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DC95" w14:textId="77777777" w:rsidR="00E94D39" w:rsidRPr="005E1303" w:rsidRDefault="00E94D39" w:rsidP="006861C0">
      <w:pPr>
        <w:spacing w:line="480" w:lineRule="auto"/>
      </w:pPr>
    </w:p>
    <w:p w14:paraId="6B4DC4C2" w14:textId="7A318D30" w:rsidR="00EA5796" w:rsidRPr="005E1303" w:rsidRDefault="00062187" w:rsidP="006861C0">
      <w:pPr>
        <w:spacing w:line="480" w:lineRule="auto"/>
      </w:pPr>
      <w:r w:rsidRPr="005E1303">
        <w:t xml:space="preserve"> </w:t>
      </w:r>
    </w:p>
    <w:p w14:paraId="6B57A763" w14:textId="7AE9C0B7" w:rsidR="009133D1" w:rsidRPr="009133D1" w:rsidRDefault="00F41734" w:rsidP="00DB732F">
      <w:pPr>
        <w:spacing w:line="480" w:lineRule="auto"/>
        <w:jc w:val="center"/>
      </w:pPr>
      <w:r>
        <w:t>CYSE 425W</w:t>
      </w:r>
      <w:r w:rsidR="00C07983">
        <w:t xml:space="preserve"> Policy Analysis</w:t>
      </w:r>
      <w:r w:rsidR="009133D1" w:rsidRPr="009133D1">
        <w:t xml:space="preserve">: </w:t>
      </w:r>
      <w:r w:rsidR="00DB732F" w:rsidRPr="00DB732F">
        <w:t xml:space="preserve">Governments </w:t>
      </w:r>
      <w:r w:rsidR="00DB732F">
        <w:t>W</w:t>
      </w:r>
      <w:r w:rsidR="00DB732F" w:rsidRPr="00DB732F">
        <w:t xml:space="preserve">eaponizing </w:t>
      </w:r>
      <w:r w:rsidR="00DB732F">
        <w:t>B</w:t>
      </w:r>
      <w:r w:rsidR="00DB732F" w:rsidRPr="00DB732F">
        <w:t xml:space="preserve">iometric </w:t>
      </w:r>
      <w:r w:rsidR="00DB732F">
        <w:t>T</w:t>
      </w:r>
      <w:r w:rsidR="00DB732F" w:rsidRPr="00DB732F">
        <w:t>echnology</w:t>
      </w:r>
    </w:p>
    <w:p w14:paraId="1CBD7A47" w14:textId="77777777" w:rsidR="009133D1" w:rsidRPr="009133D1" w:rsidRDefault="009133D1" w:rsidP="009133D1">
      <w:pPr>
        <w:spacing w:line="480" w:lineRule="auto"/>
        <w:jc w:val="center"/>
      </w:pPr>
    </w:p>
    <w:p w14:paraId="2C08AC44" w14:textId="77777777" w:rsidR="009133D1" w:rsidRPr="009133D1" w:rsidRDefault="009133D1" w:rsidP="009133D1">
      <w:pPr>
        <w:spacing w:line="480" w:lineRule="auto"/>
        <w:jc w:val="center"/>
      </w:pPr>
      <w:r w:rsidRPr="009133D1">
        <w:t>Alysia Beckles</w:t>
      </w:r>
    </w:p>
    <w:p w14:paraId="63C58890" w14:textId="77777777" w:rsidR="009133D1" w:rsidRPr="009133D1" w:rsidRDefault="009133D1" w:rsidP="009133D1">
      <w:pPr>
        <w:spacing w:line="480" w:lineRule="auto"/>
        <w:jc w:val="center"/>
      </w:pPr>
      <w:r w:rsidRPr="009133D1">
        <w:t>Old Dominion University</w:t>
      </w:r>
    </w:p>
    <w:p w14:paraId="5A026ACA" w14:textId="2C14F0AD" w:rsidR="007C2F34" w:rsidRPr="005E1303" w:rsidRDefault="009133D1" w:rsidP="009133D1">
      <w:pPr>
        <w:spacing w:line="480" w:lineRule="auto"/>
      </w:pPr>
      <w:r w:rsidRPr="009133D1">
        <w:t> </w:t>
      </w:r>
    </w:p>
    <w:p w14:paraId="08479CDB" w14:textId="2F557A3C" w:rsidR="007C2F34" w:rsidRPr="005E1303" w:rsidRDefault="007C2F34" w:rsidP="00320787">
      <w:pPr>
        <w:jc w:val="center"/>
        <w:rPr>
          <w:b/>
          <w:bCs/>
        </w:rPr>
      </w:pPr>
      <w:r w:rsidRPr="005E1303">
        <w:rPr>
          <w:b/>
          <w:bCs/>
        </w:rPr>
        <w:br w:type="page"/>
      </w:r>
    </w:p>
    <w:sdt>
      <w:sdtPr>
        <w:rPr>
          <w:rFonts w:asciiTheme="minorHAnsi" w:eastAsiaTheme="minorHAnsi" w:hAnsiTheme="minorHAnsi" w:cstheme="minorBidi"/>
          <w:sz w:val="22"/>
          <w:szCs w:val="22"/>
        </w:rPr>
        <w:tag w:val="EasyBib:Bibliography"/>
        <w:id w:val="-1201927492"/>
        <w:placeholder>
          <w:docPart w:val="DefaultPlaceholder_-1854013440"/>
        </w:placeholder>
        <w15:appearance w15:val="hidden"/>
      </w:sdtPr>
      <w:sdtEndPr>
        <w:rPr>
          <w:rFonts w:ascii="Times New Roman" w:eastAsia="Times New Roman" w:hAnsi="Times New Roman" w:cs="Times New Roman"/>
          <w:sz w:val="24"/>
          <w:szCs w:val="24"/>
        </w:rPr>
      </w:sdtEndPr>
      <w:sdtContent>
        <w:p w14:paraId="519A7AEC" w14:textId="77777777" w:rsidR="009133D1" w:rsidRDefault="009133D1" w:rsidP="007C2F34">
          <w:pPr>
            <w:pStyle w:val="NormalWeb"/>
            <w:jc w:val="center"/>
            <w:divId w:val="2065908467"/>
            <w:rPr>
              <w:rFonts w:asciiTheme="minorHAnsi" w:eastAsiaTheme="minorHAnsi" w:hAnsiTheme="minorHAnsi" w:cstheme="minorBidi"/>
              <w:sz w:val="22"/>
              <w:szCs w:val="22"/>
            </w:rPr>
          </w:pPr>
        </w:p>
        <w:p w14:paraId="202F6EFE" w14:textId="6E971314" w:rsidR="009133D1" w:rsidRPr="00396997" w:rsidRDefault="0063699F" w:rsidP="009133D1">
          <w:pPr>
            <w:spacing w:line="480" w:lineRule="auto"/>
            <w:jc w:val="center"/>
            <w:divId w:val="2065908467"/>
            <w:rPr>
              <w:sz w:val="28"/>
              <w:szCs w:val="28"/>
            </w:rPr>
          </w:pPr>
          <w:r w:rsidRPr="00396997">
            <w:rPr>
              <w:sz w:val="28"/>
              <w:szCs w:val="28"/>
            </w:rPr>
            <w:t>CYSE 425W</w:t>
          </w:r>
          <w:r w:rsidR="00C07983" w:rsidRPr="00396997">
            <w:rPr>
              <w:sz w:val="28"/>
              <w:szCs w:val="28"/>
            </w:rPr>
            <w:t xml:space="preserve"> Policy Analysis</w:t>
          </w:r>
          <w:r w:rsidR="009133D1" w:rsidRPr="00396997">
            <w:rPr>
              <w:sz w:val="28"/>
              <w:szCs w:val="28"/>
            </w:rPr>
            <w:t xml:space="preserve">: </w:t>
          </w:r>
          <w:r w:rsidR="00DB732F">
            <w:rPr>
              <w:sz w:val="28"/>
              <w:szCs w:val="28"/>
            </w:rPr>
            <w:t>Governments Weaponizing Biometric Technology</w:t>
          </w:r>
        </w:p>
        <w:p w14:paraId="2C35DA57" w14:textId="77777777" w:rsidR="007007C1" w:rsidRPr="007007C1" w:rsidRDefault="007007C1" w:rsidP="007007C1">
          <w:pPr>
            <w:spacing w:line="480" w:lineRule="auto"/>
            <w:divId w:val="2065908467"/>
            <w:rPr>
              <w:b/>
              <w:bCs/>
            </w:rPr>
          </w:pPr>
          <w:r w:rsidRPr="007007C1">
            <w:rPr>
              <w:b/>
              <w:bCs/>
            </w:rPr>
            <w:t>Introduction</w:t>
          </w:r>
        </w:p>
        <w:p w14:paraId="5DF82BF4" w14:textId="6C09CC0D" w:rsidR="007007C1" w:rsidRPr="00170C1E" w:rsidRDefault="007007C1" w:rsidP="006C547B">
          <w:pPr>
            <w:spacing w:line="480" w:lineRule="auto"/>
            <w:divId w:val="2065908467"/>
          </w:pPr>
          <w:r w:rsidRPr="007007C1">
            <w:tab/>
          </w:r>
          <w:bookmarkStart w:id="0" w:name="_Hlk116318531"/>
          <w:r w:rsidR="005B1CC7" w:rsidRPr="005B1CC7">
            <w:t xml:space="preserve"> </w:t>
          </w:r>
          <w:r w:rsidR="001C0441" w:rsidRPr="001C0441">
            <w:t xml:space="preserve">Biometric technology is for identification and verification purposes, it provides most people who utilize this type of technology to gain access to buildings and devices. It can identify several features, such as a person's eyes and </w:t>
          </w:r>
          <w:r w:rsidR="00247CA7">
            <w:t>other physical features</w:t>
          </w:r>
          <w:r w:rsidR="001C0441" w:rsidRPr="001C0441">
            <w:t>.</w:t>
          </w:r>
          <w:r w:rsidR="007161FD" w:rsidRPr="007161FD">
            <w:t xml:space="preserve"> As biometric technology progresses, </w:t>
          </w:r>
          <w:r w:rsidR="00781E0F">
            <w:t>some</w:t>
          </w:r>
          <w:r w:rsidR="007161FD" w:rsidRPr="007161FD">
            <w:t xml:space="preserve"> governments have been trying to incorporate it into identification procedures. When using biometric technology, there will be concerns over rights. This will persist as an issue amongst some people since the data on a person's biological attributes will be gathered as an exchange for services. Some people do not know if the government will misuse it to track or </w:t>
          </w:r>
          <w:r w:rsidR="00F95C26">
            <w:t>punish</w:t>
          </w:r>
          <w:r w:rsidR="007161FD" w:rsidRPr="007161FD">
            <w:t xml:space="preserve"> them</w:t>
          </w:r>
          <w:r w:rsidR="008B1AD5" w:rsidRPr="008B1AD5">
            <w:t xml:space="preserve">. </w:t>
          </w:r>
          <w:r w:rsidR="00A668E3" w:rsidRPr="00A668E3">
            <w:t xml:space="preserve">Some governments will be able to collect biometric information on those employed in the government, they can also obtain that information on their citizens and others who are seeking to live permanently or temporarily in their country too. </w:t>
          </w:r>
          <w:r w:rsidR="00BF424D" w:rsidRPr="00BF424D">
            <w:t xml:space="preserve">Some governments can exploit biometric information and utilize that sensitive information for discriminatory practices and monitoring </w:t>
          </w:r>
          <w:proofErr w:type="gramStart"/>
          <w:r w:rsidR="00BF424D" w:rsidRPr="00BF424D">
            <w:t>in an effort to</w:t>
          </w:r>
          <w:proofErr w:type="gramEnd"/>
          <w:r w:rsidR="00BF424D" w:rsidRPr="00BF424D">
            <w:t xml:space="preserve"> protect their nation.</w:t>
          </w:r>
        </w:p>
        <w:p w14:paraId="43A97EBA" w14:textId="385A1087" w:rsidR="00A92E74" w:rsidRDefault="00D02DEE" w:rsidP="00873138">
          <w:pPr>
            <w:spacing w:line="480" w:lineRule="auto"/>
            <w:jc w:val="center"/>
            <w:divId w:val="2065908467"/>
            <w:rPr>
              <w:b/>
              <w:bCs/>
            </w:rPr>
          </w:pPr>
          <w:bookmarkStart w:id="1" w:name="_Hlk116322437"/>
          <w:bookmarkEnd w:id="0"/>
          <w:r>
            <w:rPr>
              <w:b/>
              <w:bCs/>
            </w:rPr>
            <w:t xml:space="preserve">Why </w:t>
          </w:r>
          <w:r w:rsidR="006F267C">
            <w:rPr>
              <w:b/>
              <w:bCs/>
            </w:rPr>
            <w:t>t</w:t>
          </w:r>
          <w:r>
            <w:rPr>
              <w:b/>
              <w:bCs/>
            </w:rPr>
            <w:t xml:space="preserve">he Government Choose to </w:t>
          </w:r>
          <w:r w:rsidR="00C05989">
            <w:rPr>
              <w:b/>
              <w:bCs/>
            </w:rPr>
            <w:t>adopt biometric technology</w:t>
          </w:r>
        </w:p>
        <w:bookmarkEnd w:id="1"/>
        <w:p w14:paraId="1956D827" w14:textId="38C2213B" w:rsidR="00800CCA" w:rsidRDefault="00800CCA" w:rsidP="009E4860">
          <w:pPr>
            <w:spacing w:line="480" w:lineRule="auto"/>
            <w:ind w:firstLine="720"/>
            <w:divId w:val="2065908467"/>
          </w:pPr>
          <w:r w:rsidRPr="00800CCA">
            <w:t>Heightened security concerns stemming from the proliferation of international crime and terrorism have given rise to more appeal and research into the prospect of adopting biometric technology</w:t>
          </w:r>
          <w:r w:rsidR="001C193A">
            <w:t xml:space="preserve"> (Thomas,</w:t>
          </w:r>
          <w:r w:rsidR="00C06F83">
            <w:t xml:space="preserve"> 200</w:t>
          </w:r>
          <w:r w:rsidR="00B67971">
            <w:t>6</w:t>
          </w:r>
          <w:r w:rsidR="00C06F83">
            <w:t>, p.377)</w:t>
          </w:r>
          <w:r w:rsidRPr="00800CCA">
            <w:t>.</w:t>
          </w:r>
          <w:r w:rsidR="00DB6E47" w:rsidRPr="00DB6E47">
            <w:t xml:space="preserve"> </w:t>
          </w:r>
          <w:r w:rsidR="008F053F">
            <w:t>This</w:t>
          </w:r>
          <w:r w:rsidR="00DB6E47" w:rsidRPr="00DB6E47">
            <w:t xml:space="preserve"> technology enables some governments to manage their borders more efficiently</w:t>
          </w:r>
          <w:r w:rsidR="00760950">
            <w:t xml:space="preserve"> and utilize it as a counter-terrorism strategy</w:t>
          </w:r>
          <w:r w:rsidR="00DB6E47" w:rsidRPr="00DB6E47">
            <w:t>.</w:t>
          </w:r>
          <w:r w:rsidR="00CD690A" w:rsidRPr="00CD690A">
            <w:t xml:space="preserve"> </w:t>
          </w:r>
          <w:r w:rsidR="00432764" w:rsidRPr="00432764">
            <w:t xml:space="preserve">Biometric technology will prevent people from falsifying their identities since some biometric information will be hard to replicate. </w:t>
          </w:r>
          <w:r w:rsidR="00432764">
            <w:t>This</w:t>
          </w:r>
          <w:r w:rsidR="00452E2D" w:rsidRPr="00452E2D">
            <w:t xml:space="preserve"> is an alternative to standard methods utilized for border control, such as passports, ID cards, and other traditional identification methodologies to enter a country</w:t>
          </w:r>
          <w:r w:rsidR="00C20FE6">
            <w:t xml:space="preserve"> (Thomas, 200</w:t>
          </w:r>
          <w:r w:rsidR="00B67971">
            <w:t>6</w:t>
          </w:r>
          <w:r w:rsidR="00C20FE6">
            <w:t xml:space="preserve">, </w:t>
          </w:r>
          <w:r w:rsidR="00C20FE6">
            <w:lastRenderedPageBreak/>
            <w:t>p.378)</w:t>
          </w:r>
          <w:r w:rsidR="00452E2D" w:rsidRPr="00452E2D">
            <w:t>.</w:t>
          </w:r>
          <w:r w:rsidR="00E706D6" w:rsidRPr="00E706D6">
            <w:t xml:space="preserve"> Some governments will require </w:t>
          </w:r>
          <w:r w:rsidR="006F0D06">
            <w:t xml:space="preserve">some people </w:t>
          </w:r>
          <w:r w:rsidR="00E706D6" w:rsidRPr="00E706D6">
            <w:t xml:space="preserve">to carry </w:t>
          </w:r>
          <w:r w:rsidR="00CE786E" w:rsidRPr="00E706D6">
            <w:t>a biometric</w:t>
          </w:r>
          <w:r w:rsidR="00E706D6" w:rsidRPr="00E706D6">
            <w:t xml:space="preserve"> identification card, and it will include biometric data such as fingerprints to be able to enter countries</w:t>
          </w:r>
          <w:r w:rsidR="001B5DAC">
            <w:t xml:space="preserve"> (</w:t>
          </w:r>
          <w:r w:rsidR="001B5DAC" w:rsidRPr="001B5DAC">
            <w:t>Baldaccini</w:t>
          </w:r>
          <w:r w:rsidR="001B5DAC">
            <w:t>, 2008, p.</w:t>
          </w:r>
          <w:r w:rsidR="00E01FFF">
            <w:t>35)</w:t>
          </w:r>
          <w:r w:rsidR="00E706D6" w:rsidRPr="00E706D6">
            <w:t xml:space="preserve">. </w:t>
          </w:r>
          <w:r w:rsidR="00C67D98">
            <w:t xml:space="preserve"> </w:t>
          </w:r>
          <w:r w:rsidR="00452E2D" w:rsidRPr="00CD690A">
            <w:t>Although</w:t>
          </w:r>
          <w:r w:rsidR="00CD690A" w:rsidRPr="00CD690A">
            <w:t xml:space="preserve"> businesses have used biometric technology for virtual and physical entry,</w:t>
          </w:r>
          <w:r w:rsidR="00403FDE">
            <w:t xml:space="preserve"> </w:t>
          </w:r>
          <w:r w:rsidR="00781E0F">
            <w:t>some</w:t>
          </w:r>
          <w:r w:rsidR="00CD690A" w:rsidRPr="00CD690A">
            <w:t xml:space="preserve"> governments have chosen this method to </w:t>
          </w:r>
          <w:r w:rsidR="00F25F3B" w:rsidRPr="00CD690A">
            <w:t>determine</w:t>
          </w:r>
          <w:r w:rsidR="00CD690A" w:rsidRPr="00CD690A">
            <w:t xml:space="preserve"> a person's identity while providing additional security checks on accessing their borders.</w:t>
          </w:r>
          <w:r w:rsidR="00F977C0" w:rsidRPr="00F977C0">
            <w:t xml:space="preserve"> </w:t>
          </w:r>
        </w:p>
        <w:p w14:paraId="5F0391B6" w14:textId="166A3AC4" w:rsidR="009843D6" w:rsidRDefault="00DC2AD2" w:rsidP="009E4860">
          <w:pPr>
            <w:spacing w:line="480" w:lineRule="auto"/>
            <w:ind w:firstLine="720"/>
            <w:divId w:val="2065908467"/>
          </w:pPr>
          <w:r w:rsidRPr="00DC2AD2">
            <w:t>Some governments argue that the discriminatory</w:t>
          </w:r>
          <w:r w:rsidRPr="00DC2AD2">
            <w:rPr>
              <w:b/>
              <w:bCs/>
            </w:rPr>
            <w:t> </w:t>
          </w:r>
          <w:r w:rsidRPr="00DC2AD2">
            <w:t xml:space="preserve">practices of demanding foreigners to give biometric information before their citizens are </w:t>
          </w:r>
          <w:r w:rsidR="00AD533A" w:rsidRPr="00DC2AD2">
            <w:t>justifiable</w:t>
          </w:r>
          <w:r w:rsidR="00AD533A" w:rsidRPr="00AD533A">
            <w:t xml:space="preserve"> (Baldaccini, 2008, p.3</w:t>
          </w:r>
          <w:r w:rsidR="00AD533A">
            <w:t>6</w:t>
          </w:r>
          <w:r w:rsidR="00041322" w:rsidRPr="00AD533A">
            <w:t>).</w:t>
          </w:r>
          <w:r w:rsidR="00041322" w:rsidRPr="009843D6">
            <w:t xml:space="preserve"> Biometric</w:t>
          </w:r>
          <w:r w:rsidR="009843D6" w:rsidRPr="009843D6">
            <w:t xml:space="preserve"> technology is a tool to detect insurgents to a country's national security. Yet, it is utilized differently by some governments. Instead of using it against an adversary, biometric technology projects some populations as potential adversaries, causing regional insecurity</w:t>
          </w:r>
          <w:r w:rsidR="00425064">
            <w:t xml:space="preserve"> (Bell,</w:t>
          </w:r>
          <w:r w:rsidR="00BC6FC2">
            <w:t xml:space="preserve"> </w:t>
          </w:r>
          <w:r w:rsidR="00425064">
            <w:t>2013</w:t>
          </w:r>
          <w:r w:rsidR="004D56DC">
            <w:t>, p.467)</w:t>
          </w:r>
          <w:r w:rsidR="009843D6" w:rsidRPr="009843D6">
            <w:t>.</w:t>
          </w:r>
        </w:p>
        <w:p w14:paraId="1B969DB1" w14:textId="1033E0F1" w:rsidR="00186F59" w:rsidRDefault="009C48AA" w:rsidP="009237D4">
          <w:pPr>
            <w:spacing w:line="480" w:lineRule="auto"/>
            <w:jc w:val="center"/>
            <w:divId w:val="2065908467"/>
            <w:rPr>
              <w:b/>
              <w:bCs/>
            </w:rPr>
          </w:pPr>
          <w:r>
            <w:rPr>
              <w:b/>
              <w:bCs/>
            </w:rPr>
            <w:t xml:space="preserve">How are </w:t>
          </w:r>
          <w:r w:rsidR="000D0FDB">
            <w:rPr>
              <w:b/>
              <w:bCs/>
            </w:rPr>
            <w:t>g</w:t>
          </w:r>
          <w:r>
            <w:rPr>
              <w:b/>
              <w:bCs/>
            </w:rPr>
            <w:t xml:space="preserve">overnments </w:t>
          </w:r>
          <w:r w:rsidR="00AA3B88">
            <w:rPr>
              <w:b/>
              <w:bCs/>
            </w:rPr>
            <w:t xml:space="preserve">weaponizing </w:t>
          </w:r>
          <w:r w:rsidR="000D0FDB">
            <w:rPr>
              <w:b/>
              <w:bCs/>
            </w:rPr>
            <w:t>biometric technology</w:t>
          </w:r>
          <w:r w:rsidR="008D5885">
            <w:rPr>
              <w:b/>
              <w:bCs/>
            </w:rPr>
            <w:t xml:space="preserve"> against migrants</w:t>
          </w:r>
          <w:r w:rsidR="000D0FDB">
            <w:rPr>
              <w:b/>
              <w:bCs/>
            </w:rPr>
            <w:t>?</w:t>
          </w:r>
        </w:p>
        <w:p w14:paraId="0C529682" w14:textId="63B37616" w:rsidR="009E4860" w:rsidRPr="009E4860" w:rsidRDefault="00C3055A" w:rsidP="00624633">
          <w:pPr>
            <w:spacing w:line="480" w:lineRule="auto"/>
            <w:ind w:firstLine="720"/>
            <w:divId w:val="2065908467"/>
          </w:pPr>
          <w:r w:rsidRPr="00C3055A">
            <w:t>However, integrating biometric technology into traveling and other identification papers has a crucial consequence for refugees, migrants, and individuals tracked by their movements</w:t>
          </w:r>
          <w:r w:rsidR="00D15276">
            <w:t xml:space="preserve"> (Thomas, </w:t>
          </w:r>
          <w:r w:rsidR="008D0F3A">
            <w:t>200</w:t>
          </w:r>
          <w:r w:rsidR="00B67971">
            <w:t>6</w:t>
          </w:r>
          <w:r w:rsidR="008D0F3A">
            <w:t>, p.</w:t>
          </w:r>
          <w:r w:rsidR="00CA1972">
            <w:t>378)</w:t>
          </w:r>
          <w:r w:rsidRPr="00C3055A">
            <w:t xml:space="preserve">. </w:t>
          </w:r>
          <w:r w:rsidR="009E4860">
            <w:t>G</w:t>
          </w:r>
          <w:r w:rsidR="009E4860" w:rsidRPr="009E4860">
            <w:t xml:space="preserve">overnments in the United Kingdom and Kenya are utilizing biometric technology to track refugees and use exclusionary policies against them, infringing on their </w:t>
          </w:r>
          <w:r w:rsidR="00785DBA">
            <w:t>rights</w:t>
          </w:r>
          <w:r w:rsidR="009E4860" w:rsidRPr="009E4860">
            <w:t xml:space="preserve">. The Kenyan government established a refugee database that stored the fingerprints of refugees. They collect this information by having refugees who want to obtain a national identification to submit their </w:t>
          </w:r>
          <w:r w:rsidR="00662BA4" w:rsidRPr="009E4860">
            <w:t>fingerprints</w:t>
          </w:r>
          <w:r w:rsidR="00662BA4" w:rsidRPr="00662BA4">
            <w:t xml:space="preserve"> (</w:t>
          </w:r>
          <w:proofErr w:type="spellStart"/>
          <w:r w:rsidR="00662BA4" w:rsidRPr="00662BA4">
            <w:t>Weizberg</w:t>
          </w:r>
          <w:proofErr w:type="spellEnd"/>
          <w:r w:rsidR="00662BA4" w:rsidRPr="00662BA4">
            <w:t>, 20</w:t>
          </w:r>
          <w:r w:rsidR="00C21EAA">
            <w:t>20</w:t>
          </w:r>
          <w:r w:rsidR="00662BA4" w:rsidRPr="00662BA4">
            <w:t>)</w:t>
          </w:r>
          <w:r w:rsidR="009E4860" w:rsidRPr="009E4860">
            <w:t>. The Kenyan government uses this as a method to entrap those applying for it by running a cross-check on their fingerprints and denying them citizenship in the country</w:t>
          </w:r>
          <w:r w:rsidR="00662BA4">
            <w:rPr>
              <w:rFonts w:asciiTheme="minorHAnsi" w:eastAsiaTheme="minorEastAsia" w:hAnsiTheme="minorHAnsi"/>
            </w:rPr>
            <w:t xml:space="preserve">. </w:t>
          </w:r>
          <w:r w:rsidR="009E4860" w:rsidRPr="009E4860">
            <w:t>The hostile environment policy enacted by the United Kingdom government made life difficult for refugees. The country also collect</w:t>
          </w:r>
          <w:r w:rsidR="00AD61D9">
            <w:t xml:space="preserve">s </w:t>
          </w:r>
          <w:r w:rsidR="009E4860" w:rsidRPr="009E4860">
            <w:t xml:space="preserve">fingerprints when processing their applications and putting them in a </w:t>
          </w:r>
          <w:r w:rsidR="00E46C72" w:rsidRPr="009E4860">
            <w:t>database</w:t>
          </w:r>
          <w:r w:rsidR="00E46C72" w:rsidRPr="00E46C72">
            <w:t xml:space="preserve"> (</w:t>
          </w:r>
          <w:proofErr w:type="spellStart"/>
          <w:r w:rsidR="00E46C72" w:rsidRPr="00E46C72">
            <w:t>Weizberg</w:t>
          </w:r>
          <w:proofErr w:type="spellEnd"/>
          <w:r w:rsidR="00E46C72" w:rsidRPr="00E46C72">
            <w:t>, 20</w:t>
          </w:r>
          <w:r w:rsidR="00C21EAA">
            <w:t>20</w:t>
          </w:r>
          <w:r w:rsidR="00E46C72" w:rsidRPr="00E46C72">
            <w:t>)</w:t>
          </w:r>
          <w:r w:rsidR="00E46C72" w:rsidRPr="009E4860">
            <w:t>.</w:t>
          </w:r>
          <w:r w:rsidR="00E46C72">
            <w:t xml:space="preserve"> </w:t>
          </w:r>
          <w:r w:rsidR="009E4860" w:rsidRPr="009E4860">
            <w:t>Th</w:t>
          </w:r>
          <w:r w:rsidR="00AE7BF6">
            <w:t xml:space="preserve">is </w:t>
          </w:r>
          <w:r w:rsidR="00AE7BF6">
            <w:lastRenderedPageBreak/>
            <w:t xml:space="preserve">deprived them </w:t>
          </w:r>
          <w:r w:rsidR="009E4860" w:rsidRPr="009E4860">
            <w:t>of simple services</w:t>
          </w:r>
          <w:r w:rsidR="001A671A">
            <w:t>, such as opening a bank account</w:t>
          </w:r>
          <w:r w:rsidR="00095331">
            <w:t>, applying for a job</w:t>
          </w:r>
          <w:r w:rsidR="005A029B">
            <w:t>,</w:t>
          </w:r>
          <w:r w:rsidR="009E4860" w:rsidRPr="009E4860">
            <w:t xml:space="preserve"> and deport</w:t>
          </w:r>
          <w:r w:rsidR="00095331">
            <w:t>ing</w:t>
          </w:r>
          <w:r w:rsidR="005A029B">
            <w:t xml:space="preserve"> them</w:t>
          </w:r>
          <w:r w:rsidR="009E4860" w:rsidRPr="009E4860">
            <w:t xml:space="preserve"> to another country illegally.</w:t>
          </w:r>
        </w:p>
        <w:p w14:paraId="54BA11B7" w14:textId="037F5B98" w:rsidR="009E4860" w:rsidRPr="00F634EB" w:rsidRDefault="00FC11BD" w:rsidP="00272D5C">
          <w:pPr>
            <w:spacing w:line="480" w:lineRule="auto"/>
            <w:ind w:firstLine="720"/>
            <w:divId w:val="2065908467"/>
            <w:rPr>
              <w:b/>
              <w:bCs/>
            </w:rPr>
          </w:pPr>
          <w:r w:rsidRPr="00FC11BD">
            <w:t>There have been instances where some governments have targeted migrants from third-world countries in this partisan climate based on their fears of possibly being terrorists with the use of biometric technology</w:t>
          </w:r>
          <w:r>
            <w:t xml:space="preserve"> </w:t>
          </w:r>
          <w:r w:rsidR="00336DE3">
            <w:t>(Thomas</w:t>
          </w:r>
          <w:r>
            <w:t xml:space="preserve">, </w:t>
          </w:r>
          <w:r w:rsidR="00336DE3">
            <w:t>200</w:t>
          </w:r>
          <w:r w:rsidR="00B67971">
            <w:t>6</w:t>
          </w:r>
          <w:r w:rsidR="00336DE3">
            <w:t>, p.388)</w:t>
          </w:r>
          <w:r w:rsidRPr="00FC11BD">
            <w:t>.</w:t>
          </w:r>
          <w:r>
            <w:t xml:space="preserve"> The</w:t>
          </w:r>
          <w:r w:rsidR="002E7F0F">
            <w:t xml:space="preserve"> Chinese state authorities used biometric data to profile those they deemed as appearing as Islamic. </w:t>
          </w:r>
          <w:r w:rsidR="002E7F0F" w:rsidRPr="006455F9">
            <w:t>Chinese state authorities gather DNA, voice recording, and facial recognition to monitor the activities of the entire populace in China through voice recognition and facial recognition in 2016</w:t>
          </w:r>
          <w:r w:rsidR="00056D4D">
            <w:t xml:space="preserve"> </w:t>
          </w:r>
          <w:r w:rsidR="00056D4D" w:rsidRPr="00056D4D">
            <w:t>(Byler, 2019</w:t>
          </w:r>
          <w:r w:rsidR="00AA1313" w:rsidRPr="00056D4D">
            <w:t>).</w:t>
          </w:r>
          <w:r w:rsidR="002E7F0F">
            <w:t xml:space="preserve"> Already perceiving those who appear to be Islamic as a threat, they will try to ascertain if they are trustworthy or ordinary when their state authorities evaluate them. </w:t>
          </w:r>
          <w:r w:rsidR="002E7F0F" w:rsidRPr="00947F69">
            <w:t xml:space="preserve">state authorities </w:t>
          </w:r>
          <w:r w:rsidR="002E7F0F">
            <w:t xml:space="preserve">will also utilize facial recognition in the evaluation process and collect extra information instantly too. If they are identified as untrustworthy, they will be sent to a facility </w:t>
          </w:r>
          <w:proofErr w:type="gramStart"/>
          <w:r w:rsidR="002E7F0F">
            <w:t>similar to</w:t>
          </w:r>
          <w:proofErr w:type="gramEnd"/>
          <w:r w:rsidR="002E7F0F">
            <w:t xml:space="preserve"> prison camps that will try to indoctrinate them Chinese nationalists by educating on their ruling political party, language, and political thought</w:t>
          </w:r>
          <w:r w:rsidR="00A42CE0">
            <w:t xml:space="preserve"> </w:t>
          </w:r>
          <w:r w:rsidR="004B225E">
            <w:t>(Byler</w:t>
          </w:r>
          <w:r w:rsidR="00A42CE0">
            <w:t>, 20</w:t>
          </w:r>
          <w:r w:rsidR="00CC33D4">
            <w:t>19</w:t>
          </w:r>
          <w:r w:rsidR="00A42CE0">
            <w:t>)</w:t>
          </w:r>
          <w:r w:rsidR="002E7F0F">
            <w:t>.</w:t>
          </w:r>
        </w:p>
        <w:p w14:paraId="2AD10318" w14:textId="68F8FC90" w:rsidR="00547D07" w:rsidRPr="00547D07" w:rsidRDefault="00A34679" w:rsidP="00547D07">
          <w:pPr>
            <w:spacing w:line="480" w:lineRule="auto"/>
            <w:jc w:val="center"/>
            <w:divId w:val="2065908467"/>
            <w:rPr>
              <w:b/>
              <w:bCs/>
            </w:rPr>
          </w:pPr>
          <w:r>
            <w:rPr>
              <w:b/>
              <w:bCs/>
            </w:rPr>
            <w:t>Conclusion</w:t>
          </w:r>
        </w:p>
        <w:p w14:paraId="6B6AAE4C" w14:textId="5C796D8D" w:rsidR="00AC0438" w:rsidRPr="00025C4E" w:rsidRDefault="006D44D8" w:rsidP="00025C4E">
          <w:pPr>
            <w:spacing w:line="480" w:lineRule="auto"/>
            <w:ind w:firstLine="720"/>
            <w:divId w:val="2065908467"/>
          </w:pPr>
          <w:r w:rsidRPr="006D44D8">
            <w:t>The arguments in the paper show that,</w:t>
          </w:r>
          <w:r>
            <w:t xml:space="preserve"> </w:t>
          </w:r>
          <w:r w:rsidRPr="00DE723A">
            <w:t>although</w:t>
          </w:r>
          <w:r w:rsidR="00DE723A" w:rsidRPr="00DE723A">
            <w:t xml:space="preserve"> it is good that some governments are taking precautions by using biometrics as a strategy to </w:t>
          </w:r>
          <w:r w:rsidR="0006555B" w:rsidRPr="00DE723A">
            <w:t>improve</w:t>
          </w:r>
          <w:r w:rsidR="00DE723A" w:rsidRPr="00DE723A">
            <w:t xml:space="preserve"> the protection of their own country, there are still some issues regarding those trying to enter it since they weaponize it.</w:t>
          </w:r>
          <w:r w:rsidR="00FA6477" w:rsidRPr="00FA6477">
            <w:t xml:space="preserve"> As technology progresses, some governments will plan to move away from traditional identification to verify a person’s identity, especially with international travelers</w:t>
          </w:r>
          <w:r w:rsidR="00D26F4A">
            <w:t>.</w:t>
          </w:r>
          <w:r w:rsidR="00E55563">
            <w:t xml:space="preserve"> There are pre</w:t>
          </w:r>
          <w:r w:rsidR="00B757C4">
            <w:t>conceived biases</w:t>
          </w:r>
          <w:r w:rsidR="00B05306">
            <w:t xml:space="preserve"> and preferential treatment</w:t>
          </w:r>
          <w:r w:rsidR="00B757C4">
            <w:t>.</w:t>
          </w:r>
          <w:r w:rsidR="00DE723A">
            <w:t xml:space="preserve"> </w:t>
          </w:r>
          <w:r w:rsidR="00547D07">
            <w:t xml:space="preserve">Governments using biometric technology as a tool to facilitate border control and distinguish specific groups of people as a threat without any provocation other than their appearance is inequitable. </w:t>
          </w:r>
        </w:p>
        <w:p w14:paraId="788EA4CC" w14:textId="77777777" w:rsidR="00AC0438" w:rsidRDefault="00AC0438" w:rsidP="009133D1">
          <w:pPr>
            <w:pStyle w:val="NormalWeb"/>
            <w:ind w:left="2880" w:firstLine="720"/>
            <w:divId w:val="2065908467"/>
            <w:rPr>
              <w:b/>
              <w:bCs/>
            </w:rPr>
          </w:pPr>
        </w:p>
        <w:p w14:paraId="7B932647" w14:textId="76AD7C83" w:rsidR="007C2F34" w:rsidRDefault="00D7279F" w:rsidP="002A40E8">
          <w:pPr>
            <w:pStyle w:val="NormalWeb"/>
            <w:ind w:left="3600"/>
            <w:divId w:val="2065908467"/>
            <w:rPr>
              <w:b/>
              <w:bCs/>
            </w:rPr>
          </w:pPr>
          <w:r w:rsidRPr="00282229">
            <w:rPr>
              <w:b/>
              <w:bCs/>
            </w:rPr>
            <w:t>References</w:t>
          </w:r>
        </w:p>
        <w:p w14:paraId="1CAAE982" w14:textId="1B4EDEDE" w:rsidR="007D165D" w:rsidRDefault="007D165D" w:rsidP="00EF1004">
          <w:pPr>
            <w:ind w:left="720" w:hanging="720"/>
            <w:divId w:val="2065908467"/>
          </w:pPr>
          <w:r w:rsidRPr="00E5492B">
            <w:t xml:space="preserve">Baldaccini, A. (2008). </w:t>
          </w:r>
          <w:proofErr w:type="gramStart"/>
          <w:r w:rsidRPr="00E5492B">
            <w:t>Counter-Terrorism</w:t>
          </w:r>
          <w:proofErr w:type="gramEnd"/>
          <w:r w:rsidRPr="00E5492B">
            <w:t xml:space="preserve"> and the EU Strategy for Border Security: Framing Suspects with Biometric Documents and Databases, </w:t>
          </w:r>
          <w:r w:rsidRPr="00E5492B">
            <w:rPr>
              <w:i/>
              <w:iCs/>
            </w:rPr>
            <w:t>European Journal of Migration and Law</w:t>
          </w:r>
          <w:r w:rsidRPr="00E5492B">
            <w:t>, </w:t>
          </w:r>
          <w:r w:rsidRPr="00E5492B">
            <w:rPr>
              <w:i/>
              <w:iCs/>
            </w:rPr>
            <w:t>10</w:t>
          </w:r>
          <w:r w:rsidRPr="00E5492B">
            <w:t xml:space="preserve">(1), 31-49. </w:t>
          </w:r>
          <w:hyperlink r:id="rId7" w:tgtFrame="_blank" w:history="1">
            <w:r w:rsidRPr="00E5492B">
              <w:rPr>
                <w:rStyle w:val="Hyperlink"/>
              </w:rPr>
              <w:t>https://doi.org/10.1163/138836407X261308</w:t>
            </w:r>
          </w:hyperlink>
        </w:p>
        <w:p w14:paraId="1D440252" w14:textId="72CF05BD" w:rsidR="00EF1004" w:rsidRPr="00EF1004" w:rsidRDefault="006A4547" w:rsidP="006A4547">
          <w:pPr>
            <w:spacing w:before="100" w:beforeAutospacing="1" w:after="100" w:afterAutospacing="1"/>
            <w:ind w:left="567" w:hanging="567"/>
            <w:divId w:val="2065908467"/>
          </w:pPr>
          <w:r w:rsidRPr="006A4547">
            <w:t xml:space="preserve">Bell, C. D. (2013). Grey's anatomy goes south: Global racism and suspect identities in the colonial present. </w:t>
          </w:r>
          <w:r w:rsidRPr="006A4547">
            <w:rPr>
              <w:i/>
              <w:iCs/>
            </w:rPr>
            <w:t>Canadian Journal of Sociology</w:t>
          </w:r>
          <w:r w:rsidRPr="006A4547">
            <w:t xml:space="preserve">, </w:t>
          </w:r>
          <w:r w:rsidRPr="006A4547">
            <w:rPr>
              <w:i/>
              <w:iCs/>
            </w:rPr>
            <w:t>38</w:t>
          </w:r>
          <w:r w:rsidRPr="006A4547">
            <w:t xml:space="preserve">(4), 465–486. https://doi.org/10.29173/cjs21194 </w:t>
          </w:r>
        </w:p>
        <w:p w14:paraId="3E7C6C79" w14:textId="2AC62080" w:rsidR="00560DF5" w:rsidRDefault="003B486D" w:rsidP="00FE6CA6">
          <w:pPr>
            <w:spacing w:before="100" w:beforeAutospacing="1" w:after="100" w:afterAutospacing="1"/>
            <w:ind w:left="567" w:hanging="567"/>
            <w:divId w:val="2065908467"/>
          </w:pPr>
          <w:r w:rsidRPr="003B486D">
            <w:t xml:space="preserve">Byler, D. (2019, September 19). </w:t>
          </w:r>
          <w:r w:rsidRPr="003B486D">
            <w:rPr>
              <w:i/>
              <w:iCs/>
            </w:rPr>
            <w:t>Surveillance, China, Uighur, re-education camps: Homeland security newswire</w:t>
          </w:r>
          <w:r w:rsidRPr="003B486D">
            <w:t xml:space="preserve">. Surveillance, China, Uighur, re-education camps | Homeland Security Newswire. Retrieved November 2, 2022, from https://www.homelandsecuritynewswire.com/dr20190919-i-researched-uighur-society-in-china-for-8-years-and-watched-how-technology-opened-new-opportunities-then-became-a-tr </w:t>
          </w:r>
        </w:p>
        <w:p w14:paraId="7D3F2968" w14:textId="2AD05592" w:rsidR="00320787" w:rsidRPr="005E1303" w:rsidRDefault="00B22FA3" w:rsidP="00E1732A">
          <w:pPr>
            <w:spacing w:before="100" w:beforeAutospacing="1" w:after="100" w:afterAutospacing="1"/>
            <w:ind w:left="567" w:hanging="567"/>
            <w:divId w:val="2065908467"/>
          </w:pPr>
          <w:r w:rsidRPr="00B22FA3">
            <w:t xml:space="preserve">Thomas, R. (2006). Biometrics, international </w:t>
          </w:r>
          <w:proofErr w:type="gramStart"/>
          <w:r w:rsidRPr="00B22FA3">
            <w:t>migrants</w:t>
          </w:r>
          <w:proofErr w:type="gramEnd"/>
          <w:r w:rsidRPr="00B22FA3">
            <w:t xml:space="preserve"> and human rights. </w:t>
          </w:r>
          <w:r w:rsidRPr="00B22FA3">
            <w:rPr>
              <w:i/>
              <w:iCs/>
            </w:rPr>
            <w:t>European Journal of Migration and Law</w:t>
          </w:r>
          <w:r w:rsidRPr="00B22FA3">
            <w:t xml:space="preserve">, </w:t>
          </w:r>
          <w:r w:rsidRPr="00B22FA3">
            <w:rPr>
              <w:i/>
              <w:iCs/>
            </w:rPr>
            <w:t>7</w:t>
          </w:r>
          <w:r w:rsidRPr="00B22FA3">
            <w:t xml:space="preserve">(4), 377–411. https://doi.org/10.1163/157181605776293255 </w:t>
          </w:r>
        </w:p>
      </w:sdtContent>
    </w:sdt>
    <w:p w14:paraId="37D4B333" w14:textId="77777777" w:rsidR="0027412C" w:rsidRPr="0027412C" w:rsidRDefault="0027412C" w:rsidP="0027412C">
      <w:pPr>
        <w:spacing w:before="100" w:beforeAutospacing="1" w:after="100" w:afterAutospacing="1"/>
        <w:ind w:left="567" w:hanging="567"/>
      </w:pPr>
      <w:proofErr w:type="spellStart"/>
      <w:proofErr w:type="gramStart"/>
      <w:r w:rsidRPr="0027412C">
        <w:t>Weitzberg</w:t>
      </w:r>
      <w:proofErr w:type="spellEnd"/>
      <w:r w:rsidRPr="0027412C">
        <w:t xml:space="preserve"> ,</w:t>
      </w:r>
      <w:proofErr w:type="gramEnd"/>
      <w:r w:rsidRPr="0027412C">
        <w:t xml:space="preserve"> K. (2020, August 17). </w:t>
      </w:r>
      <w:r w:rsidRPr="0027412C">
        <w:rPr>
          <w:i/>
          <w:iCs/>
        </w:rPr>
        <w:t>Countries around the world are using border surveillance systems against their own citizens</w:t>
      </w:r>
      <w:r w:rsidRPr="0027412C">
        <w:t xml:space="preserve">. The Conversation. Retrieved November 2, 2022, from https://theconversation.com/countries-around-the-world-are-using-border-surveillance-systems-against-their-own-citizens-144399 </w:t>
      </w:r>
    </w:p>
    <w:p w14:paraId="3678B66F" w14:textId="77777777" w:rsidR="007C2F34" w:rsidRPr="00320787" w:rsidRDefault="007C2F34" w:rsidP="007C2F34">
      <w:pPr>
        <w:spacing w:line="480" w:lineRule="auto"/>
        <w:ind w:left="720" w:hanging="720"/>
        <w:rPr>
          <w:b/>
          <w:bCs/>
        </w:rPr>
      </w:pPr>
    </w:p>
    <w:sectPr w:rsidR="007C2F34" w:rsidRPr="003207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80A0" w14:textId="77777777" w:rsidR="004B1234" w:rsidRDefault="004B1234" w:rsidP="000628F8">
      <w:r>
        <w:separator/>
      </w:r>
    </w:p>
  </w:endnote>
  <w:endnote w:type="continuationSeparator" w:id="0">
    <w:p w14:paraId="5FCD40CC" w14:textId="77777777" w:rsidR="004B1234" w:rsidRDefault="004B1234" w:rsidP="0006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05D0" w14:textId="77777777" w:rsidR="004B1234" w:rsidRDefault="004B1234" w:rsidP="000628F8">
      <w:r>
        <w:separator/>
      </w:r>
    </w:p>
  </w:footnote>
  <w:footnote w:type="continuationSeparator" w:id="0">
    <w:p w14:paraId="478F12A2" w14:textId="77777777" w:rsidR="004B1234" w:rsidRDefault="004B1234" w:rsidP="0006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372842"/>
      <w:docPartObj>
        <w:docPartGallery w:val="Page Numbers (Top of Page)"/>
        <w:docPartUnique/>
      </w:docPartObj>
    </w:sdtPr>
    <w:sdtEndPr>
      <w:rPr>
        <w:noProof/>
      </w:rPr>
    </w:sdtEndPr>
    <w:sdtContent>
      <w:p w14:paraId="24CC33F7" w14:textId="67D25DD1" w:rsidR="000628F8" w:rsidRPr="000628F8" w:rsidRDefault="000628F8" w:rsidP="006E2BA1">
        <w:pPr>
          <w:pStyle w:val="Header"/>
          <w:jc w:val="both"/>
        </w:pPr>
        <w:r w:rsidRPr="000628F8">
          <w:br/>
        </w:r>
        <w:r w:rsidR="006A602B">
          <w:t>CYSE 425W Policy An</w:t>
        </w:r>
        <w:r w:rsidR="006E2BA1">
          <w:t>alysis</w:t>
        </w:r>
        <w:r>
          <w:t xml:space="preserve">                                                                                                         </w:t>
        </w:r>
        <w:r w:rsidRPr="000628F8">
          <w:t xml:space="preserve">         </w:t>
        </w:r>
        <w:r w:rsidRPr="000628F8">
          <w:fldChar w:fldCharType="begin"/>
        </w:r>
        <w:r w:rsidRPr="000628F8">
          <w:instrText xml:space="preserve"> PAGE   \* MERGEFORMAT </w:instrText>
        </w:r>
        <w:r w:rsidRPr="000628F8">
          <w:fldChar w:fldCharType="separate"/>
        </w:r>
        <w:r w:rsidRPr="000628F8">
          <w:rPr>
            <w:noProof/>
          </w:rPr>
          <w:t>2</w:t>
        </w:r>
        <w:r w:rsidRPr="000628F8">
          <w:rPr>
            <w:noProof/>
          </w:rPr>
          <w:fldChar w:fldCharType="end"/>
        </w:r>
      </w:p>
    </w:sdtContent>
  </w:sdt>
  <w:p w14:paraId="48F24912" w14:textId="77777777" w:rsidR="000628F8" w:rsidRPr="000628F8" w:rsidRDefault="000628F8" w:rsidP="000628F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MDMxMzMwNzK1NLVQ0lEKTi0uzszPAykwqgUAJIT8yywAAAA="/>
  </w:docVars>
  <w:rsids>
    <w:rsidRoot w:val="00775AD6"/>
    <w:rsid w:val="00001FF0"/>
    <w:rsid w:val="00017396"/>
    <w:rsid w:val="0002083C"/>
    <w:rsid w:val="00025C4E"/>
    <w:rsid w:val="00033ACA"/>
    <w:rsid w:val="00036AC0"/>
    <w:rsid w:val="000375D4"/>
    <w:rsid w:val="00041322"/>
    <w:rsid w:val="00042BB7"/>
    <w:rsid w:val="00056D4D"/>
    <w:rsid w:val="00061741"/>
    <w:rsid w:val="00062004"/>
    <w:rsid w:val="00062187"/>
    <w:rsid w:val="000628F8"/>
    <w:rsid w:val="0006555B"/>
    <w:rsid w:val="0006703A"/>
    <w:rsid w:val="00075E21"/>
    <w:rsid w:val="00082CF2"/>
    <w:rsid w:val="00095331"/>
    <w:rsid w:val="0009792A"/>
    <w:rsid w:val="000A18D5"/>
    <w:rsid w:val="000A4842"/>
    <w:rsid w:val="000A6250"/>
    <w:rsid w:val="000B393F"/>
    <w:rsid w:val="000B7009"/>
    <w:rsid w:val="000C75B2"/>
    <w:rsid w:val="000D0335"/>
    <w:rsid w:val="000D0FDB"/>
    <w:rsid w:val="000D1AB8"/>
    <w:rsid w:val="000D2E72"/>
    <w:rsid w:val="000D36A9"/>
    <w:rsid w:val="000E3B72"/>
    <w:rsid w:val="000E7606"/>
    <w:rsid w:val="000F79D8"/>
    <w:rsid w:val="0010042D"/>
    <w:rsid w:val="00100C2D"/>
    <w:rsid w:val="00105AFA"/>
    <w:rsid w:val="00112375"/>
    <w:rsid w:val="00113E83"/>
    <w:rsid w:val="0011755E"/>
    <w:rsid w:val="00117C15"/>
    <w:rsid w:val="00121539"/>
    <w:rsid w:val="0012528E"/>
    <w:rsid w:val="00130A53"/>
    <w:rsid w:val="001315C4"/>
    <w:rsid w:val="00132748"/>
    <w:rsid w:val="00133483"/>
    <w:rsid w:val="0014713C"/>
    <w:rsid w:val="00166AA4"/>
    <w:rsid w:val="001676D2"/>
    <w:rsid w:val="00170C1E"/>
    <w:rsid w:val="00180FB6"/>
    <w:rsid w:val="0018533F"/>
    <w:rsid w:val="00186F59"/>
    <w:rsid w:val="00197139"/>
    <w:rsid w:val="001A554D"/>
    <w:rsid w:val="001A671A"/>
    <w:rsid w:val="001A7DEA"/>
    <w:rsid w:val="001B1B35"/>
    <w:rsid w:val="001B4D98"/>
    <w:rsid w:val="001B553E"/>
    <w:rsid w:val="001B5DAC"/>
    <w:rsid w:val="001C0441"/>
    <w:rsid w:val="001C193A"/>
    <w:rsid w:val="001C24F0"/>
    <w:rsid w:val="001C3B58"/>
    <w:rsid w:val="001C7980"/>
    <w:rsid w:val="001D0F2F"/>
    <w:rsid w:val="001D6780"/>
    <w:rsid w:val="001D7728"/>
    <w:rsid w:val="00213D47"/>
    <w:rsid w:val="00220233"/>
    <w:rsid w:val="00220B21"/>
    <w:rsid w:val="00225DAB"/>
    <w:rsid w:val="00232F4E"/>
    <w:rsid w:val="00234CD5"/>
    <w:rsid w:val="0024128E"/>
    <w:rsid w:val="00247CA7"/>
    <w:rsid w:val="00257599"/>
    <w:rsid w:val="002644FD"/>
    <w:rsid w:val="00272AB3"/>
    <w:rsid w:val="00272D5C"/>
    <w:rsid w:val="002738DF"/>
    <w:rsid w:val="0027412C"/>
    <w:rsid w:val="00276412"/>
    <w:rsid w:val="00282229"/>
    <w:rsid w:val="00287FA2"/>
    <w:rsid w:val="002A3483"/>
    <w:rsid w:val="002A40E8"/>
    <w:rsid w:val="002C318B"/>
    <w:rsid w:val="002C490A"/>
    <w:rsid w:val="002C5857"/>
    <w:rsid w:val="002E361F"/>
    <w:rsid w:val="002E375E"/>
    <w:rsid w:val="002E4210"/>
    <w:rsid w:val="002E7F0F"/>
    <w:rsid w:val="00300240"/>
    <w:rsid w:val="0030173E"/>
    <w:rsid w:val="003035F4"/>
    <w:rsid w:val="00305F89"/>
    <w:rsid w:val="00306007"/>
    <w:rsid w:val="0031176D"/>
    <w:rsid w:val="0031662C"/>
    <w:rsid w:val="00320787"/>
    <w:rsid w:val="00321E25"/>
    <w:rsid w:val="00336DE3"/>
    <w:rsid w:val="00340382"/>
    <w:rsid w:val="00346107"/>
    <w:rsid w:val="003560ED"/>
    <w:rsid w:val="00360848"/>
    <w:rsid w:val="003619AF"/>
    <w:rsid w:val="0037278B"/>
    <w:rsid w:val="00396997"/>
    <w:rsid w:val="00397DE1"/>
    <w:rsid w:val="003A21DA"/>
    <w:rsid w:val="003A4A3E"/>
    <w:rsid w:val="003A5C9A"/>
    <w:rsid w:val="003B4209"/>
    <w:rsid w:val="003B486D"/>
    <w:rsid w:val="003B6AEE"/>
    <w:rsid w:val="003C0F18"/>
    <w:rsid w:val="003C15C3"/>
    <w:rsid w:val="003D0919"/>
    <w:rsid w:val="003D17CC"/>
    <w:rsid w:val="003D1818"/>
    <w:rsid w:val="003E2DB1"/>
    <w:rsid w:val="003E3D9B"/>
    <w:rsid w:val="003F4D29"/>
    <w:rsid w:val="003F5F89"/>
    <w:rsid w:val="003F74F5"/>
    <w:rsid w:val="00400C24"/>
    <w:rsid w:val="004029EC"/>
    <w:rsid w:val="004034DB"/>
    <w:rsid w:val="00403FCF"/>
    <w:rsid w:val="00403FDE"/>
    <w:rsid w:val="004153B4"/>
    <w:rsid w:val="00421100"/>
    <w:rsid w:val="00421A8A"/>
    <w:rsid w:val="00423639"/>
    <w:rsid w:val="00425064"/>
    <w:rsid w:val="004309F1"/>
    <w:rsid w:val="00432764"/>
    <w:rsid w:val="00435014"/>
    <w:rsid w:val="00436AE4"/>
    <w:rsid w:val="00452E2D"/>
    <w:rsid w:val="0046505C"/>
    <w:rsid w:val="00482BA7"/>
    <w:rsid w:val="00483E8A"/>
    <w:rsid w:val="00485873"/>
    <w:rsid w:val="00485AA5"/>
    <w:rsid w:val="00492B1B"/>
    <w:rsid w:val="004A0F8C"/>
    <w:rsid w:val="004A3A22"/>
    <w:rsid w:val="004A4048"/>
    <w:rsid w:val="004B1234"/>
    <w:rsid w:val="004B225E"/>
    <w:rsid w:val="004D3878"/>
    <w:rsid w:val="004D40B9"/>
    <w:rsid w:val="004D56DC"/>
    <w:rsid w:val="004D5861"/>
    <w:rsid w:val="004E18EB"/>
    <w:rsid w:val="004F5656"/>
    <w:rsid w:val="00502A48"/>
    <w:rsid w:val="00502E8E"/>
    <w:rsid w:val="00511433"/>
    <w:rsid w:val="00516606"/>
    <w:rsid w:val="00516BD5"/>
    <w:rsid w:val="00526134"/>
    <w:rsid w:val="0053370C"/>
    <w:rsid w:val="0054133E"/>
    <w:rsid w:val="00541579"/>
    <w:rsid w:val="00542A39"/>
    <w:rsid w:val="00542F01"/>
    <w:rsid w:val="00547D07"/>
    <w:rsid w:val="005602D1"/>
    <w:rsid w:val="00560DF5"/>
    <w:rsid w:val="005710E2"/>
    <w:rsid w:val="00576A4C"/>
    <w:rsid w:val="005857A1"/>
    <w:rsid w:val="005923D5"/>
    <w:rsid w:val="005A029B"/>
    <w:rsid w:val="005A1232"/>
    <w:rsid w:val="005A452B"/>
    <w:rsid w:val="005B1CC7"/>
    <w:rsid w:val="005B288F"/>
    <w:rsid w:val="005C3BB7"/>
    <w:rsid w:val="005C3BC7"/>
    <w:rsid w:val="005D180D"/>
    <w:rsid w:val="005D61D3"/>
    <w:rsid w:val="005D7D72"/>
    <w:rsid w:val="005E0AC4"/>
    <w:rsid w:val="005E1303"/>
    <w:rsid w:val="005E1AE3"/>
    <w:rsid w:val="005E630C"/>
    <w:rsid w:val="005F25D9"/>
    <w:rsid w:val="005F349E"/>
    <w:rsid w:val="005F3905"/>
    <w:rsid w:val="00604863"/>
    <w:rsid w:val="006116BB"/>
    <w:rsid w:val="00612891"/>
    <w:rsid w:val="0061403F"/>
    <w:rsid w:val="006149CF"/>
    <w:rsid w:val="00620B10"/>
    <w:rsid w:val="00624633"/>
    <w:rsid w:val="0063547D"/>
    <w:rsid w:val="006362BE"/>
    <w:rsid w:val="0063699F"/>
    <w:rsid w:val="00637D67"/>
    <w:rsid w:val="00644CCA"/>
    <w:rsid w:val="00650A15"/>
    <w:rsid w:val="006604DC"/>
    <w:rsid w:val="00662BA4"/>
    <w:rsid w:val="00684A53"/>
    <w:rsid w:val="006861A7"/>
    <w:rsid w:val="006861C0"/>
    <w:rsid w:val="006A3282"/>
    <w:rsid w:val="006A4547"/>
    <w:rsid w:val="006A602B"/>
    <w:rsid w:val="006B54EB"/>
    <w:rsid w:val="006C547B"/>
    <w:rsid w:val="006C5A3E"/>
    <w:rsid w:val="006D44D8"/>
    <w:rsid w:val="006E2BA1"/>
    <w:rsid w:val="006E359A"/>
    <w:rsid w:val="006E7A67"/>
    <w:rsid w:val="006F0D06"/>
    <w:rsid w:val="006F19FB"/>
    <w:rsid w:val="006F2297"/>
    <w:rsid w:val="006F267C"/>
    <w:rsid w:val="006F3AD5"/>
    <w:rsid w:val="006F5828"/>
    <w:rsid w:val="006F64BF"/>
    <w:rsid w:val="007007C1"/>
    <w:rsid w:val="0071410C"/>
    <w:rsid w:val="007161FD"/>
    <w:rsid w:val="00716D0F"/>
    <w:rsid w:val="00717299"/>
    <w:rsid w:val="0072466E"/>
    <w:rsid w:val="00730DA1"/>
    <w:rsid w:val="00735307"/>
    <w:rsid w:val="0073654B"/>
    <w:rsid w:val="00737BA4"/>
    <w:rsid w:val="00760950"/>
    <w:rsid w:val="00761178"/>
    <w:rsid w:val="00761729"/>
    <w:rsid w:val="00775AD6"/>
    <w:rsid w:val="00777062"/>
    <w:rsid w:val="00781397"/>
    <w:rsid w:val="00781E0F"/>
    <w:rsid w:val="00785622"/>
    <w:rsid w:val="00785DBA"/>
    <w:rsid w:val="00787A73"/>
    <w:rsid w:val="007910BA"/>
    <w:rsid w:val="00793095"/>
    <w:rsid w:val="00796F62"/>
    <w:rsid w:val="007A0E3D"/>
    <w:rsid w:val="007B1643"/>
    <w:rsid w:val="007B2CDF"/>
    <w:rsid w:val="007B43D7"/>
    <w:rsid w:val="007C08B4"/>
    <w:rsid w:val="007C2F34"/>
    <w:rsid w:val="007D165D"/>
    <w:rsid w:val="007D3134"/>
    <w:rsid w:val="007D75C6"/>
    <w:rsid w:val="007E0FD1"/>
    <w:rsid w:val="007E38B5"/>
    <w:rsid w:val="007F11EC"/>
    <w:rsid w:val="007F3838"/>
    <w:rsid w:val="007F3CFF"/>
    <w:rsid w:val="007F67A8"/>
    <w:rsid w:val="007F704B"/>
    <w:rsid w:val="00800103"/>
    <w:rsid w:val="00800CCA"/>
    <w:rsid w:val="00800E2F"/>
    <w:rsid w:val="008073C4"/>
    <w:rsid w:val="0081040B"/>
    <w:rsid w:val="00810453"/>
    <w:rsid w:val="00811813"/>
    <w:rsid w:val="00811960"/>
    <w:rsid w:val="00827477"/>
    <w:rsid w:val="0084570B"/>
    <w:rsid w:val="00855381"/>
    <w:rsid w:val="00862AB2"/>
    <w:rsid w:val="0086438F"/>
    <w:rsid w:val="008658F6"/>
    <w:rsid w:val="00870014"/>
    <w:rsid w:val="00873138"/>
    <w:rsid w:val="00886A7C"/>
    <w:rsid w:val="008911F3"/>
    <w:rsid w:val="00895D5D"/>
    <w:rsid w:val="008A596F"/>
    <w:rsid w:val="008A676B"/>
    <w:rsid w:val="008B17CB"/>
    <w:rsid w:val="008B190B"/>
    <w:rsid w:val="008B1AD5"/>
    <w:rsid w:val="008B4246"/>
    <w:rsid w:val="008C55F8"/>
    <w:rsid w:val="008D0F3A"/>
    <w:rsid w:val="008D5885"/>
    <w:rsid w:val="008D6C4F"/>
    <w:rsid w:val="008D7447"/>
    <w:rsid w:val="008E025F"/>
    <w:rsid w:val="008E26BA"/>
    <w:rsid w:val="008E5FDF"/>
    <w:rsid w:val="008F053F"/>
    <w:rsid w:val="0090117E"/>
    <w:rsid w:val="00903AEB"/>
    <w:rsid w:val="009133D1"/>
    <w:rsid w:val="00914F26"/>
    <w:rsid w:val="00915DE2"/>
    <w:rsid w:val="009237D4"/>
    <w:rsid w:val="00935AB4"/>
    <w:rsid w:val="0093770C"/>
    <w:rsid w:val="00937CDB"/>
    <w:rsid w:val="009505DA"/>
    <w:rsid w:val="00950B28"/>
    <w:rsid w:val="00954DA8"/>
    <w:rsid w:val="00957A39"/>
    <w:rsid w:val="00960360"/>
    <w:rsid w:val="00974E8B"/>
    <w:rsid w:val="009756CA"/>
    <w:rsid w:val="00975E56"/>
    <w:rsid w:val="009809B4"/>
    <w:rsid w:val="009843D6"/>
    <w:rsid w:val="009856B3"/>
    <w:rsid w:val="00992AF2"/>
    <w:rsid w:val="009945F4"/>
    <w:rsid w:val="00995565"/>
    <w:rsid w:val="009B6DBC"/>
    <w:rsid w:val="009B7F6F"/>
    <w:rsid w:val="009C48AA"/>
    <w:rsid w:val="009E0E65"/>
    <w:rsid w:val="009E2F0B"/>
    <w:rsid w:val="009E353A"/>
    <w:rsid w:val="009E4860"/>
    <w:rsid w:val="009F0CC9"/>
    <w:rsid w:val="009F399B"/>
    <w:rsid w:val="00A00BCF"/>
    <w:rsid w:val="00A051AB"/>
    <w:rsid w:val="00A1230A"/>
    <w:rsid w:val="00A27189"/>
    <w:rsid w:val="00A3131B"/>
    <w:rsid w:val="00A31D12"/>
    <w:rsid w:val="00A34679"/>
    <w:rsid w:val="00A37E8E"/>
    <w:rsid w:val="00A42CE0"/>
    <w:rsid w:val="00A46D95"/>
    <w:rsid w:val="00A507DC"/>
    <w:rsid w:val="00A513B8"/>
    <w:rsid w:val="00A52096"/>
    <w:rsid w:val="00A668E3"/>
    <w:rsid w:val="00A80980"/>
    <w:rsid w:val="00A845BD"/>
    <w:rsid w:val="00A906EF"/>
    <w:rsid w:val="00A92E74"/>
    <w:rsid w:val="00A93AE6"/>
    <w:rsid w:val="00A96686"/>
    <w:rsid w:val="00AA1313"/>
    <w:rsid w:val="00AA3B88"/>
    <w:rsid w:val="00AA64A3"/>
    <w:rsid w:val="00AA672F"/>
    <w:rsid w:val="00AB14CD"/>
    <w:rsid w:val="00AB1EE2"/>
    <w:rsid w:val="00AC0438"/>
    <w:rsid w:val="00AC0BBA"/>
    <w:rsid w:val="00AD0D40"/>
    <w:rsid w:val="00AD2D3A"/>
    <w:rsid w:val="00AD37DF"/>
    <w:rsid w:val="00AD4018"/>
    <w:rsid w:val="00AD533A"/>
    <w:rsid w:val="00AD61D9"/>
    <w:rsid w:val="00AD7514"/>
    <w:rsid w:val="00AE2638"/>
    <w:rsid w:val="00AE2D56"/>
    <w:rsid w:val="00AE32BA"/>
    <w:rsid w:val="00AE4A61"/>
    <w:rsid w:val="00AE7BF6"/>
    <w:rsid w:val="00AF49CE"/>
    <w:rsid w:val="00AF5D25"/>
    <w:rsid w:val="00B00424"/>
    <w:rsid w:val="00B024F9"/>
    <w:rsid w:val="00B05306"/>
    <w:rsid w:val="00B060CA"/>
    <w:rsid w:val="00B14D0C"/>
    <w:rsid w:val="00B22FA3"/>
    <w:rsid w:val="00B271E7"/>
    <w:rsid w:val="00B368CD"/>
    <w:rsid w:val="00B424AA"/>
    <w:rsid w:val="00B441FD"/>
    <w:rsid w:val="00B4430F"/>
    <w:rsid w:val="00B51181"/>
    <w:rsid w:val="00B53D83"/>
    <w:rsid w:val="00B56ADD"/>
    <w:rsid w:val="00B6144C"/>
    <w:rsid w:val="00B67971"/>
    <w:rsid w:val="00B71D49"/>
    <w:rsid w:val="00B724A6"/>
    <w:rsid w:val="00B757C4"/>
    <w:rsid w:val="00B827A9"/>
    <w:rsid w:val="00B84997"/>
    <w:rsid w:val="00B86CEB"/>
    <w:rsid w:val="00B916FB"/>
    <w:rsid w:val="00B91BF2"/>
    <w:rsid w:val="00BA36EB"/>
    <w:rsid w:val="00BA4F81"/>
    <w:rsid w:val="00BA580F"/>
    <w:rsid w:val="00BB0621"/>
    <w:rsid w:val="00BB6A21"/>
    <w:rsid w:val="00BB6B8D"/>
    <w:rsid w:val="00BC6FC2"/>
    <w:rsid w:val="00BD5091"/>
    <w:rsid w:val="00BE251D"/>
    <w:rsid w:val="00BF19B5"/>
    <w:rsid w:val="00BF424D"/>
    <w:rsid w:val="00BF7C83"/>
    <w:rsid w:val="00C011EA"/>
    <w:rsid w:val="00C0423A"/>
    <w:rsid w:val="00C0474C"/>
    <w:rsid w:val="00C05989"/>
    <w:rsid w:val="00C06F83"/>
    <w:rsid w:val="00C07983"/>
    <w:rsid w:val="00C20843"/>
    <w:rsid w:val="00C20FE6"/>
    <w:rsid w:val="00C2102E"/>
    <w:rsid w:val="00C21EAA"/>
    <w:rsid w:val="00C27C46"/>
    <w:rsid w:val="00C3055A"/>
    <w:rsid w:val="00C639BB"/>
    <w:rsid w:val="00C6421C"/>
    <w:rsid w:val="00C67D98"/>
    <w:rsid w:val="00C755D1"/>
    <w:rsid w:val="00C756FD"/>
    <w:rsid w:val="00C77F31"/>
    <w:rsid w:val="00C80A79"/>
    <w:rsid w:val="00CA1972"/>
    <w:rsid w:val="00CA7CB9"/>
    <w:rsid w:val="00CC084D"/>
    <w:rsid w:val="00CC33D4"/>
    <w:rsid w:val="00CC5566"/>
    <w:rsid w:val="00CC6C15"/>
    <w:rsid w:val="00CD09A8"/>
    <w:rsid w:val="00CD0E29"/>
    <w:rsid w:val="00CD2999"/>
    <w:rsid w:val="00CD5882"/>
    <w:rsid w:val="00CD690A"/>
    <w:rsid w:val="00CE19E8"/>
    <w:rsid w:val="00CE4F61"/>
    <w:rsid w:val="00CE5510"/>
    <w:rsid w:val="00CE786E"/>
    <w:rsid w:val="00CF1B64"/>
    <w:rsid w:val="00CF3927"/>
    <w:rsid w:val="00CF4A60"/>
    <w:rsid w:val="00CF6535"/>
    <w:rsid w:val="00CF7C0E"/>
    <w:rsid w:val="00D02DEE"/>
    <w:rsid w:val="00D06450"/>
    <w:rsid w:val="00D1504C"/>
    <w:rsid w:val="00D15276"/>
    <w:rsid w:val="00D17C85"/>
    <w:rsid w:val="00D20A9A"/>
    <w:rsid w:val="00D26F4A"/>
    <w:rsid w:val="00D37EEA"/>
    <w:rsid w:val="00D4082B"/>
    <w:rsid w:val="00D4142C"/>
    <w:rsid w:val="00D420FB"/>
    <w:rsid w:val="00D51E7D"/>
    <w:rsid w:val="00D7279F"/>
    <w:rsid w:val="00D72E37"/>
    <w:rsid w:val="00D80173"/>
    <w:rsid w:val="00D82B49"/>
    <w:rsid w:val="00D927C4"/>
    <w:rsid w:val="00D93E7E"/>
    <w:rsid w:val="00DB176F"/>
    <w:rsid w:val="00DB1B8D"/>
    <w:rsid w:val="00DB6E47"/>
    <w:rsid w:val="00DB732F"/>
    <w:rsid w:val="00DC2AD2"/>
    <w:rsid w:val="00DC5076"/>
    <w:rsid w:val="00DE723A"/>
    <w:rsid w:val="00DF2C7B"/>
    <w:rsid w:val="00DF7BCE"/>
    <w:rsid w:val="00E019CE"/>
    <w:rsid w:val="00E01F16"/>
    <w:rsid w:val="00E01FFF"/>
    <w:rsid w:val="00E15FE1"/>
    <w:rsid w:val="00E1732A"/>
    <w:rsid w:val="00E22C19"/>
    <w:rsid w:val="00E2582B"/>
    <w:rsid w:val="00E303B3"/>
    <w:rsid w:val="00E337A4"/>
    <w:rsid w:val="00E44994"/>
    <w:rsid w:val="00E44D27"/>
    <w:rsid w:val="00E46C72"/>
    <w:rsid w:val="00E5188C"/>
    <w:rsid w:val="00E5295E"/>
    <w:rsid w:val="00E52B11"/>
    <w:rsid w:val="00E5492B"/>
    <w:rsid w:val="00E55563"/>
    <w:rsid w:val="00E60B7A"/>
    <w:rsid w:val="00E63F3F"/>
    <w:rsid w:val="00E674FC"/>
    <w:rsid w:val="00E706D6"/>
    <w:rsid w:val="00E70C6B"/>
    <w:rsid w:val="00E727C2"/>
    <w:rsid w:val="00E7722B"/>
    <w:rsid w:val="00E83EE1"/>
    <w:rsid w:val="00E84B16"/>
    <w:rsid w:val="00E94D39"/>
    <w:rsid w:val="00EA5796"/>
    <w:rsid w:val="00EA6267"/>
    <w:rsid w:val="00EB58B7"/>
    <w:rsid w:val="00EC05B4"/>
    <w:rsid w:val="00EC3912"/>
    <w:rsid w:val="00ED7FBB"/>
    <w:rsid w:val="00EE04EC"/>
    <w:rsid w:val="00EE071A"/>
    <w:rsid w:val="00EE5B5A"/>
    <w:rsid w:val="00EF1004"/>
    <w:rsid w:val="00EF1329"/>
    <w:rsid w:val="00EF40F7"/>
    <w:rsid w:val="00EF51B3"/>
    <w:rsid w:val="00F00BE6"/>
    <w:rsid w:val="00F01400"/>
    <w:rsid w:val="00F05F7C"/>
    <w:rsid w:val="00F125FE"/>
    <w:rsid w:val="00F16CD3"/>
    <w:rsid w:val="00F23B9F"/>
    <w:rsid w:val="00F24F8D"/>
    <w:rsid w:val="00F25F3B"/>
    <w:rsid w:val="00F41734"/>
    <w:rsid w:val="00F47B36"/>
    <w:rsid w:val="00F5550A"/>
    <w:rsid w:val="00F5679F"/>
    <w:rsid w:val="00F634EB"/>
    <w:rsid w:val="00F652D8"/>
    <w:rsid w:val="00F66877"/>
    <w:rsid w:val="00F66FD4"/>
    <w:rsid w:val="00F83FC5"/>
    <w:rsid w:val="00F8419D"/>
    <w:rsid w:val="00F846AD"/>
    <w:rsid w:val="00F94E92"/>
    <w:rsid w:val="00F95117"/>
    <w:rsid w:val="00F95C26"/>
    <w:rsid w:val="00F96805"/>
    <w:rsid w:val="00F96EF6"/>
    <w:rsid w:val="00F977C0"/>
    <w:rsid w:val="00FA3902"/>
    <w:rsid w:val="00FA6477"/>
    <w:rsid w:val="00FA6CC8"/>
    <w:rsid w:val="00FA6ED4"/>
    <w:rsid w:val="00FB045F"/>
    <w:rsid w:val="00FB0496"/>
    <w:rsid w:val="00FB0D6A"/>
    <w:rsid w:val="00FB1716"/>
    <w:rsid w:val="00FB1D9B"/>
    <w:rsid w:val="00FC11BD"/>
    <w:rsid w:val="00FC2902"/>
    <w:rsid w:val="00FC4EAA"/>
    <w:rsid w:val="00FC6970"/>
    <w:rsid w:val="00FC7624"/>
    <w:rsid w:val="00FC7727"/>
    <w:rsid w:val="00FD0F21"/>
    <w:rsid w:val="00FE6CA6"/>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6779"/>
  <w15:chartTrackingRefBased/>
  <w15:docId w15:val="{67190821-87FC-486D-8036-E960B8C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30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0A48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8F8"/>
    <w:pPr>
      <w:tabs>
        <w:tab w:val="center" w:pos="4680"/>
        <w:tab w:val="right" w:pos="9360"/>
      </w:tabs>
    </w:pPr>
  </w:style>
  <w:style w:type="character" w:customStyle="1" w:styleId="HeaderChar">
    <w:name w:val="Header Char"/>
    <w:basedOn w:val="DefaultParagraphFont"/>
    <w:link w:val="Header"/>
    <w:uiPriority w:val="99"/>
    <w:rsid w:val="000628F8"/>
  </w:style>
  <w:style w:type="paragraph" w:styleId="Footer">
    <w:name w:val="footer"/>
    <w:basedOn w:val="Normal"/>
    <w:link w:val="FooterChar"/>
    <w:uiPriority w:val="99"/>
    <w:unhideWhenUsed/>
    <w:rsid w:val="000628F8"/>
    <w:pPr>
      <w:tabs>
        <w:tab w:val="center" w:pos="4680"/>
        <w:tab w:val="right" w:pos="9360"/>
      </w:tabs>
    </w:pPr>
  </w:style>
  <w:style w:type="character" w:customStyle="1" w:styleId="FooterChar">
    <w:name w:val="Footer Char"/>
    <w:basedOn w:val="DefaultParagraphFont"/>
    <w:link w:val="Footer"/>
    <w:uiPriority w:val="99"/>
    <w:rsid w:val="000628F8"/>
  </w:style>
  <w:style w:type="character" w:styleId="Hyperlink">
    <w:name w:val="Hyperlink"/>
    <w:basedOn w:val="DefaultParagraphFont"/>
    <w:uiPriority w:val="99"/>
    <w:unhideWhenUsed/>
    <w:rsid w:val="0086438F"/>
    <w:rPr>
      <w:color w:val="0563C1" w:themeColor="hyperlink"/>
      <w:u w:val="single"/>
    </w:rPr>
  </w:style>
  <w:style w:type="character" w:styleId="UnresolvedMention">
    <w:name w:val="Unresolved Mention"/>
    <w:basedOn w:val="DefaultParagraphFont"/>
    <w:uiPriority w:val="99"/>
    <w:semiHidden/>
    <w:unhideWhenUsed/>
    <w:rsid w:val="0086438F"/>
    <w:rPr>
      <w:color w:val="605E5C"/>
      <w:shd w:val="clear" w:color="auto" w:fill="E1DFDD"/>
    </w:rPr>
  </w:style>
  <w:style w:type="paragraph" w:styleId="NormalWeb">
    <w:name w:val="Normal (Web)"/>
    <w:basedOn w:val="Normal"/>
    <w:uiPriority w:val="99"/>
    <w:unhideWhenUsed/>
    <w:rsid w:val="007C2F34"/>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7C2F34"/>
    <w:rPr>
      <w:color w:val="808080"/>
    </w:rPr>
  </w:style>
  <w:style w:type="character" w:styleId="FollowedHyperlink">
    <w:name w:val="FollowedHyperlink"/>
    <w:basedOn w:val="DefaultParagraphFont"/>
    <w:uiPriority w:val="99"/>
    <w:semiHidden/>
    <w:unhideWhenUsed/>
    <w:rsid w:val="001B553E"/>
    <w:rPr>
      <w:color w:val="954F72" w:themeColor="followedHyperlink"/>
      <w:u w:val="single"/>
    </w:rPr>
  </w:style>
  <w:style w:type="character" w:customStyle="1" w:styleId="Heading2Char">
    <w:name w:val="Heading 2 Char"/>
    <w:basedOn w:val="DefaultParagraphFont"/>
    <w:link w:val="Heading2"/>
    <w:uiPriority w:val="9"/>
    <w:semiHidden/>
    <w:rsid w:val="000A48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655">
      <w:bodyDiv w:val="1"/>
      <w:marLeft w:val="0"/>
      <w:marRight w:val="0"/>
      <w:marTop w:val="0"/>
      <w:marBottom w:val="0"/>
      <w:divBdr>
        <w:top w:val="none" w:sz="0" w:space="0" w:color="auto"/>
        <w:left w:val="none" w:sz="0" w:space="0" w:color="auto"/>
        <w:bottom w:val="none" w:sz="0" w:space="0" w:color="auto"/>
        <w:right w:val="none" w:sz="0" w:space="0" w:color="auto"/>
      </w:divBdr>
    </w:div>
    <w:div w:id="111705369">
      <w:bodyDiv w:val="1"/>
      <w:marLeft w:val="0"/>
      <w:marRight w:val="0"/>
      <w:marTop w:val="0"/>
      <w:marBottom w:val="0"/>
      <w:divBdr>
        <w:top w:val="none" w:sz="0" w:space="0" w:color="auto"/>
        <w:left w:val="none" w:sz="0" w:space="0" w:color="auto"/>
        <w:bottom w:val="none" w:sz="0" w:space="0" w:color="auto"/>
        <w:right w:val="none" w:sz="0" w:space="0" w:color="auto"/>
      </w:divBdr>
    </w:div>
    <w:div w:id="113644810">
      <w:bodyDiv w:val="1"/>
      <w:marLeft w:val="0"/>
      <w:marRight w:val="0"/>
      <w:marTop w:val="0"/>
      <w:marBottom w:val="0"/>
      <w:divBdr>
        <w:top w:val="none" w:sz="0" w:space="0" w:color="auto"/>
        <w:left w:val="none" w:sz="0" w:space="0" w:color="auto"/>
        <w:bottom w:val="none" w:sz="0" w:space="0" w:color="auto"/>
        <w:right w:val="none" w:sz="0" w:space="0" w:color="auto"/>
      </w:divBdr>
    </w:div>
    <w:div w:id="502739381">
      <w:bodyDiv w:val="1"/>
      <w:marLeft w:val="0"/>
      <w:marRight w:val="0"/>
      <w:marTop w:val="0"/>
      <w:marBottom w:val="0"/>
      <w:divBdr>
        <w:top w:val="none" w:sz="0" w:space="0" w:color="auto"/>
        <w:left w:val="none" w:sz="0" w:space="0" w:color="auto"/>
        <w:bottom w:val="none" w:sz="0" w:space="0" w:color="auto"/>
        <w:right w:val="none" w:sz="0" w:space="0" w:color="auto"/>
      </w:divBdr>
    </w:div>
    <w:div w:id="542211011">
      <w:bodyDiv w:val="1"/>
      <w:marLeft w:val="0"/>
      <w:marRight w:val="0"/>
      <w:marTop w:val="0"/>
      <w:marBottom w:val="0"/>
      <w:divBdr>
        <w:top w:val="none" w:sz="0" w:space="0" w:color="auto"/>
        <w:left w:val="none" w:sz="0" w:space="0" w:color="auto"/>
        <w:bottom w:val="none" w:sz="0" w:space="0" w:color="auto"/>
        <w:right w:val="none" w:sz="0" w:space="0" w:color="auto"/>
      </w:divBdr>
    </w:div>
    <w:div w:id="578489383">
      <w:bodyDiv w:val="1"/>
      <w:marLeft w:val="0"/>
      <w:marRight w:val="0"/>
      <w:marTop w:val="0"/>
      <w:marBottom w:val="0"/>
      <w:divBdr>
        <w:top w:val="none" w:sz="0" w:space="0" w:color="auto"/>
        <w:left w:val="none" w:sz="0" w:space="0" w:color="auto"/>
        <w:bottom w:val="none" w:sz="0" w:space="0" w:color="auto"/>
        <w:right w:val="none" w:sz="0" w:space="0" w:color="auto"/>
      </w:divBdr>
    </w:div>
    <w:div w:id="754403044">
      <w:bodyDiv w:val="1"/>
      <w:marLeft w:val="0"/>
      <w:marRight w:val="0"/>
      <w:marTop w:val="0"/>
      <w:marBottom w:val="0"/>
      <w:divBdr>
        <w:top w:val="none" w:sz="0" w:space="0" w:color="auto"/>
        <w:left w:val="none" w:sz="0" w:space="0" w:color="auto"/>
        <w:bottom w:val="none" w:sz="0" w:space="0" w:color="auto"/>
        <w:right w:val="none" w:sz="0" w:space="0" w:color="auto"/>
      </w:divBdr>
    </w:div>
    <w:div w:id="844713068">
      <w:bodyDiv w:val="1"/>
      <w:marLeft w:val="0"/>
      <w:marRight w:val="0"/>
      <w:marTop w:val="0"/>
      <w:marBottom w:val="0"/>
      <w:divBdr>
        <w:top w:val="none" w:sz="0" w:space="0" w:color="auto"/>
        <w:left w:val="none" w:sz="0" w:space="0" w:color="auto"/>
        <w:bottom w:val="none" w:sz="0" w:space="0" w:color="auto"/>
        <w:right w:val="none" w:sz="0" w:space="0" w:color="auto"/>
      </w:divBdr>
      <w:divsChild>
        <w:div w:id="520775424">
          <w:marLeft w:val="0"/>
          <w:marRight w:val="0"/>
          <w:marTop w:val="0"/>
          <w:marBottom w:val="0"/>
          <w:divBdr>
            <w:top w:val="none" w:sz="0" w:space="0" w:color="auto"/>
            <w:left w:val="none" w:sz="0" w:space="0" w:color="auto"/>
            <w:bottom w:val="none" w:sz="0" w:space="0" w:color="auto"/>
            <w:right w:val="none" w:sz="0" w:space="0" w:color="auto"/>
          </w:divBdr>
          <w:divsChild>
            <w:div w:id="317343406">
              <w:marLeft w:val="0"/>
              <w:marRight w:val="0"/>
              <w:marTop w:val="0"/>
              <w:marBottom w:val="0"/>
              <w:divBdr>
                <w:top w:val="none" w:sz="0" w:space="0" w:color="auto"/>
                <w:left w:val="none" w:sz="0" w:space="0" w:color="auto"/>
                <w:bottom w:val="none" w:sz="0" w:space="0" w:color="auto"/>
                <w:right w:val="none" w:sz="0" w:space="0" w:color="auto"/>
              </w:divBdr>
              <w:divsChild>
                <w:div w:id="2067217339">
                  <w:marLeft w:val="0"/>
                  <w:marRight w:val="75"/>
                  <w:marTop w:val="0"/>
                  <w:marBottom w:val="0"/>
                  <w:divBdr>
                    <w:top w:val="none" w:sz="0" w:space="0" w:color="auto"/>
                    <w:left w:val="none" w:sz="0" w:space="0" w:color="auto"/>
                    <w:bottom w:val="none" w:sz="0" w:space="0" w:color="auto"/>
                    <w:right w:val="none" w:sz="0" w:space="0" w:color="auto"/>
                  </w:divBdr>
                </w:div>
              </w:divsChild>
            </w:div>
            <w:div w:id="577177538">
              <w:marLeft w:val="0"/>
              <w:marRight w:val="0"/>
              <w:marTop w:val="90"/>
              <w:marBottom w:val="0"/>
              <w:divBdr>
                <w:top w:val="single" w:sz="6" w:space="2" w:color="A4A6A8"/>
                <w:left w:val="single" w:sz="6" w:space="4" w:color="A4A6A8"/>
                <w:bottom w:val="single" w:sz="6" w:space="2" w:color="A4A6A8"/>
                <w:right w:val="single" w:sz="6" w:space="4" w:color="A4A6A8"/>
              </w:divBdr>
              <w:divsChild>
                <w:div w:id="711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749">
          <w:marLeft w:val="0"/>
          <w:marRight w:val="0"/>
          <w:marTop w:val="0"/>
          <w:marBottom w:val="0"/>
          <w:divBdr>
            <w:top w:val="none" w:sz="0" w:space="0" w:color="auto"/>
            <w:left w:val="none" w:sz="0" w:space="0" w:color="auto"/>
            <w:bottom w:val="none" w:sz="0" w:space="0" w:color="auto"/>
            <w:right w:val="none" w:sz="0" w:space="0" w:color="auto"/>
          </w:divBdr>
          <w:divsChild>
            <w:div w:id="1732919022">
              <w:marLeft w:val="0"/>
              <w:marRight w:val="0"/>
              <w:marTop w:val="0"/>
              <w:marBottom w:val="0"/>
              <w:divBdr>
                <w:top w:val="none" w:sz="0" w:space="0" w:color="auto"/>
                <w:left w:val="none" w:sz="0" w:space="0" w:color="auto"/>
                <w:bottom w:val="none" w:sz="0" w:space="0" w:color="auto"/>
                <w:right w:val="none" w:sz="0" w:space="0" w:color="auto"/>
              </w:divBdr>
              <w:divsChild>
                <w:div w:id="53553882">
                  <w:marLeft w:val="0"/>
                  <w:marRight w:val="0"/>
                  <w:marTop w:val="0"/>
                  <w:marBottom w:val="0"/>
                  <w:divBdr>
                    <w:top w:val="none" w:sz="0" w:space="0" w:color="auto"/>
                    <w:left w:val="none" w:sz="0" w:space="0" w:color="auto"/>
                    <w:bottom w:val="none" w:sz="0" w:space="0" w:color="auto"/>
                    <w:right w:val="none" w:sz="0" w:space="0" w:color="auto"/>
                  </w:divBdr>
                </w:div>
                <w:div w:id="1994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28202">
      <w:bodyDiv w:val="1"/>
      <w:marLeft w:val="0"/>
      <w:marRight w:val="0"/>
      <w:marTop w:val="0"/>
      <w:marBottom w:val="0"/>
      <w:divBdr>
        <w:top w:val="none" w:sz="0" w:space="0" w:color="auto"/>
        <w:left w:val="none" w:sz="0" w:space="0" w:color="auto"/>
        <w:bottom w:val="none" w:sz="0" w:space="0" w:color="auto"/>
        <w:right w:val="none" w:sz="0" w:space="0" w:color="auto"/>
      </w:divBdr>
    </w:div>
    <w:div w:id="1372684067">
      <w:bodyDiv w:val="1"/>
      <w:marLeft w:val="0"/>
      <w:marRight w:val="0"/>
      <w:marTop w:val="0"/>
      <w:marBottom w:val="0"/>
      <w:divBdr>
        <w:top w:val="none" w:sz="0" w:space="0" w:color="auto"/>
        <w:left w:val="none" w:sz="0" w:space="0" w:color="auto"/>
        <w:bottom w:val="none" w:sz="0" w:space="0" w:color="auto"/>
        <w:right w:val="none" w:sz="0" w:space="0" w:color="auto"/>
      </w:divBdr>
    </w:div>
    <w:div w:id="1375958654">
      <w:bodyDiv w:val="1"/>
      <w:marLeft w:val="0"/>
      <w:marRight w:val="0"/>
      <w:marTop w:val="0"/>
      <w:marBottom w:val="0"/>
      <w:divBdr>
        <w:top w:val="none" w:sz="0" w:space="0" w:color="auto"/>
        <w:left w:val="none" w:sz="0" w:space="0" w:color="auto"/>
        <w:bottom w:val="none" w:sz="0" w:space="0" w:color="auto"/>
        <w:right w:val="none" w:sz="0" w:space="0" w:color="auto"/>
      </w:divBdr>
    </w:div>
    <w:div w:id="1822766449">
      <w:bodyDiv w:val="1"/>
      <w:marLeft w:val="0"/>
      <w:marRight w:val="0"/>
      <w:marTop w:val="0"/>
      <w:marBottom w:val="0"/>
      <w:divBdr>
        <w:top w:val="none" w:sz="0" w:space="0" w:color="auto"/>
        <w:left w:val="none" w:sz="0" w:space="0" w:color="auto"/>
        <w:bottom w:val="none" w:sz="0" w:space="0" w:color="auto"/>
        <w:right w:val="none" w:sz="0" w:space="0" w:color="auto"/>
      </w:divBdr>
    </w:div>
    <w:div w:id="2065908467">
      <w:bodyDiv w:val="1"/>
      <w:marLeft w:val="0"/>
      <w:marRight w:val="0"/>
      <w:marTop w:val="0"/>
      <w:marBottom w:val="0"/>
      <w:divBdr>
        <w:top w:val="none" w:sz="0" w:space="0" w:color="auto"/>
        <w:left w:val="none" w:sz="0" w:space="0" w:color="auto"/>
        <w:bottom w:val="none" w:sz="0" w:space="0" w:color="auto"/>
        <w:right w:val="none" w:sz="0" w:space="0" w:color="auto"/>
      </w:divBdr>
      <w:divsChild>
        <w:div w:id="405422402">
          <w:marLeft w:val="0"/>
          <w:marRight w:val="0"/>
          <w:marTop w:val="0"/>
          <w:marBottom w:val="0"/>
          <w:divBdr>
            <w:top w:val="none" w:sz="0" w:space="0" w:color="auto"/>
            <w:left w:val="none" w:sz="0" w:space="0" w:color="auto"/>
            <w:bottom w:val="none" w:sz="0" w:space="0" w:color="auto"/>
            <w:right w:val="none" w:sz="0" w:space="0" w:color="auto"/>
          </w:divBdr>
        </w:div>
        <w:div w:id="1648974872">
          <w:marLeft w:val="0"/>
          <w:marRight w:val="0"/>
          <w:marTop w:val="0"/>
          <w:marBottom w:val="0"/>
          <w:divBdr>
            <w:top w:val="none" w:sz="0" w:space="0" w:color="auto"/>
            <w:left w:val="none" w:sz="0" w:space="0" w:color="auto"/>
            <w:bottom w:val="none" w:sz="0" w:space="0" w:color="auto"/>
            <w:right w:val="none" w:sz="0" w:space="0" w:color="auto"/>
          </w:divBdr>
        </w:div>
        <w:div w:id="1939100254">
          <w:marLeft w:val="0"/>
          <w:marRight w:val="0"/>
          <w:marTop w:val="0"/>
          <w:marBottom w:val="0"/>
          <w:divBdr>
            <w:top w:val="none" w:sz="0" w:space="0" w:color="auto"/>
            <w:left w:val="none" w:sz="0" w:space="0" w:color="auto"/>
            <w:bottom w:val="none" w:sz="0" w:space="0" w:color="auto"/>
            <w:right w:val="none" w:sz="0" w:space="0" w:color="auto"/>
          </w:divBdr>
          <w:divsChild>
            <w:div w:id="1935168718">
              <w:marLeft w:val="0"/>
              <w:marRight w:val="0"/>
              <w:marTop w:val="0"/>
              <w:marBottom w:val="0"/>
              <w:divBdr>
                <w:top w:val="none" w:sz="0" w:space="0" w:color="auto"/>
                <w:left w:val="none" w:sz="0" w:space="0" w:color="auto"/>
                <w:bottom w:val="none" w:sz="0" w:space="0" w:color="auto"/>
                <w:right w:val="none" w:sz="0" w:space="0" w:color="auto"/>
              </w:divBdr>
              <w:divsChild>
                <w:div w:id="936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1702">
          <w:marLeft w:val="0"/>
          <w:marRight w:val="0"/>
          <w:marTop w:val="0"/>
          <w:marBottom w:val="0"/>
          <w:divBdr>
            <w:top w:val="none" w:sz="0" w:space="0" w:color="auto"/>
            <w:left w:val="none" w:sz="0" w:space="0" w:color="auto"/>
            <w:bottom w:val="none" w:sz="0" w:space="0" w:color="auto"/>
            <w:right w:val="none" w:sz="0" w:space="0" w:color="auto"/>
          </w:divBdr>
        </w:div>
        <w:div w:id="32386504">
          <w:marLeft w:val="0"/>
          <w:marRight w:val="0"/>
          <w:marTop w:val="0"/>
          <w:marBottom w:val="0"/>
          <w:divBdr>
            <w:top w:val="none" w:sz="0" w:space="0" w:color="auto"/>
            <w:left w:val="none" w:sz="0" w:space="0" w:color="auto"/>
            <w:bottom w:val="none" w:sz="0" w:space="0" w:color="auto"/>
            <w:right w:val="none" w:sz="0" w:space="0" w:color="auto"/>
          </w:divBdr>
        </w:div>
      </w:divsChild>
    </w:div>
    <w:div w:id="21018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63/138836407X26130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6DBA05-1DA2-4ED7-AFF0-E67FD3D19212}"/>
      </w:docPartPr>
      <w:docPartBody>
        <w:p w:rsidR="00DF2A1B" w:rsidRDefault="00F718ED">
          <w:r w:rsidRPr="00EB61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ED"/>
    <w:rsid w:val="003B6FEE"/>
    <w:rsid w:val="0043322F"/>
    <w:rsid w:val="00DF2A1B"/>
    <w:rsid w:val="00F7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8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DA75-9870-4052-8DE5-F4F330D35BD4}">
  <we:reference id="wa104381648" version="1.0.0.2" store="en-US" storeType="OMEX"/>
  <we:alternateReferences>
    <we:reference id="WA104381648" version="1.0.0.2" store="" storeType="OMEX"/>
  </we:alternateReferences>
  <we:properties>
    <we:property name="projects" value="{&quot;1512399528_5a2562a8b1dd48.76364494&quot;:{&quot;id&quot;:&quot;1512399528_5a2562a8b1dd48.76364494&quot;,&quot;name&quot;:&quot;Document Project&quot;,&quot;date&quot;:&quot;2017-12-04 14:58:48&quot;,&quot;createdWith&quot;:&quot;easybib&quot;,&quot;shared&quot;:false,&quot;defaultstyle&quot;:&quot;apa&quot;,&quot;public&quot;:true}}"/>
    <we:property name="citations" value="[{&quot;pubonline&quot;:{&quot;title&quot;:&quot;ADS, Inc.&quot;,&quot;day&quot;:&quot;&quot;,&quot;month&quot;:&quot;&quot;,&quot;year&quot;:&quot;&quot;,&quot;inst&quot;:&quot;&quot;,&quot;dayaccessed&quot;:&quot;21&quot;,&quot;monthaccessed&quot;:&quot;september&quot;,&quot;yearaccessed&quot;:&quot;2019&quot;,&quot;url&quot;:&quot;https://adsinc.com/&quot;},&quot;website&quot;:{&quot;title&quot;:&quot;ADS, Inc. Equipment, Procurement, Logistics, and Supply Chain Solutions&quot;},&quot;contributors&quot;:[],&quot;autocite&quot;:{&quot;url&quot;:&quot;https://adsinc.com/&quot;},&quot;pubtype&quot;:{&quot;main&quot;:&quot;pubonline&quot;},&quot;source&quot;:&quot;website&quot;,&quot;id&quot;:&quot;4f76c006-0484-44b1-ba2b-c1cee66c5bb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0C55-47F4-4F2A-8D67-9DC33F32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vallejos</dc:creator>
  <cp:keywords/>
  <dc:description/>
  <cp:lastModifiedBy>Alysia Beckles</cp:lastModifiedBy>
  <cp:revision>4</cp:revision>
  <dcterms:created xsi:type="dcterms:W3CDTF">2022-11-03T01:40:00Z</dcterms:created>
  <dcterms:modified xsi:type="dcterms:W3CDTF">2022-11-28T19:48:00Z</dcterms:modified>
</cp:coreProperties>
</file>