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Nombre__________________     Apellido __________________       Número _____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5267325</wp:posOffset>
            </wp:positionH>
            <wp:positionV relativeFrom="paragraph">
              <wp:posOffset>0</wp:posOffset>
            </wp:positionV>
            <wp:extent cx="1460069" cy="1195432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069" cy="11954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contextualSpacing w:val="0"/>
        <w:rPr>
          <w:color w:val="00b050"/>
        </w:rPr>
      </w:pPr>
      <w:r w:rsidDel="00000000" w:rsidR="00000000" w:rsidRPr="00000000">
        <w:rPr>
          <w:b w:val="1"/>
          <w:color w:val="00b050"/>
          <w:rtl w:val="0"/>
        </w:rPr>
        <w:t xml:space="preserve">Competencia Cultural 1</w:t>
      </w:r>
      <w:r w:rsidDel="00000000" w:rsidR="00000000" w:rsidRPr="00000000">
        <w:rPr>
          <w:color w:val="00b050"/>
          <w:rtl w:val="0"/>
        </w:rPr>
        <w:t xml:space="preserve">    </w:t>
      </w:r>
      <w:r w:rsidDel="00000000" w:rsidR="00000000" w:rsidRPr="00000000">
        <w:rPr>
          <w:rtl w:val="0"/>
        </w:rPr>
        <w:t xml:space="preserve">Videoclip p.245   </w:t>
      </w:r>
      <w:r w:rsidDel="00000000" w:rsidR="00000000" w:rsidRPr="00000000">
        <w:rPr>
          <w:color w:val="00b050"/>
          <w:rtl w:val="0"/>
        </w:rPr>
        <w:t xml:space="preserve">Día de los muertos </w:t>
      </w:r>
      <w:r w:rsidDel="00000000" w:rsidR="00000000" w:rsidRPr="00000000">
        <w:rPr>
          <w:rtl w:val="0"/>
        </w:rPr>
        <w:t xml:space="preserve">para </w:t>
      </w:r>
      <w:r w:rsidDel="00000000" w:rsidR="00000000" w:rsidRPr="00000000">
        <w:rPr>
          <w:b w:val="1"/>
          <w:rtl w:val="0"/>
        </w:rPr>
        <w:t xml:space="preserve">TV Azteca</w:t>
      </w:r>
      <w:r w:rsidDel="00000000" w:rsidR="00000000" w:rsidRPr="00000000">
        <w:rPr>
          <w:rtl w:val="0"/>
        </w:rPr>
        <w:t xml:space="preserve"> de México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Lección  9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10 p.   </w:t>
      </w:r>
    </w:p>
    <w:p w:rsidR="00000000" w:rsidDel="00000000" w:rsidP="00000000" w:rsidRDefault="00000000" w:rsidRPr="00000000" w14:paraId="00000003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Completar. </w:t>
      </w:r>
      <w:r w:rsidDel="00000000" w:rsidR="00000000" w:rsidRPr="00000000">
        <w:rPr>
          <w:rtl w:val="0"/>
        </w:rPr>
        <w:t xml:space="preserve">Escoge las palabras o expresiones adecuadas para completar las oraciones.  1p/e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mujeres con maquillaje blanco y negro representan ____________________.</w:t>
      </w:r>
    </w:p>
    <w:p w:rsidR="00000000" w:rsidDel="00000000" w:rsidP="00000000" w:rsidRDefault="00000000" w:rsidRPr="00000000" w14:paraId="00000006">
      <w:pPr>
        <w:spacing w:after="0" w:line="240" w:lineRule="auto"/>
        <w:ind w:left="4320" w:firstLine="72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la juventud</w:t>
        <w:tab/>
        <w:tab/>
        <w:t xml:space="preserve"> la muerteX</w:t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hombres y las mujeres del pueblo empiezan a prepararse para la celebración _____________________.</w:t>
      </w:r>
    </w:p>
    <w:p w:rsidR="00000000" w:rsidDel="00000000" w:rsidP="00000000" w:rsidRDefault="00000000" w:rsidRPr="00000000" w14:paraId="00000009">
      <w:pPr>
        <w:spacing w:after="0" w:line="240" w:lineRule="auto"/>
        <w:ind w:left="5040" w:firstLine="720"/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por la mañana</w:t>
        <w:tab/>
        <w:tab/>
        <w:t xml:space="preserve">por la nocheX</w:t>
      </w:r>
    </w:p>
    <w:p w:rsidR="00000000" w:rsidDel="00000000" w:rsidP="00000000" w:rsidRDefault="00000000" w:rsidRPr="00000000" w14:paraId="0000000A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gente prepara altares y pone velas (candles), flores y _____________________________ en ellos.</w:t>
      </w:r>
    </w:p>
    <w:p w:rsidR="00000000" w:rsidDel="00000000" w:rsidP="00000000" w:rsidRDefault="00000000" w:rsidRPr="00000000" w14:paraId="0000000C">
      <w:pPr>
        <w:spacing w:after="0" w:line="240" w:lineRule="auto"/>
        <w:ind w:left="2880" w:firstLine="72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pasteles de cumpleaños</w:t>
        <w:tab/>
        <w:tab/>
        <w:t xml:space="preserve"> platos tradicionalesX</w:t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celebración termina en ______________________.</w:t>
      </w:r>
    </w:p>
    <w:p w:rsidR="00000000" w:rsidDel="00000000" w:rsidP="00000000" w:rsidRDefault="00000000" w:rsidRPr="00000000" w14:paraId="0000000F">
      <w:pPr>
        <w:spacing w:after="0" w:line="240" w:lineRule="auto"/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 </w:t>
        <w:tab/>
        <w:tab/>
        <w:tab/>
      </w:r>
      <w:r w:rsidDel="00000000" w:rsidR="00000000" w:rsidRPr="00000000">
        <w:rPr>
          <w:i w:val="1"/>
          <w:rtl w:val="0"/>
        </w:rPr>
        <w:t xml:space="preserve">el cementerioX</w:t>
        <w:tab/>
        <w:tab/>
        <w:t xml:space="preserve">la iglesia</w:t>
      </w:r>
    </w:p>
    <w:p w:rsidR="00000000" w:rsidDel="00000000" w:rsidP="00000000" w:rsidRDefault="00000000" w:rsidRPr="00000000" w14:paraId="0000001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 celebración es para recordar a _______________________.</w:t>
      </w:r>
    </w:p>
    <w:p w:rsidR="00000000" w:rsidDel="00000000" w:rsidP="00000000" w:rsidRDefault="00000000" w:rsidRPr="00000000" w14:paraId="00000012">
      <w:pPr>
        <w:spacing w:after="0" w:line="240" w:lineRule="auto"/>
        <w:ind w:left="2160" w:firstLine="72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los muertosX</w:t>
        <w:tab/>
        <w:tab/>
        <w:t xml:space="preserve"> los viudos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¿Cierto o falso?</w:t>
      </w:r>
      <w:r w:rsidDel="00000000" w:rsidR="00000000" w:rsidRPr="00000000">
        <w:rPr>
          <w:rtl w:val="0"/>
        </w:rPr>
        <w:t xml:space="preserve">  Indica si las oraciones son ciertas o falsas.    ½ p/e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tarea de recoger (pick up) las flores es de las mujeres. </w:t>
        <w:tab/>
        <w:tab/>
        <w:tab/>
        <w:t xml:space="preserve">CiertoX</w:t>
        <w:tab/>
        <w:tab/>
        <w:t xml:space="preserve"> falso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uso de flores anaranjadas es predominante en esta celebración.</w:t>
        <w:tab/>
        <w:tab/>
        <w:t xml:space="preserve"> CiertoX</w:t>
        <w:tab/>
        <w:tab/>
        <w:t xml:space="preserve"> falso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personas llegan de diferentes partes del pueblo para esta celebración.</w:t>
        <w:tab/>
        <w:t xml:space="preserve"> Cierto</w:t>
        <w:tab/>
        <w:tab/>
        <w:t xml:space="preserve"> falsoX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esta celebración participan exclusivamente adultos.</w:t>
        <w:tab/>
        <w:tab/>
        <w:tab/>
        <w:tab/>
        <w:t xml:space="preserve"> Cierto</w:t>
        <w:tab/>
        <w:tab/>
        <w:t xml:space="preserve"> falsoX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parte de esta celebración incluye ir al cementerio.</w:t>
        <w:tab/>
        <w:tab/>
        <w:tab/>
        <w:tab/>
        <w:t xml:space="preserve"> CiertoX</w:t>
        <w:tab/>
        <w:tab/>
        <w:t xml:space="preserve"> falso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mujeres con maquillaje blanco y negro simbolizan la vejez.</w:t>
        <w:tab/>
        <w:tab/>
        <w:tab/>
        <w:t xml:space="preserve"> Cierto</w:t>
        <w:tab/>
        <w:t xml:space="preserve"> </w:t>
        <w:tab/>
        <w:t xml:space="preserve"> falsoX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Tu opinión</w:t>
      </w:r>
      <w:r w:rsidDel="00000000" w:rsidR="00000000" w:rsidRPr="00000000">
        <w:rPr>
          <w:rtl w:val="0"/>
        </w:rPr>
        <w:t xml:space="preserve">.  Responde a las preguntas en oraciones completas en español. 1p/e.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¿Por qué es importante el día de los Muertos en México?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El dia de los Muertos es muy importante porque, es una dia el gente de Mexico usan al respecto os muertos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Compara esta celebración con alguna en Estados Unidos.  Explica 2 razones por las que son similares. 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