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973DC" w14:textId="08D65D9B" w:rsidR="00084BFB" w:rsidRPr="008E0901" w:rsidRDefault="00084BFB" w:rsidP="0054095F">
      <w:pPr>
        <w:rPr>
          <w:rFonts w:ascii="Times New Roman" w:hAnsi="Times New Roman" w:cs="Times New Roman"/>
        </w:rPr>
      </w:pPr>
      <w:r w:rsidRPr="008E0901">
        <w:rPr>
          <w:rFonts w:ascii="Times New Roman" w:hAnsi="Times New Roman" w:cs="Times New Roman"/>
        </w:rPr>
        <w:t>Darien Davis</w:t>
      </w:r>
    </w:p>
    <w:p w14:paraId="22D1AA0C" w14:textId="25B9A4FE" w:rsidR="00084BFB" w:rsidRPr="008E0901" w:rsidRDefault="00084BFB" w:rsidP="0054095F">
      <w:pPr>
        <w:rPr>
          <w:rFonts w:ascii="Times New Roman" w:hAnsi="Times New Roman" w:cs="Times New Roman"/>
        </w:rPr>
      </w:pPr>
      <w:r w:rsidRPr="008E0901">
        <w:rPr>
          <w:rFonts w:ascii="Times New Roman" w:hAnsi="Times New Roman" w:cs="Times New Roman"/>
        </w:rPr>
        <w:t xml:space="preserve">Professor </w:t>
      </w:r>
      <w:proofErr w:type="spellStart"/>
      <w:r w:rsidRPr="008E0901">
        <w:rPr>
          <w:rFonts w:ascii="Times New Roman" w:hAnsi="Times New Roman" w:cs="Times New Roman"/>
        </w:rPr>
        <w:t>Isenkul</w:t>
      </w:r>
      <w:proofErr w:type="spellEnd"/>
    </w:p>
    <w:p w14:paraId="5DFB610A" w14:textId="602824F9" w:rsidR="00084BFB" w:rsidRPr="008E0901" w:rsidRDefault="00084BFB" w:rsidP="0054095F">
      <w:pPr>
        <w:rPr>
          <w:rFonts w:ascii="Times New Roman" w:hAnsi="Times New Roman" w:cs="Times New Roman"/>
        </w:rPr>
      </w:pPr>
      <w:r w:rsidRPr="008E0901">
        <w:rPr>
          <w:rFonts w:ascii="Times New Roman" w:hAnsi="Times New Roman" w:cs="Times New Roman"/>
        </w:rPr>
        <w:t>Writing for college success</w:t>
      </w:r>
    </w:p>
    <w:p w14:paraId="7F1F4E67" w14:textId="29E92DF6" w:rsidR="00084BFB" w:rsidRPr="008E0901" w:rsidRDefault="00084BFB" w:rsidP="00084BFB">
      <w:pPr>
        <w:rPr>
          <w:rFonts w:ascii="Times New Roman" w:hAnsi="Times New Roman" w:cs="Times New Roman"/>
        </w:rPr>
      </w:pPr>
      <w:r w:rsidRPr="008E0901">
        <w:rPr>
          <w:rFonts w:ascii="Times New Roman" w:hAnsi="Times New Roman" w:cs="Times New Roman"/>
        </w:rPr>
        <w:t>October 3, 2019</w:t>
      </w:r>
    </w:p>
    <w:p w14:paraId="17748C81" w14:textId="4304707A" w:rsidR="00BB151E" w:rsidRPr="008E0901" w:rsidRDefault="00BB151E" w:rsidP="00084BFB">
      <w:pPr>
        <w:ind w:left="720" w:firstLine="720"/>
        <w:rPr>
          <w:rFonts w:ascii="Times New Roman" w:hAnsi="Times New Roman" w:cs="Times New Roman"/>
        </w:rPr>
      </w:pPr>
      <w:r w:rsidRPr="008E0901">
        <w:rPr>
          <w:rFonts w:ascii="Times New Roman" w:hAnsi="Times New Roman" w:cs="Times New Roman"/>
        </w:rPr>
        <w:t>Difference</w:t>
      </w:r>
      <w:r w:rsidR="00827876">
        <w:rPr>
          <w:rFonts w:ascii="Times New Roman" w:hAnsi="Times New Roman" w:cs="Times New Roman"/>
        </w:rPr>
        <w:t xml:space="preserve">s in </w:t>
      </w:r>
      <w:r w:rsidRPr="008E0901">
        <w:rPr>
          <w:rFonts w:ascii="Times New Roman" w:hAnsi="Times New Roman" w:cs="Times New Roman"/>
        </w:rPr>
        <w:t>Note-taking Strategies in College</w:t>
      </w:r>
    </w:p>
    <w:p w14:paraId="628B6A5B" w14:textId="543AA8BB" w:rsidR="00084BFB" w:rsidRPr="008E0901" w:rsidRDefault="00BB151E" w:rsidP="00084BFB">
      <w:pPr>
        <w:ind w:firstLine="720"/>
        <w:rPr>
          <w:rFonts w:ascii="Times New Roman" w:hAnsi="Times New Roman" w:cs="Times New Roman"/>
          <w:color w:val="000000" w:themeColor="text1"/>
        </w:rPr>
      </w:pPr>
      <w:r w:rsidRPr="008E0901">
        <w:rPr>
          <w:rFonts w:ascii="Times New Roman" w:hAnsi="Times New Roman" w:cs="Times New Roman"/>
          <w:color w:val="000000" w:themeColor="text1"/>
        </w:rPr>
        <w:t xml:space="preserve">Higher education classrooms are an entire distinctive mammoth contrasted to secondary school classrooms. </w:t>
      </w:r>
      <w:r w:rsidR="00E27A8A">
        <w:rPr>
          <w:rFonts w:ascii="Times New Roman" w:hAnsi="Times New Roman" w:cs="Times New Roman"/>
          <w:color w:val="000000" w:themeColor="text1"/>
        </w:rPr>
        <w:t>High</w:t>
      </w:r>
      <w:r w:rsidR="004812B8">
        <w:rPr>
          <w:rFonts w:ascii="Times New Roman" w:hAnsi="Times New Roman" w:cs="Times New Roman"/>
          <w:color w:val="000000" w:themeColor="text1"/>
        </w:rPr>
        <w:t xml:space="preserve"> </w:t>
      </w:r>
      <w:r w:rsidR="00E27A8A">
        <w:rPr>
          <w:rFonts w:ascii="Times New Roman" w:hAnsi="Times New Roman" w:cs="Times New Roman"/>
          <w:color w:val="000000" w:themeColor="text1"/>
        </w:rPr>
        <w:t xml:space="preserve">school and </w:t>
      </w:r>
      <w:r w:rsidR="004812B8">
        <w:rPr>
          <w:rFonts w:ascii="Times New Roman" w:hAnsi="Times New Roman" w:cs="Times New Roman"/>
          <w:color w:val="000000" w:themeColor="text1"/>
        </w:rPr>
        <w:t>c</w:t>
      </w:r>
      <w:r w:rsidR="00E27A8A">
        <w:rPr>
          <w:rFonts w:ascii="Times New Roman" w:hAnsi="Times New Roman" w:cs="Times New Roman"/>
          <w:color w:val="000000" w:themeColor="text1"/>
        </w:rPr>
        <w:t xml:space="preserve">ollege can consist of the same </w:t>
      </w:r>
      <w:r w:rsidR="00E013FD">
        <w:rPr>
          <w:rFonts w:ascii="Times New Roman" w:hAnsi="Times New Roman" w:cs="Times New Roman"/>
          <w:color w:val="000000" w:themeColor="text1"/>
        </w:rPr>
        <w:t>course materials like in my first semester of college</w:t>
      </w:r>
      <w:r w:rsidR="008642BE">
        <w:rPr>
          <w:rFonts w:ascii="Times New Roman" w:hAnsi="Times New Roman" w:cs="Times New Roman"/>
          <w:color w:val="000000" w:themeColor="text1"/>
        </w:rPr>
        <w:t>,</w:t>
      </w:r>
      <w:r w:rsidR="00E013FD">
        <w:rPr>
          <w:rFonts w:ascii="Times New Roman" w:hAnsi="Times New Roman" w:cs="Times New Roman"/>
          <w:color w:val="000000" w:themeColor="text1"/>
        </w:rPr>
        <w:t xml:space="preserve"> I am taking </w:t>
      </w:r>
      <w:r w:rsidR="00565050">
        <w:rPr>
          <w:rFonts w:ascii="Times New Roman" w:hAnsi="Times New Roman" w:cs="Times New Roman"/>
          <w:color w:val="000000" w:themeColor="text1"/>
        </w:rPr>
        <w:t>a</w:t>
      </w:r>
      <w:r w:rsidR="00E013FD">
        <w:rPr>
          <w:rFonts w:ascii="Times New Roman" w:hAnsi="Times New Roman" w:cs="Times New Roman"/>
          <w:color w:val="000000" w:themeColor="text1"/>
        </w:rPr>
        <w:t xml:space="preserve">lgebra and </w:t>
      </w:r>
      <w:r w:rsidR="00565050">
        <w:rPr>
          <w:rFonts w:ascii="Times New Roman" w:hAnsi="Times New Roman" w:cs="Times New Roman"/>
          <w:color w:val="000000" w:themeColor="text1"/>
        </w:rPr>
        <w:t>c</w:t>
      </w:r>
      <w:r w:rsidR="00E013FD">
        <w:rPr>
          <w:rFonts w:ascii="Times New Roman" w:hAnsi="Times New Roman" w:cs="Times New Roman"/>
          <w:color w:val="000000" w:themeColor="text1"/>
        </w:rPr>
        <w:t>hemistry classes</w:t>
      </w:r>
      <w:r w:rsidR="008642BE">
        <w:rPr>
          <w:rFonts w:ascii="Times New Roman" w:hAnsi="Times New Roman" w:cs="Times New Roman"/>
          <w:color w:val="000000" w:themeColor="text1"/>
        </w:rPr>
        <w:t xml:space="preserve"> like w</w:t>
      </w:r>
      <w:r w:rsidR="00E013FD">
        <w:rPr>
          <w:rFonts w:ascii="Times New Roman" w:hAnsi="Times New Roman" w:cs="Times New Roman"/>
          <w:color w:val="000000" w:themeColor="text1"/>
        </w:rPr>
        <w:t>hat I took in ninth and tenth grade however, c</w:t>
      </w:r>
      <w:r w:rsidRPr="008E0901">
        <w:rPr>
          <w:rFonts w:ascii="Times New Roman" w:hAnsi="Times New Roman" w:cs="Times New Roman"/>
          <w:color w:val="000000" w:themeColor="text1"/>
        </w:rPr>
        <w:t>lasses have taken a</w:t>
      </w:r>
      <w:r w:rsidR="00565050">
        <w:rPr>
          <w:rFonts w:ascii="Times New Roman" w:hAnsi="Times New Roman" w:cs="Times New Roman"/>
          <w:color w:val="000000" w:themeColor="text1"/>
        </w:rPr>
        <w:t>n enormous</w:t>
      </w:r>
      <w:r w:rsidRPr="008E0901">
        <w:rPr>
          <w:rFonts w:ascii="Times New Roman" w:hAnsi="Times New Roman" w:cs="Times New Roman"/>
          <w:color w:val="000000" w:themeColor="text1"/>
        </w:rPr>
        <w:t xml:space="preserve"> change from the way they </w:t>
      </w:r>
      <w:r w:rsidR="00827876">
        <w:rPr>
          <w:rFonts w:ascii="Times New Roman" w:hAnsi="Times New Roman" w:cs="Times New Roman"/>
          <w:color w:val="000000" w:themeColor="text1"/>
        </w:rPr>
        <w:t xml:space="preserve">were </w:t>
      </w:r>
      <w:r w:rsidRPr="008E0901">
        <w:rPr>
          <w:rFonts w:ascii="Times New Roman" w:hAnsi="Times New Roman" w:cs="Times New Roman"/>
          <w:color w:val="000000" w:themeColor="text1"/>
        </w:rPr>
        <w:t xml:space="preserve">sorted out and completed </w:t>
      </w:r>
      <w:r w:rsidR="00827876">
        <w:rPr>
          <w:rFonts w:ascii="Times New Roman" w:hAnsi="Times New Roman" w:cs="Times New Roman"/>
          <w:color w:val="000000" w:themeColor="text1"/>
        </w:rPr>
        <w:t>in</w:t>
      </w:r>
      <w:r w:rsidRPr="008E0901">
        <w:rPr>
          <w:rFonts w:ascii="Times New Roman" w:hAnsi="Times New Roman" w:cs="Times New Roman"/>
          <w:color w:val="000000" w:themeColor="text1"/>
        </w:rPr>
        <w:t xml:space="preserve"> secondary education to higher education. In high school, classes were almost </w:t>
      </w:r>
      <w:r w:rsidR="008642BE">
        <w:rPr>
          <w:rFonts w:ascii="Times New Roman" w:hAnsi="Times New Roman" w:cs="Times New Roman"/>
          <w:color w:val="000000" w:themeColor="text1"/>
        </w:rPr>
        <w:t>30</w:t>
      </w:r>
      <w:r w:rsidRPr="008E0901">
        <w:rPr>
          <w:rFonts w:ascii="Times New Roman" w:hAnsi="Times New Roman" w:cs="Times New Roman"/>
          <w:color w:val="000000" w:themeColor="text1"/>
        </w:rPr>
        <w:t xml:space="preserve"> students as the maximum, and the teacher would include speaking and have printed out worksheets for every student, which would conclude the notes for the day. College is completely different where classes can range from fifty to four hundred students and different styles of teaching are exhibit therefore</w:t>
      </w:r>
      <w:r w:rsidR="00827876">
        <w:rPr>
          <w:rFonts w:ascii="Times New Roman" w:hAnsi="Times New Roman" w:cs="Times New Roman"/>
          <w:color w:val="000000" w:themeColor="text1"/>
        </w:rPr>
        <w:t>,</w:t>
      </w:r>
      <w:r w:rsidRPr="008E0901">
        <w:rPr>
          <w:rFonts w:ascii="Times New Roman" w:hAnsi="Times New Roman" w:cs="Times New Roman"/>
          <w:color w:val="000000" w:themeColor="text1"/>
        </w:rPr>
        <w:t xml:space="preserve"> the individual will have to adapt to versatile note taking strategies. </w:t>
      </w:r>
    </w:p>
    <w:p w14:paraId="6416A2DD" w14:textId="247C1749" w:rsidR="00084BFB" w:rsidRPr="008E0901" w:rsidRDefault="00BB151E" w:rsidP="00827876">
      <w:pPr>
        <w:ind w:firstLine="720"/>
        <w:rPr>
          <w:rFonts w:ascii="Times New Roman" w:hAnsi="Times New Roman" w:cs="Times New Roman"/>
          <w:color w:val="000000" w:themeColor="text1"/>
        </w:rPr>
      </w:pPr>
      <w:r w:rsidRPr="008E0901">
        <w:rPr>
          <w:rFonts w:ascii="Times New Roman" w:hAnsi="Times New Roman" w:cs="Times New Roman"/>
          <w:color w:val="000000" w:themeColor="text1"/>
        </w:rPr>
        <w:t xml:space="preserve">In my first semester of college, I noticed that I have at least three lecture classes </w:t>
      </w:r>
      <w:r w:rsidR="00827876">
        <w:rPr>
          <w:rFonts w:ascii="Times New Roman" w:hAnsi="Times New Roman" w:cs="Times New Roman"/>
          <w:color w:val="000000" w:themeColor="text1"/>
        </w:rPr>
        <w:t xml:space="preserve">in </w:t>
      </w:r>
      <w:r w:rsidRPr="008E0901">
        <w:rPr>
          <w:rFonts w:ascii="Times New Roman" w:hAnsi="Times New Roman" w:cs="Times New Roman"/>
          <w:color w:val="000000" w:themeColor="text1"/>
        </w:rPr>
        <w:t>which three hundred or more students listen to one professor talk about a subject. Since the professor</w:t>
      </w:r>
      <w:r w:rsidR="009112C8">
        <w:rPr>
          <w:rFonts w:ascii="Times New Roman" w:hAnsi="Times New Roman" w:cs="Times New Roman"/>
          <w:color w:val="000000" w:themeColor="text1"/>
        </w:rPr>
        <w:t>s</w:t>
      </w:r>
      <w:r w:rsidRPr="008E0901">
        <w:rPr>
          <w:rFonts w:ascii="Times New Roman" w:hAnsi="Times New Roman" w:cs="Times New Roman"/>
          <w:color w:val="000000" w:themeColor="text1"/>
        </w:rPr>
        <w:t xml:space="preserve"> </w:t>
      </w:r>
      <w:r w:rsidR="00CC0548">
        <w:rPr>
          <w:rFonts w:ascii="Times New Roman" w:hAnsi="Times New Roman" w:cs="Times New Roman"/>
          <w:color w:val="000000" w:themeColor="text1"/>
        </w:rPr>
        <w:t xml:space="preserve">are </w:t>
      </w:r>
      <w:r w:rsidRPr="008E0901">
        <w:rPr>
          <w:rFonts w:ascii="Times New Roman" w:hAnsi="Times New Roman" w:cs="Times New Roman"/>
          <w:color w:val="000000" w:themeColor="text1"/>
        </w:rPr>
        <w:t xml:space="preserve">short on time and </w:t>
      </w:r>
      <w:r w:rsidR="008642BE">
        <w:rPr>
          <w:rFonts w:ascii="Times New Roman" w:hAnsi="Times New Roman" w:cs="Times New Roman"/>
          <w:color w:val="000000" w:themeColor="text1"/>
        </w:rPr>
        <w:t xml:space="preserve">aren’t </w:t>
      </w:r>
      <w:r w:rsidRPr="008E0901">
        <w:rPr>
          <w:rFonts w:ascii="Times New Roman" w:hAnsi="Times New Roman" w:cs="Times New Roman"/>
          <w:color w:val="000000" w:themeColor="text1"/>
        </w:rPr>
        <w:t>focused on every little student in the class, the</w:t>
      </w:r>
      <w:r w:rsidR="009112C8">
        <w:rPr>
          <w:rFonts w:ascii="Times New Roman" w:hAnsi="Times New Roman" w:cs="Times New Roman"/>
          <w:color w:val="000000" w:themeColor="text1"/>
        </w:rPr>
        <w:t xml:space="preserve"> professors</w:t>
      </w:r>
      <w:r w:rsidRPr="008E0901">
        <w:rPr>
          <w:rFonts w:ascii="Times New Roman" w:hAnsi="Times New Roman" w:cs="Times New Roman"/>
          <w:color w:val="000000" w:themeColor="text1"/>
        </w:rPr>
        <w:t xml:space="preserve"> move at their speed, which won’t allow every word to be written down</w:t>
      </w:r>
      <w:r w:rsidR="00D55CF6">
        <w:rPr>
          <w:rFonts w:ascii="Times New Roman" w:hAnsi="Times New Roman" w:cs="Times New Roman"/>
          <w:color w:val="000000" w:themeColor="text1"/>
        </w:rPr>
        <w:t>,</w:t>
      </w:r>
      <w:r w:rsidRPr="008E0901">
        <w:rPr>
          <w:rFonts w:ascii="Times New Roman" w:hAnsi="Times New Roman" w:cs="Times New Roman"/>
          <w:color w:val="000000" w:themeColor="text1"/>
        </w:rPr>
        <w:t xml:space="preserve"> forcing an individual to paraphrase the notes into different words. Taking notes like this will make a student learn quickly how to determine w</w:t>
      </w:r>
      <w:r w:rsidR="00D55CF6">
        <w:rPr>
          <w:rFonts w:ascii="Times New Roman" w:hAnsi="Times New Roman" w:cs="Times New Roman"/>
          <w:color w:val="000000" w:themeColor="text1"/>
        </w:rPr>
        <w:t>hich are</w:t>
      </w:r>
      <w:r w:rsidRPr="008E0901">
        <w:rPr>
          <w:rFonts w:ascii="Times New Roman" w:hAnsi="Times New Roman" w:cs="Times New Roman"/>
          <w:color w:val="000000" w:themeColor="text1"/>
        </w:rPr>
        <w:t xml:space="preserve"> important to write and wh</w:t>
      </w:r>
      <w:r w:rsidR="00D55CF6">
        <w:rPr>
          <w:rFonts w:ascii="Times New Roman" w:hAnsi="Times New Roman" w:cs="Times New Roman"/>
          <w:color w:val="000000" w:themeColor="text1"/>
        </w:rPr>
        <w:t>at is</w:t>
      </w:r>
      <w:r w:rsidRPr="008E0901">
        <w:rPr>
          <w:rFonts w:ascii="Times New Roman" w:hAnsi="Times New Roman" w:cs="Times New Roman"/>
          <w:color w:val="000000" w:themeColor="text1"/>
        </w:rPr>
        <w:t xml:space="preserve"> unneeded. </w:t>
      </w:r>
    </w:p>
    <w:p w14:paraId="45A3A714" w14:textId="63808A7C" w:rsidR="00084BFB" w:rsidRPr="008E0901" w:rsidRDefault="00BB151E" w:rsidP="00084BFB">
      <w:pPr>
        <w:ind w:firstLine="720"/>
        <w:rPr>
          <w:rFonts w:ascii="Times New Roman" w:hAnsi="Times New Roman" w:cs="Times New Roman"/>
          <w:color w:val="000000" w:themeColor="text1"/>
        </w:rPr>
      </w:pPr>
      <w:r w:rsidRPr="008E0901">
        <w:rPr>
          <w:rFonts w:ascii="Times New Roman" w:hAnsi="Times New Roman" w:cs="Times New Roman"/>
          <w:color w:val="000000" w:themeColor="text1"/>
        </w:rPr>
        <w:t>I have about two classes that are similar to high school classes by the size and how professors can interact with the student, but it isn’t the same. For example, I take college algebra</w:t>
      </w:r>
      <w:r w:rsidR="00E27A8A">
        <w:rPr>
          <w:rFonts w:ascii="Times New Roman" w:hAnsi="Times New Roman" w:cs="Times New Roman"/>
          <w:color w:val="000000" w:themeColor="text1"/>
        </w:rPr>
        <w:t>,</w:t>
      </w:r>
      <w:r w:rsidRPr="008E0901">
        <w:rPr>
          <w:rFonts w:ascii="Times New Roman" w:hAnsi="Times New Roman" w:cs="Times New Roman"/>
          <w:color w:val="000000" w:themeColor="text1"/>
        </w:rPr>
        <w:t xml:space="preserve"> and it consists of twenty people</w:t>
      </w:r>
      <w:r w:rsidR="00E27A8A">
        <w:rPr>
          <w:rFonts w:ascii="Times New Roman" w:hAnsi="Times New Roman" w:cs="Times New Roman"/>
          <w:color w:val="000000" w:themeColor="text1"/>
        </w:rPr>
        <w:t>,</w:t>
      </w:r>
      <w:r w:rsidRPr="008E0901">
        <w:rPr>
          <w:rFonts w:ascii="Times New Roman" w:hAnsi="Times New Roman" w:cs="Times New Roman"/>
          <w:color w:val="000000" w:themeColor="text1"/>
        </w:rPr>
        <w:t xml:space="preserve"> </w:t>
      </w:r>
      <w:r w:rsidR="00E013FD">
        <w:rPr>
          <w:rFonts w:ascii="Times New Roman" w:hAnsi="Times New Roman" w:cs="Times New Roman"/>
          <w:color w:val="000000" w:themeColor="text1"/>
        </w:rPr>
        <w:t>somewhat</w:t>
      </w:r>
      <w:r w:rsidRPr="008E0901">
        <w:rPr>
          <w:rFonts w:ascii="Times New Roman" w:hAnsi="Times New Roman" w:cs="Times New Roman"/>
          <w:color w:val="000000" w:themeColor="text1"/>
        </w:rPr>
        <w:t xml:space="preserve"> like a high school class. However, in college, the </w:t>
      </w:r>
      <w:r w:rsidRPr="008E0901">
        <w:rPr>
          <w:rFonts w:ascii="Times New Roman" w:hAnsi="Times New Roman" w:cs="Times New Roman"/>
          <w:color w:val="000000" w:themeColor="text1"/>
        </w:rPr>
        <w:lastRenderedPageBreak/>
        <w:t xml:space="preserve">professor still can’t </w:t>
      </w:r>
      <w:r w:rsidR="00E013FD">
        <w:rPr>
          <w:rFonts w:ascii="Times New Roman" w:hAnsi="Times New Roman" w:cs="Times New Roman"/>
          <w:color w:val="000000" w:themeColor="text1"/>
        </w:rPr>
        <w:t>waste t</w:t>
      </w:r>
      <w:r w:rsidRPr="008E0901">
        <w:rPr>
          <w:rFonts w:ascii="Times New Roman" w:hAnsi="Times New Roman" w:cs="Times New Roman"/>
          <w:color w:val="000000" w:themeColor="text1"/>
        </w:rPr>
        <w:t xml:space="preserve">ime due to the strict time in each semester that is available. High school teachers have immature students that disrupt class, but on the other hand, they have almost a whole year to teach the intended subject, unlike college. In </w:t>
      </w:r>
      <w:r w:rsidR="00565050">
        <w:rPr>
          <w:rFonts w:ascii="Times New Roman" w:hAnsi="Times New Roman" w:cs="Times New Roman"/>
          <w:color w:val="000000" w:themeColor="text1"/>
        </w:rPr>
        <w:t>c</w:t>
      </w:r>
      <w:r w:rsidRPr="008E0901">
        <w:rPr>
          <w:rFonts w:ascii="Times New Roman" w:hAnsi="Times New Roman" w:cs="Times New Roman"/>
          <w:color w:val="000000" w:themeColor="text1"/>
        </w:rPr>
        <w:t>ollege</w:t>
      </w:r>
      <w:r w:rsidR="00565050">
        <w:rPr>
          <w:rFonts w:ascii="Times New Roman" w:hAnsi="Times New Roman" w:cs="Times New Roman"/>
          <w:color w:val="000000" w:themeColor="text1"/>
        </w:rPr>
        <w:t>,</w:t>
      </w:r>
      <w:r w:rsidRPr="008E0901">
        <w:rPr>
          <w:rFonts w:ascii="Times New Roman" w:hAnsi="Times New Roman" w:cs="Times New Roman"/>
          <w:color w:val="000000" w:themeColor="text1"/>
        </w:rPr>
        <w:t xml:space="preserve"> </w:t>
      </w:r>
      <w:r w:rsidR="00565050">
        <w:rPr>
          <w:rFonts w:ascii="Times New Roman" w:hAnsi="Times New Roman" w:cs="Times New Roman"/>
          <w:color w:val="000000" w:themeColor="text1"/>
        </w:rPr>
        <w:t>a</w:t>
      </w:r>
      <w:r w:rsidRPr="008E0901">
        <w:rPr>
          <w:rFonts w:ascii="Times New Roman" w:hAnsi="Times New Roman" w:cs="Times New Roman"/>
          <w:color w:val="000000" w:themeColor="text1"/>
        </w:rPr>
        <w:t>lgebra the note</w:t>
      </w:r>
      <w:r w:rsidR="008642BE">
        <w:rPr>
          <w:rFonts w:ascii="Times New Roman" w:hAnsi="Times New Roman" w:cs="Times New Roman"/>
          <w:color w:val="000000" w:themeColor="text1"/>
        </w:rPr>
        <w:t xml:space="preserve"> </w:t>
      </w:r>
      <w:r w:rsidRPr="008E0901">
        <w:rPr>
          <w:rFonts w:ascii="Times New Roman" w:hAnsi="Times New Roman" w:cs="Times New Roman"/>
          <w:color w:val="000000" w:themeColor="text1"/>
        </w:rPr>
        <w:t xml:space="preserve">taking is very similar to how it </w:t>
      </w:r>
      <w:r w:rsidR="00E013FD">
        <w:rPr>
          <w:rFonts w:ascii="Times New Roman" w:hAnsi="Times New Roman" w:cs="Times New Roman"/>
          <w:color w:val="000000" w:themeColor="text1"/>
        </w:rPr>
        <w:t>was</w:t>
      </w:r>
      <w:r w:rsidRPr="008E0901">
        <w:rPr>
          <w:rFonts w:ascii="Times New Roman" w:hAnsi="Times New Roman" w:cs="Times New Roman"/>
          <w:color w:val="000000" w:themeColor="text1"/>
        </w:rPr>
        <w:t xml:space="preserve"> in high school the </w:t>
      </w:r>
      <w:r w:rsidR="00E013FD">
        <w:rPr>
          <w:rFonts w:ascii="Times New Roman" w:hAnsi="Times New Roman" w:cs="Times New Roman"/>
          <w:color w:val="000000" w:themeColor="text1"/>
        </w:rPr>
        <w:t>teacher</w:t>
      </w:r>
      <w:r w:rsidRPr="008E0901">
        <w:rPr>
          <w:rFonts w:ascii="Times New Roman" w:hAnsi="Times New Roman" w:cs="Times New Roman"/>
          <w:color w:val="000000" w:themeColor="text1"/>
        </w:rPr>
        <w:t xml:space="preserve"> can hand out a worksheet or write problems on the board</w:t>
      </w:r>
      <w:r w:rsidR="00E013FD">
        <w:rPr>
          <w:rFonts w:ascii="Times New Roman" w:hAnsi="Times New Roman" w:cs="Times New Roman"/>
          <w:color w:val="000000" w:themeColor="text1"/>
        </w:rPr>
        <w:t>,</w:t>
      </w:r>
      <w:r w:rsidRPr="008E0901">
        <w:rPr>
          <w:rFonts w:ascii="Times New Roman" w:hAnsi="Times New Roman" w:cs="Times New Roman"/>
          <w:color w:val="000000" w:themeColor="text1"/>
        </w:rPr>
        <w:t xml:space="preserve"> and the</w:t>
      </w:r>
      <w:r w:rsidR="00E013FD">
        <w:rPr>
          <w:rFonts w:ascii="Times New Roman" w:hAnsi="Times New Roman" w:cs="Times New Roman"/>
          <w:color w:val="000000" w:themeColor="text1"/>
        </w:rPr>
        <w:t xml:space="preserve"> teacher can give</w:t>
      </w:r>
      <w:r w:rsidRPr="008E0901">
        <w:rPr>
          <w:rFonts w:ascii="Times New Roman" w:hAnsi="Times New Roman" w:cs="Times New Roman"/>
          <w:color w:val="000000" w:themeColor="text1"/>
        </w:rPr>
        <w:t xml:space="preserve"> the students a chance to complete it or they can show the class how to perform the problem. In math, paraphrasing notes aren’t needed</w:t>
      </w:r>
      <w:r w:rsidR="00E013FD">
        <w:rPr>
          <w:rFonts w:ascii="Times New Roman" w:hAnsi="Times New Roman" w:cs="Times New Roman"/>
          <w:color w:val="000000" w:themeColor="text1"/>
        </w:rPr>
        <w:t xml:space="preserve"> </w:t>
      </w:r>
      <w:r w:rsidRPr="008E0901">
        <w:rPr>
          <w:rFonts w:ascii="Times New Roman" w:hAnsi="Times New Roman" w:cs="Times New Roman"/>
          <w:color w:val="000000" w:themeColor="text1"/>
        </w:rPr>
        <w:t>however, the steps on how to solve the problems are. In other words, note-taking strategies vary</w:t>
      </w:r>
      <w:r w:rsidR="00E013FD">
        <w:rPr>
          <w:rFonts w:ascii="Times New Roman" w:hAnsi="Times New Roman" w:cs="Times New Roman"/>
          <w:color w:val="000000" w:themeColor="text1"/>
        </w:rPr>
        <w:t xml:space="preserve"> according to the subject or type of </w:t>
      </w:r>
      <w:r w:rsidRPr="008E0901">
        <w:rPr>
          <w:rFonts w:ascii="Times New Roman" w:hAnsi="Times New Roman" w:cs="Times New Roman"/>
          <w:color w:val="000000" w:themeColor="text1"/>
        </w:rPr>
        <w:t xml:space="preserve">classroom and size or </w:t>
      </w:r>
      <w:r w:rsidR="00E013FD">
        <w:rPr>
          <w:rFonts w:ascii="Times New Roman" w:hAnsi="Times New Roman" w:cs="Times New Roman"/>
          <w:color w:val="000000" w:themeColor="text1"/>
        </w:rPr>
        <w:t>according to</w:t>
      </w:r>
      <w:r w:rsidRPr="008E0901">
        <w:rPr>
          <w:rFonts w:ascii="Times New Roman" w:hAnsi="Times New Roman" w:cs="Times New Roman"/>
          <w:color w:val="000000" w:themeColor="text1"/>
        </w:rPr>
        <w:t xml:space="preserve"> the way a student likes to study. For myself, paraphrasing notes of what I think is important and copying every little part of a math problem </w:t>
      </w:r>
      <w:r w:rsidR="00E013FD">
        <w:rPr>
          <w:rFonts w:ascii="Times New Roman" w:hAnsi="Times New Roman" w:cs="Times New Roman"/>
          <w:color w:val="000000" w:themeColor="text1"/>
        </w:rPr>
        <w:t>are</w:t>
      </w:r>
      <w:r w:rsidRPr="008E0901">
        <w:rPr>
          <w:rFonts w:ascii="Times New Roman" w:hAnsi="Times New Roman" w:cs="Times New Roman"/>
          <w:color w:val="000000" w:themeColor="text1"/>
        </w:rPr>
        <w:t xml:space="preserve"> what I observed to be efficient for my studies this semester. </w:t>
      </w:r>
    </w:p>
    <w:p w14:paraId="2E3A4B68" w14:textId="21FC0659" w:rsidR="00BB151E" w:rsidRPr="008E0901" w:rsidRDefault="00BB151E" w:rsidP="00084BFB">
      <w:pPr>
        <w:ind w:firstLine="720"/>
        <w:rPr>
          <w:rFonts w:ascii="Times New Roman" w:hAnsi="Times New Roman" w:cs="Times New Roman"/>
          <w:color w:val="000000" w:themeColor="text1"/>
        </w:rPr>
      </w:pPr>
      <w:r w:rsidRPr="008E0901">
        <w:rPr>
          <w:rFonts w:ascii="Times New Roman" w:hAnsi="Times New Roman" w:cs="Times New Roman"/>
          <w:color w:val="000000" w:themeColor="text1"/>
        </w:rPr>
        <w:t xml:space="preserve">As my journey through higher education unfolds more, I will develop more note-taking strategies that I will utilize for classes that are similar to ones that I take now. My note-taking strategies from my seminar classes like </w:t>
      </w:r>
      <w:r w:rsidR="00E013FD">
        <w:rPr>
          <w:rFonts w:ascii="Times New Roman" w:hAnsi="Times New Roman" w:cs="Times New Roman"/>
          <w:color w:val="000000" w:themeColor="text1"/>
        </w:rPr>
        <w:t>c</w:t>
      </w:r>
      <w:r w:rsidRPr="008E0901">
        <w:rPr>
          <w:rFonts w:ascii="Times New Roman" w:hAnsi="Times New Roman" w:cs="Times New Roman"/>
          <w:color w:val="000000" w:themeColor="text1"/>
        </w:rPr>
        <w:t>hemistry would include symbols and abbreviations and sometimes visual aids and underlining the key points</w:t>
      </w:r>
      <w:r w:rsidR="00E013FD">
        <w:rPr>
          <w:rFonts w:ascii="Times New Roman" w:hAnsi="Times New Roman" w:cs="Times New Roman"/>
          <w:color w:val="000000" w:themeColor="text1"/>
        </w:rPr>
        <w:t>,</w:t>
      </w:r>
      <w:r w:rsidRPr="008E0901">
        <w:rPr>
          <w:rFonts w:ascii="Times New Roman" w:hAnsi="Times New Roman" w:cs="Times New Roman"/>
          <w:color w:val="000000" w:themeColor="text1"/>
        </w:rPr>
        <w:t xml:space="preserve"> but on the other hand, my normal high school classes like </w:t>
      </w:r>
      <w:r w:rsidR="00E013FD">
        <w:rPr>
          <w:rFonts w:ascii="Times New Roman" w:hAnsi="Times New Roman" w:cs="Times New Roman"/>
          <w:color w:val="000000" w:themeColor="text1"/>
        </w:rPr>
        <w:t>a</w:t>
      </w:r>
      <w:r w:rsidRPr="008E0901">
        <w:rPr>
          <w:rFonts w:ascii="Times New Roman" w:hAnsi="Times New Roman" w:cs="Times New Roman"/>
          <w:color w:val="000000" w:themeColor="text1"/>
        </w:rPr>
        <w:t>lgebra also include symbols and abbreviations but they vary from my lecture classes.</w:t>
      </w:r>
    </w:p>
    <w:p w14:paraId="0D6BAE8C" w14:textId="77777777" w:rsidR="00BB151E" w:rsidRPr="008E0901" w:rsidRDefault="00BB151E" w:rsidP="00BB151E">
      <w:pPr>
        <w:rPr>
          <w:rFonts w:ascii="Times New Roman" w:hAnsi="Times New Roman" w:cs="Times New Roman"/>
          <w:color w:val="000000" w:themeColor="text1"/>
        </w:rPr>
      </w:pPr>
      <w:bookmarkStart w:id="0" w:name="_GoBack"/>
      <w:r w:rsidRPr="008E0901">
        <w:rPr>
          <w:rFonts w:ascii="Times New Roman" w:hAnsi="Times New Roman" w:cs="Times New Roman"/>
          <w:color w:val="000000" w:themeColor="text1"/>
        </w:rPr>
        <w:t xml:space="preserve"> </w:t>
      </w:r>
    </w:p>
    <w:bookmarkEnd w:id="0"/>
    <w:p w14:paraId="60BD5EB1" w14:textId="7713FB8F" w:rsidR="008126E8" w:rsidRPr="008E0901" w:rsidRDefault="00BB151E" w:rsidP="00BB151E">
      <w:pPr>
        <w:rPr>
          <w:rFonts w:ascii="Times New Roman" w:hAnsi="Times New Roman" w:cs="Times New Roman"/>
          <w:color w:val="000000" w:themeColor="text1"/>
        </w:rPr>
      </w:pPr>
      <w:r w:rsidRPr="008E0901">
        <w:rPr>
          <w:rFonts w:ascii="Times New Roman" w:hAnsi="Times New Roman" w:cs="Times New Roman"/>
          <w:color w:val="000000" w:themeColor="text1"/>
        </w:rPr>
        <w:t xml:space="preserve"> </w:t>
      </w:r>
      <w:r w:rsidR="008126E8" w:rsidRPr="008E0901">
        <w:rPr>
          <w:rFonts w:ascii="Times New Roman" w:hAnsi="Times New Roman" w:cs="Times New Roman"/>
          <w:color w:val="000000" w:themeColor="text1"/>
        </w:rPr>
        <w:t xml:space="preserve"> </w:t>
      </w:r>
    </w:p>
    <w:sectPr w:rsidR="008126E8" w:rsidRPr="008E0901" w:rsidSect="0054095F">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0FD07" w14:textId="77777777" w:rsidR="00587F4F" w:rsidRDefault="00587F4F" w:rsidP="0054095F">
      <w:pPr>
        <w:spacing w:line="240" w:lineRule="auto"/>
      </w:pPr>
      <w:r>
        <w:separator/>
      </w:r>
    </w:p>
  </w:endnote>
  <w:endnote w:type="continuationSeparator" w:id="0">
    <w:p w14:paraId="70C9D34F" w14:textId="77777777" w:rsidR="00587F4F" w:rsidRDefault="00587F4F" w:rsidP="00540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616DB" w14:textId="77777777" w:rsidR="00587F4F" w:rsidRDefault="00587F4F" w:rsidP="0054095F">
      <w:pPr>
        <w:spacing w:line="240" w:lineRule="auto"/>
      </w:pPr>
      <w:r>
        <w:separator/>
      </w:r>
    </w:p>
  </w:footnote>
  <w:footnote w:type="continuationSeparator" w:id="0">
    <w:p w14:paraId="25ECFE2D" w14:textId="77777777" w:rsidR="00587F4F" w:rsidRDefault="00587F4F" w:rsidP="005409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3689196"/>
      <w:docPartObj>
        <w:docPartGallery w:val="Page Numbers (Top of Page)"/>
        <w:docPartUnique/>
      </w:docPartObj>
    </w:sdtPr>
    <w:sdtEndPr>
      <w:rPr>
        <w:rStyle w:val="PageNumber"/>
      </w:rPr>
    </w:sdtEndPr>
    <w:sdtContent>
      <w:p w14:paraId="62D66F1A" w14:textId="285E661D" w:rsidR="00084BFB" w:rsidRDefault="00084BFB" w:rsidP="00947D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3881C0" w14:textId="77777777" w:rsidR="00084BFB" w:rsidRDefault="00084BFB" w:rsidP="00084B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8FAB" w14:textId="2B6FFF7C" w:rsidR="00084BFB" w:rsidRPr="00827876" w:rsidRDefault="00084BFB" w:rsidP="00084BFB">
    <w:pPr>
      <w:pStyle w:val="Header"/>
      <w:framePr w:wrap="none" w:vAnchor="text" w:hAnchor="page" w:x="10111" w:y="1"/>
      <w:rPr>
        <w:rStyle w:val="PageNumber"/>
        <w:rFonts w:ascii="Times New Roman" w:hAnsi="Times New Roman" w:cs="Times New Roman"/>
      </w:rPr>
    </w:pPr>
    <w:r w:rsidRPr="00827876">
      <w:rPr>
        <w:rStyle w:val="PageNumber"/>
        <w:rFonts w:ascii="Times New Roman" w:hAnsi="Times New Roman" w:cs="Times New Roman"/>
      </w:rPr>
      <w:t xml:space="preserve">Davis </w:t>
    </w:r>
    <w:sdt>
      <w:sdtPr>
        <w:rPr>
          <w:rStyle w:val="PageNumber"/>
          <w:rFonts w:ascii="Times New Roman" w:hAnsi="Times New Roman" w:cs="Times New Roman"/>
        </w:rPr>
        <w:id w:val="-1639632899"/>
        <w:docPartObj>
          <w:docPartGallery w:val="Page Numbers (Top of Page)"/>
          <w:docPartUnique/>
        </w:docPartObj>
      </w:sdtPr>
      <w:sdtEndPr>
        <w:rPr>
          <w:rStyle w:val="PageNumber"/>
        </w:rPr>
      </w:sdtEndPr>
      <w:sdtContent>
        <w:r w:rsidRPr="00827876">
          <w:rPr>
            <w:rStyle w:val="PageNumber"/>
            <w:rFonts w:ascii="Times New Roman" w:hAnsi="Times New Roman" w:cs="Times New Roman"/>
          </w:rPr>
          <w:fldChar w:fldCharType="begin"/>
        </w:r>
        <w:r w:rsidRPr="00827876">
          <w:rPr>
            <w:rStyle w:val="PageNumber"/>
            <w:rFonts w:ascii="Times New Roman" w:hAnsi="Times New Roman" w:cs="Times New Roman"/>
          </w:rPr>
          <w:instrText xml:space="preserve"> PAGE </w:instrText>
        </w:r>
        <w:r w:rsidRPr="00827876">
          <w:rPr>
            <w:rStyle w:val="PageNumber"/>
            <w:rFonts w:ascii="Times New Roman" w:hAnsi="Times New Roman" w:cs="Times New Roman"/>
          </w:rPr>
          <w:fldChar w:fldCharType="separate"/>
        </w:r>
        <w:r w:rsidRPr="00827876">
          <w:rPr>
            <w:rStyle w:val="PageNumber"/>
            <w:rFonts w:ascii="Times New Roman" w:hAnsi="Times New Roman" w:cs="Times New Roman"/>
            <w:noProof/>
          </w:rPr>
          <w:t>2</w:t>
        </w:r>
        <w:r w:rsidRPr="00827876">
          <w:rPr>
            <w:rStyle w:val="PageNumber"/>
            <w:rFonts w:ascii="Times New Roman" w:hAnsi="Times New Roman" w:cs="Times New Roman"/>
          </w:rPr>
          <w:fldChar w:fldCharType="end"/>
        </w:r>
      </w:sdtContent>
    </w:sdt>
  </w:p>
  <w:p w14:paraId="17DF8D60" w14:textId="6AD0F227" w:rsidR="00084BFB" w:rsidRPr="00827876" w:rsidRDefault="00084BFB" w:rsidP="00084BFB">
    <w:pPr>
      <w:pStyle w:val="Header"/>
      <w:ind w:right="360"/>
      <w:rPr>
        <w:rFonts w:ascii="Times New Roman" w:hAnsi="Times New Roman" w:cs="Times New Roman"/>
      </w:rPr>
    </w:pPr>
  </w:p>
  <w:p w14:paraId="6CE6B841" w14:textId="77777777" w:rsidR="00084BFB" w:rsidRDefault="00084BFB" w:rsidP="00084BF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0C"/>
    <w:rsid w:val="00084BFB"/>
    <w:rsid w:val="000E75F0"/>
    <w:rsid w:val="002632A1"/>
    <w:rsid w:val="002C716C"/>
    <w:rsid w:val="00402DD1"/>
    <w:rsid w:val="004812B8"/>
    <w:rsid w:val="0054095F"/>
    <w:rsid w:val="00565050"/>
    <w:rsid w:val="00587F4F"/>
    <w:rsid w:val="005A2C35"/>
    <w:rsid w:val="006A2C0C"/>
    <w:rsid w:val="00716D04"/>
    <w:rsid w:val="008126E8"/>
    <w:rsid w:val="00827876"/>
    <w:rsid w:val="008642BE"/>
    <w:rsid w:val="008E0901"/>
    <w:rsid w:val="009112C8"/>
    <w:rsid w:val="00A1139C"/>
    <w:rsid w:val="00A7090F"/>
    <w:rsid w:val="00B43A07"/>
    <w:rsid w:val="00BB151E"/>
    <w:rsid w:val="00C15463"/>
    <w:rsid w:val="00C327EA"/>
    <w:rsid w:val="00CC0548"/>
    <w:rsid w:val="00D55CF6"/>
    <w:rsid w:val="00E013FD"/>
    <w:rsid w:val="00E27A8A"/>
    <w:rsid w:val="00EF5128"/>
    <w:rsid w:val="00F52258"/>
    <w:rsid w:val="00FE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403A"/>
  <w15:chartTrackingRefBased/>
  <w15:docId w15:val="{29F85C8D-820D-E843-808D-2EB897F1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basedOn w:val="DefaultParagraphFont"/>
    <w:rsid w:val="00402DD1"/>
  </w:style>
  <w:style w:type="paragraph" w:styleId="Title">
    <w:name w:val="Title"/>
    <w:basedOn w:val="Normal"/>
    <w:next w:val="Normal"/>
    <w:link w:val="TitleChar"/>
    <w:uiPriority w:val="10"/>
    <w:qFormat/>
    <w:rsid w:val="00BB151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51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4095F"/>
    <w:pPr>
      <w:tabs>
        <w:tab w:val="center" w:pos="4680"/>
        <w:tab w:val="right" w:pos="9360"/>
      </w:tabs>
      <w:spacing w:line="240" w:lineRule="auto"/>
    </w:pPr>
  </w:style>
  <w:style w:type="character" w:customStyle="1" w:styleId="HeaderChar">
    <w:name w:val="Header Char"/>
    <w:basedOn w:val="DefaultParagraphFont"/>
    <w:link w:val="Header"/>
    <w:uiPriority w:val="99"/>
    <w:rsid w:val="0054095F"/>
  </w:style>
  <w:style w:type="paragraph" w:styleId="Footer">
    <w:name w:val="footer"/>
    <w:basedOn w:val="Normal"/>
    <w:link w:val="FooterChar"/>
    <w:uiPriority w:val="99"/>
    <w:unhideWhenUsed/>
    <w:rsid w:val="0054095F"/>
    <w:pPr>
      <w:tabs>
        <w:tab w:val="center" w:pos="4680"/>
        <w:tab w:val="right" w:pos="9360"/>
      </w:tabs>
      <w:spacing w:line="240" w:lineRule="auto"/>
    </w:pPr>
  </w:style>
  <w:style w:type="character" w:customStyle="1" w:styleId="FooterChar">
    <w:name w:val="Footer Char"/>
    <w:basedOn w:val="DefaultParagraphFont"/>
    <w:link w:val="Footer"/>
    <w:uiPriority w:val="99"/>
    <w:rsid w:val="0054095F"/>
  </w:style>
  <w:style w:type="character" w:styleId="PageNumber">
    <w:name w:val="page number"/>
    <w:basedOn w:val="DefaultParagraphFont"/>
    <w:uiPriority w:val="99"/>
    <w:semiHidden/>
    <w:unhideWhenUsed/>
    <w:rsid w:val="0008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14393">
      <w:bodyDiv w:val="1"/>
      <w:marLeft w:val="0"/>
      <w:marRight w:val="0"/>
      <w:marTop w:val="0"/>
      <w:marBottom w:val="0"/>
      <w:divBdr>
        <w:top w:val="none" w:sz="0" w:space="0" w:color="auto"/>
        <w:left w:val="none" w:sz="0" w:space="0" w:color="auto"/>
        <w:bottom w:val="none" w:sz="0" w:space="0" w:color="auto"/>
        <w:right w:val="none" w:sz="0" w:space="0" w:color="auto"/>
      </w:divBdr>
      <w:divsChild>
        <w:div w:id="2142183657">
          <w:marLeft w:val="0"/>
          <w:marRight w:val="0"/>
          <w:marTop w:val="0"/>
          <w:marBottom w:val="0"/>
          <w:divBdr>
            <w:top w:val="none" w:sz="0" w:space="0" w:color="auto"/>
            <w:left w:val="none" w:sz="0" w:space="0" w:color="auto"/>
            <w:bottom w:val="none" w:sz="0" w:space="0" w:color="auto"/>
            <w:right w:val="none" w:sz="0" w:space="0" w:color="auto"/>
          </w:divBdr>
        </w:div>
      </w:divsChild>
    </w:div>
    <w:div w:id="708258347">
      <w:bodyDiv w:val="1"/>
      <w:marLeft w:val="0"/>
      <w:marRight w:val="0"/>
      <w:marTop w:val="0"/>
      <w:marBottom w:val="0"/>
      <w:divBdr>
        <w:top w:val="none" w:sz="0" w:space="0" w:color="auto"/>
        <w:left w:val="none" w:sz="0" w:space="0" w:color="auto"/>
        <w:bottom w:val="none" w:sz="0" w:space="0" w:color="auto"/>
        <w:right w:val="none" w:sz="0" w:space="0" w:color="auto"/>
      </w:divBdr>
      <w:divsChild>
        <w:div w:id="1645885884">
          <w:marLeft w:val="0"/>
          <w:marRight w:val="0"/>
          <w:marTop w:val="0"/>
          <w:marBottom w:val="0"/>
          <w:divBdr>
            <w:top w:val="none" w:sz="0" w:space="0" w:color="auto"/>
            <w:left w:val="none" w:sz="0" w:space="0" w:color="auto"/>
            <w:bottom w:val="none" w:sz="0" w:space="0" w:color="auto"/>
            <w:right w:val="none" w:sz="0" w:space="0" w:color="auto"/>
          </w:divBdr>
          <w:divsChild>
            <w:div w:id="1178889433">
              <w:marLeft w:val="0"/>
              <w:marRight w:val="0"/>
              <w:marTop w:val="0"/>
              <w:marBottom w:val="0"/>
              <w:divBdr>
                <w:top w:val="none" w:sz="0" w:space="0" w:color="auto"/>
                <w:left w:val="none" w:sz="0" w:space="0" w:color="auto"/>
                <w:bottom w:val="none" w:sz="0" w:space="0" w:color="auto"/>
                <w:right w:val="none" w:sz="0" w:space="0" w:color="auto"/>
              </w:divBdr>
              <w:divsChild>
                <w:div w:id="13840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2761">
          <w:marLeft w:val="0"/>
          <w:marRight w:val="0"/>
          <w:marTop w:val="0"/>
          <w:marBottom w:val="0"/>
          <w:divBdr>
            <w:top w:val="none" w:sz="0" w:space="0" w:color="auto"/>
            <w:left w:val="none" w:sz="0" w:space="0" w:color="auto"/>
            <w:bottom w:val="none" w:sz="0" w:space="0" w:color="auto"/>
            <w:right w:val="none" w:sz="0" w:space="0" w:color="auto"/>
          </w:divBdr>
          <w:divsChild>
            <w:div w:id="625697233">
              <w:marLeft w:val="0"/>
              <w:marRight w:val="0"/>
              <w:marTop w:val="0"/>
              <w:marBottom w:val="0"/>
              <w:divBdr>
                <w:top w:val="single" w:sz="6" w:space="4" w:color="666666"/>
                <w:left w:val="single" w:sz="6" w:space="8" w:color="666666"/>
                <w:bottom w:val="single" w:sz="6" w:space="4" w:color="666666"/>
                <w:right w:val="none" w:sz="0" w:space="0" w:color="auto"/>
              </w:divBdr>
              <w:divsChild>
                <w:div w:id="1795562983">
                  <w:marLeft w:val="0"/>
                  <w:marRight w:val="0"/>
                  <w:marTop w:val="0"/>
                  <w:marBottom w:val="0"/>
                  <w:divBdr>
                    <w:top w:val="none" w:sz="0" w:space="0" w:color="auto"/>
                    <w:left w:val="none" w:sz="0" w:space="0" w:color="auto"/>
                    <w:bottom w:val="none" w:sz="0" w:space="0" w:color="auto"/>
                    <w:right w:val="none" w:sz="0" w:space="0" w:color="auto"/>
                  </w:divBdr>
                </w:div>
              </w:divsChild>
            </w:div>
            <w:div w:id="1103184269">
              <w:marLeft w:val="300"/>
              <w:marRight w:val="300"/>
              <w:marTop w:val="300"/>
              <w:marBottom w:val="300"/>
              <w:divBdr>
                <w:top w:val="none" w:sz="0" w:space="0" w:color="auto"/>
                <w:left w:val="single" w:sz="6" w:space="8" w:color="999999"/>
                <w:bottom w:val="none" w:sz="0" w:space="0" w:color="auto"/>
                <w:right w:val="single" w:sz="6" w:space="8" w:color="999999"/>
              </w:divBdr>
              <w:divsChild>
                <w:div w:id="905267274">
                  <w:marLeft w:val="0"/>
                  <w:marRight w:val="0"/>
                  <w:marTop w:val="0"/>
                  <w:marBottom w:val="0"/>
                  <w:divBdr>
                    <w:top w:val="single" w:sz="6" w:space="4" w:color="999999"/>
                    <w:left w:val="none" w:sz="0" w:space="0" w:color="auto"/>
                    <w:bottom w:val="single" w:sz="6" w:space="4" w:color="AAAAAA"/>
                    <w:right w:val="none" w:sz="0" w:space="0" w:color="auto"/>
                  </w:divBdr>
                  <w:divsChild>
                    <w:div w:id="494802226">
                      <w:marLeft w:val="0"/>
                      <w:marRight w:val="75"/>
                      <w:marTop w:val="0"/>
                      <w:marBottom w:val="0"/>
                      <w:divBdr>
                        <w:top w:val="none" w:sz="0" w:space="0" w:color="auto"/>
                        <w:left w:val="none" w:sz="0" w:space="0" w:color="auto"/>
                        <w:bottom w:val="none" w:sz="0" w:space="0" w:color="auto"/>
                        <w:right w:val="none" w:sz="0" w:space="0" w:color="auto"/>
                      </w:divBdr>
                    </w:div>
                  </w:divsChild>
                </w:div>
                <w:div w:id="746683835">
                  <w:marLeft w:val="0"/>
                  <w:marRight w:val="0"/>
                  <w:marTop w:val="0"/>
                  <w:marBottom w:val="0"/>
                  <w:divBdr>
                    <w:top w:val="none" w:sz="0" w:space="0" w:color="auto"/>
                    <w:left w:val="none" w:sz="0" w:space="0" w:color="auto"/>
                    <w:bottom w:val="single" w:sz="6" w:space="4" w:color="AAAAAA"/>
                    <w:right w:val="none" w:sz="0" w:space="0" w:color="auto"/>
                  </w:divBdr>
                  <w:divsChild>
                    <w:div w:id="1542740152">
                      <w:marLeft w:val="0"/>
                      <w:marRight w:val="75"/>
                      <w:marTop w:val="0"/>
                      <w:marBottom w:val="0"/>
                      <w:divBdr>
                        <w:top w:val="none" w:sz="0" w:space="0" w:color="auto"/>
                        <w:left w:val="none" w:sz="0" w:space="0" w:color="auto"/>
                        <w:bottom w:val="none" w:sz="0" w:space="0" w:color="auto"/>
                        <w:right w:val="none" w:sz="0" w:space="0" w:color="auto"/>
                      </w:divBdr>
                    </w:div>
                  </w:divsChild>
                </w:div>
                <w:div w:id="2074346806">
                  <w:marLeft w:val="0"/>
                  <w:marRight w:val="0"/>
                  <w:marTop w:val="0"/>
                  <w:marBottom w:val="0"/>
                  <w:divBdr>
                    <w:top w:val="none" w:sz="0" w:space="0" w:color="auto"/>
                    <w:left w:val="none" w:sz="0" w:space="0" w:color="auto"/>
                    <w:bottom w:val="single" w:sz="6" w:space="4" w:color="AAAAAA"/>
                    <w:right w:val="none" w:sz="0" w:space="0" w:color="auto"/>
                  </w:divBdr>
                  <w:divsChild>
                    <w:div w:id="442454685">
                      <w:marLeft w:val="0"/>
                      <w:marRight w:val="75"/>
                      <w:marTop w:val="0"/>
                      <w:marBottom w:val="0"/>
                      <w:divBdr>
                        <w:top w:val="none" w:sz="0" w:space="0" w:color="auto"/>
                        <w:left w:val="none" w:sz="0" w:space="0" w:color="auto"/>
                        <w:bottom w:val="none" w:sz="0" w:space="0" w:color="auto"/>
                        <w:right w:val="none" w:sz="0" w:space="0" w:color="auto"/>
                      </w:divBdr>
                    </w:div>
                  </w:divsChild>
                </w:div>
                <w:div w:id="2142918751">
                  <w:marLeft w:val="0"/>
                  <w:marRight w:val="0"/>
                  <w:marTop w:val="0"/>
                  <w:marBottom w:val="0"/>
                  <w:divBdr>
                    <w:top w:val="none" w:sz="0" w:space="0" w:color="auto"/>
                    <w:left w:val="none" w:sz="0" w:space="0" w:color="auto"/>
                    <w:bottom w:val="single" w:sz="6" w:space="4" w:color="AAAAAA"/>
                    <w:right w:val="none" w:sz="0" w:space="0" w:color="auto"/>
                  </w:divBdr>
                  <w:divsChild>
                    <w:div w:id="2076198850">
                      <w:marLeft w:val="0"/>
                      <w:marRight w:val="75"/>
                      <w:marTop w:val="0"/>
                      <w:marBottom w:val="0"/>
                      <w:divBdr>
                        <w:top w:val="none" w:sz="0" w:space="0" w:color="auto"/>
                        <w:left w:val="none" w:sz="0" w:space="0" w:color="auto"/>
                        <w:bottom w:val="none" w:sz="0" w:space="0" w:color="auto"/>
                        <w:right w:val="none" w:sz="0" w:space="0" w:color="auto"/>
                      </w:divBdr>
                    </w:div>
                  </w:divsChild>
                </w:div>
                <w:div w:id="399788269">
                  <w:marLeft w:val="0"/>
                  <w:marRight w:val="0"/>
                  <w:marTop w:val="0"/>
                  <w:marBottom w:val="0"/>
                  <w:divBdr>
                    <w:top w:val="none" w:sz="0" w:space="0" w:color="auto"/>
                    <w:left w:val="none" w:sz="0" w:space="0" w:color="auto"/>
                    <w:bottom w:val="single" w:sz="6" w:space="4" w:color="AAAAAA"/>
                    <w:right w:val="none" w:sz="0" w:space="0" w:color="auto"/>
                  </w:divBdr>
                  <w:divsChild>
                    <w:div w:id="1309244832">
                      <w:marLeft w:val="0"/>
                      <w:marRight w:val="75"/>
                      <w:marTop w:val="0"/>
                      <w:marBottom w:val="0"/>
                      <w:divBdr>
                        <w:top w:val="none" w:sz="0" w:space="0" w:color="auto"/>
                        <w:left w:val="none" w:sz="0" w:space="0" w:color="auto"/>
                        <w:bottom w:val="none" w:sz="0" w:space="0" w:color="auto"/>
                        <w:right w:val="none" w:sz="0" w:space="0" w:color="auto"/>
                      </w:divBdr>
                    </w:div>
                  </w:divsChild>
                </w:div>
                <w:div w:id="1647051098">
                  <w:marLeft w:val="0"/>
                  <w:marRight w:val="0"/>
                  <w:marTop w:val="0"/>
                  <w:marBottom w:val="0"/>
                  <w:divBdr>
                    <w:top w:val="none" w:sz="0" w:space="0" w:color="auto"/>
                    <w:left w:val="none" w:sz="0" w:space="0" w:color="auto"/>
                    <w:bottom w:val="single" w:sz="6" w:space="4" w:color="AAAAAA"/>
                    <w:right w:val="none" w:sz="0" w:space="0" w:color="auto"/>
                  </w:divBdr>
                  <w:divsChild>
                    <w:div w:id="954485471">
                      <w:marLeft w:val="0"/>
                      <w:marRight w:val="75"/>
                      <w:marTop w:val="0"/>
                      <w:marBottom w:val="0"/>
                      <w:divBdr>
                        <w:top w:val="none" w:sz="0" w:space="0" w:color="auto"/>
                        <w:left w:val="none" w:sz="0" w:space="0" w:color="auto"/>
                        <w:bottom w:val="none" w:sz="0" w:space="0" w:color="auto"/>
                        <w:right w:val="none" w:sz="0" w:space="0" w:color="auto"/>
                      </w:divBdr>
                    </w:div>
                  </w:divsChild>
                </w:div>
                <w:div w:id="1208226420">
                  <w:marLeft w:val="0"/>
                  <w:marRight w:val="0"/>
                  <w:marTop w:val="0"/>
                  <w:marBottom w:val="0"/>
                  <w:divBdr>
                    <w:top w:val="none" w:sz="0" w:space="0" w:color="auto"/>
                    <w:left w:val="none" w:sz="0" w:space="0" w:color="auto"/>
                    <w:bottom w:val="single" w:sz="6" w:space="4" w:color="AAAAAA"/>
                    <w:right w:val="none" w:sz="0" w:space="0" w:color="auto"/>
                  </w:divBdr>
                  <w:divsChild>
                    <w:div w:id="1434204159">
                      <w:marLeft w:val="0"/>
                      <w:marRight w:val="75"/>
                      <w:marTop w:val="0"/>
                      <w:marBottom w:val="0"/>
                      <w:divBdr>
                        <w:top w:val="none" w:sz="0" w:space="0" w:color="auto"/>
                        <w:left w:val="none" w:sz="0" w:space="0" w:color="auto"/>
                        <w:bottom w:val="none" w:sz="0" w:space="0" w:color="auto"/>
                        <w:right w:val="none" w:sz="0" w:space="0" w:color="auto"/>
                      </w:divBdr>
                    </w:div>
                  </w:divsChild>
                </w:div>
                <w:div w:id="609775989">
                  <w:marLeft w:val="0"/>
                  <w:marRight w:val="0"/>
                  <w:marTop w:val="0"/>
                  <w:marBottom w:val="0"/>
                  <w:divBdr>
                    <w:top w:val="none" w:sz="0" w:space="0" w:color="auto"/>
                    <w:left w:val="none" w:sz="0" w:space="0" w:color="auto"/>
                    <w:bottom w:val="single" w:sz="6" w:space="4" w:color="AAAAAA"/>
                    <w:right w:val="none" w:sz="0" w:space="0" w:color="auto"/>
                  </w:divBdr>
                  <w:divsChild>
                    <w:div w:id="105269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089345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1D52480-6104-3E40-AAE3-C595807D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Darien H.</dc:creator>
  <cp:keywords/>
  <dc:description/>
  <cp:lastModifiedBy>Davis, Darien H.</cp:lastModifiedBy>
  <cp:revision>7</cp:revision>
  <cp:lastPrinted>2019-10-18T13:27:00Z</cp:lastPrinted>
  <dcterms:created xsi:type="dcterms:W3CDTF">2019-10-03T23:50:00Z</dcterms:created>
  <dcterms:modified xsi:type="dcterms:W3CDTF">2019-10-18T14:13:00Z</dcterms:modified>
</cp:coreProperties>
</file>