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Tyanna Young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75.77.06.56.00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3894990</wp:posOffset>
            </wp:positionH>
            <wp:positionV relativeFrom="paragraph">
              <wp:posOffset>254171</wp:posOffset>
            </wp:positionV>
            <wp:extent cx="1992213" cy="265019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2213" cy="2650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Adresse: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1023 W. 49th St                                          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23508 Norfolk, Virginie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Email: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tyoun032@odu.edu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État civil: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ée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11 Juillet 2002     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Âge: 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Langue maternelle: Anglais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Nationalité: Américaine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Situation: Célibataire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cccccc" w:val="clear"/>
          <w:rtl w:val="0"/>
        </w:rPr>
        <w:t xml:space="preserve">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d9d9d9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2017- 2021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Diplôme du Collège de Vilseck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2021-Présent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Priméire de l'université de Old Dominion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première année à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  <w:rtl w:val="0"/>
        </w:rPr>
        <w:t xml:space="preserve">EXPERIENCES PROFESSIONNELLES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2019-2021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Artiste de Sandwich,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Subway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Vilseck, Allemagne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2021-Présent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Réceptionniste,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l'université de Old Dominion, Norfolk,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  <w:rtl w:val="0"/>
        </w:rPr>
        <w:t xml:space="preserve">COMPETENCES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 Langues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Français: Old Dominion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2"/>
          <w:szCs w:val="3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cccccc" w:val="clear"/>
          <w:rtl w:val="0"/>
        </w:rPr>
        <w:t xml:space="preserve">Loisirs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Divers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Musique, Théâtre, Lire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shd w:fill="b7b7b7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shd w:fill="b7b7b7" w:val="clear"/>
          <w:rtl w:val="0"/>
        </w:rPr>
        <w:t xml:space="preserve">                     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tyoun032@o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