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e-P Reflections S2025  </w:t>
      </w:r>
    </w:p>
    <w:p w:rsidR="00000000" w:rsidDel="00000000" w:rsidP="00000000" w:rsidRDefault="00000000" w:rsidRPr="00000000" w14:paraId="00000002">
      <w:pPr>
        <w:spacing w:after="20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Name: </w:t>
      </w:r>
      <w:r w:rsidDel="00000000" w:rsidR="00000000" w:rsidRPr="00000000">
        <w:rPr>
          <w:rFonts w:ascii="Times New Roman" w:cs="Times New Roman" w:eastAsia="Times New Roman" w:hAnsi="Times New Roman"/>
          <w:b w:val="1"/>
          <w:rtl w:val="0"/>
        </w:rPr>
        <w:t xml:space="preserve">Giselle Alegre</w:t>
      </w:r>
    </w:p>
    <w:p w:rsidR="00000000" w:rsidDel="00000000" w:rsidP="00000000" w:rsidRDefault="00000000" w:rsidRPr="00000000" w14:paraId="00000003">
      <w:pPr>
        <w:pageBreakBefore w:val="0"/>
        <w:spacing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Week of:</w:t>
      </w:r>
      <w:r w:rsidDel="00000000" w:rsidR="00000000" w:rsidRPr="00000000">
        <w:rPr>
          <w:rFonts w:ascii="Times New Roman" w:cs="Times New Roman" w:eastAsia="Times New Roman" w:hAnsi="Times New Roman"/>
          <w:b w:val="1"/>
          <w:rtl w:val="0"/>
        </w:rPr>
        <w:t xml:space="preserve"> 11 avril 2025</w:t>
      </w:r>
    </w:p>
    <w:p w:rsidR="00000000" w:rsidDel="00000000" w:rsidP="00000000" w:rsidRDefault="00000000" w:rsidRPr="00000000" w14:paraId="00000004">
      <w:pPr>
        <w:pageBreakBefore w:val="0"/>
        <w:spacing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ImmerseMe Topic &amp; Category: </w:t>
      </w:r>
      <w:r w:rsidDel="00000000" w:rsidR="00000000" w:rsidRPr="00000000">
        <w:rPr>
          <w:rFonts w:ascii="Times New Roman" w:cs="Times New Roman" w:eastAsia="Times New Roman" w:hAnsi="Times New Roman"/>
          <w:b w:val="1"/>
          <w:rtl w:val="0"/>
        </w:rPr>
        <w:tab/>
        <w:t xml:space="preserve">Entertainment &amp; Sports - Talking about Musi</w:t>
      </w:r>
    </w:p>
    <w:p w:rsidR="00000000" w:rsidDel="00000000" w:rsidP="00000000" w:rsidRDefault="00000000" w:rsidRPr="00000000" w14:paraId="00000005">
      <w:pPr>
        <w:pageBreakBefore w:val="0"/>
        <w:spacing w:line="24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6">
      <w:pPr>
        <w:pageBreakBefore w:val="0"/>
        <w:spacing w:before="0" w:line="240" w:lineRule="auto"/>
        <w:rPr>
          <w:rFonts w:ascii="Times New Roman" w:cs="Times New Roman" w:eastAsia="Times New Roman" w:hAnsi="Times New Roman"/>
          <w:b w:val="1"/>
          <w:color w:val="69b892"/>
          <w:highlight w:val="white"/>
        </w:rPr>
      </w:pPr>
      <w:r w:rsidDel="00000000" w:rsidR="00000000" w:rsidRPr="00000000">
        <w:rPr>
          <w:rFonts w:ascii="Times New Roman" w:cs="Times New Roman" w:eastAsia="Times New Roman" w:hAnsi="Times New Roman"/>
          <w:b w:val="1"/>
          <w:color w:val="69b892"/>
          <w:highlight w:val="white"/>
          <w:rtl w:val="0"/>
        </w:rPr>
        <w:t xml:space="preserve">e-Portfolio Artifacts are digital evidence of progress, experiences, achievements, and goals over time. Artifacts are examples of your work. </w:t>
      </w:r>
    </w:p>
    <w:p w:rsidR="00000000" w:rsidDel="00000000" w:rsidP="00000000" w:rsidRDefault="00000000" w:rsidRPr="00000000" w14:paraId="00000007">
      <w:pPr>
        <w:pageBreakBefore w:val="0"/>
        <w:spacing w:before="0" w:line="240" w:lineRule="auto"/>
        <w:rPr>
          <w:rFonts w:ascii="Times New Roman" w:cs="Times New Roman" w:eastAsia="Times New Roman" w:hAnsi="Times New Roman"/>
          <w:b w:val="1"/>
          <w:color w:val="69b892"/>
        </w:rPr>
      </w:pPr>
      <w:r w:rsidDel="00000000" w:rsidR="00000000" w:rsidRPr="00000000">
        <w:rPr>
          <w:rFonts w:ascii="Times New Roman" w:cs="Times New Roman" w:eastAsia="Times New Roman" w:hAnsi="Times New Roman"/>
          <w:b w:val="1"/>
          <w:color w:val="69b892"/>
          <w:highlight w:val="white"/>
          <w:rtl w:val="0"/>
        </w:rPr>
        <w:t xml:space="preserve">Be sure to </w:t>
      </w:r>
      <w:hyperlink r:id="rId7">
        <w:r w:rsidDel="00000000" w:rsidR="00000000" w:rsidRPr="00000000">
          <w:rPr>
            <w:rFonts w:ascii="Times New Roman" w:cs="Times New Roman" w:eastAsia="Times New Roman" w:hAnsi="Times New Roman"/>
            <w:b w:val="1"/>
            <w:color w:val="1155cc"/>
            <w:highlight w:val="white"/>
            <w:u w:val="single"/>
            <w:rtl w:val="0"/>
          </w:rPr>
          <w:t xml:space="preserve">record your ImmerseMe experience in Zoom</w:t>
        </w:r>
      </w:hyperlink>
      <w:r w:rsidDel="00000000" w:rsidR="00000000" w:rsidRPr="00000000">
        <w:rPr>
          <w:rFonts w:ascii="Times New Roman" w:cs="Times New Roman" w:eastAsia="Times New Roman" w:hAnsi="Times New Roman"/>
          <w:b w:val="1"/>
          <w:color w:val="69b892"/>
          <w:highlight w:val="white"/>
          <w:rtl w:val="0"/>
        </w:rPr>
        <w:t xml:space="preserve">.</w:t>
      </w:r>
      <w:r w:rsidDel="00000000" w:rsidR="00000000" w:rsidRPr="00000000">
        <w:rPr>
          <w:rtl w:val="0"/>
        </w:rPr>
      </w:r>
    </w:p>
    <w:p w:rsidR="00000000" w:rsidDel="00000000" w:rsidP="00000000" w:rsidRDefault="00000000" w:rsidRPr="00000000" w14:paraId="00000008">
      <w:pPr>
        <w:pageBreakBefore w:val="0"/>
        <w:spacing w:before="0" w:line="24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9">
      <w:pPr>
        <w:pageBreakBefore w:val="0"/>
        <w:spacing w:line="240" w:lineRule="auto"/>
        <w:rPr>
          <w:rFonts w:ascii="Times New Roman" w:cs="Times New Roman" w:eastAsia="Times New Roman" w:hAnsi="Times New Roman"/>
          <w:b w:val="1"/>
          <w:color w:val="5cb5de"/>
        </w:rPr>
      </w:pPr>
      <w:r w:rsidDel="00000000" w:rsidR="00000000" w:rsidRPr="00000000">
        <w:rPr>
          <w:rFonts w:ascii="Times New Roman" w:cs="Times New Roman" w:eastAsia="Times New Roman" w:hAnsi="Times New Roman"/>
          <w:b w:val="1"/>
          <w:color w:val="5cb5de"/>
          <w:rtl w:val="0"/>
        </w:rPr>
        <w:t xml:space="preserve">Answer prompts 1-5 below in English to help you process your French learning progress using the virtual experience of ImmerseMe:</w:t>
      </w:r>
    </w:p>
    <w:p w:rsidR="00000000" w:rsidDel="00000000" w:rsidP="00000000" w:rsidRDefault="00000000" w:rsidRPr="00000000" w14:paraId="0000000A">
      <w:pPr>
        <w:pageBreakBefore w:val="0"/>
        <w:numPr>
          <w:ilvl w:val="0"/>
          <w:numId w:val="1"/>
        </w:numPr>
        <w:spacing w:line="240" w:lineRule="auto"/>
        <w:ind w:left="720" w:hanging="360"/>
        <w:rPr/>
      </w:pPr>
      <w:r w:rsidDel="00000000" w:rsidR="00000000" w:rsidRPr="00000000">
        <w:rPr>
          <w:rFonts w:ascii="Times New Roman" w:cs="Times New Roman" w:eastAsia="Times New Roman" w:hAnsi="Times New Roman"/>
          <w:rtl w:val="0"/>
        </w:rPr>
        <w:t xml:space="preserve">Why did you select this particular </w:t>
      </w:r>
      <w:hyperlink r:id="rId8">
        <w:r w:rsidDel="00000000" w:rsidR="00000000" w:rsidRPr="00000000">
          <w:rPr>
            <w:rFonts w:ascii="Times New Roman" w:cs="Times New Roman" w:eastAsia="Times New Roman" w:hAnsi="Times New Roman"/>
            <w:b w:val="1"/>
            <w:color w:val="1155cc"/>
            <w:u w:val="single"/>
            <w:rtl w:val="0"/>
          </w:rPr>
          <w:t xml:space="preserve">ImmerseMe category</w:t>
        </w:r>
      </w:hyperlink>
      <w:r w:rsidDel="00000000" w:rsidR="00000000" w:rsidRPr="00000000">
        <w:rPr>
          <w:rFonts w:ascii="Times New Roman" w:cs="Times New Roman" w:eastAsia="Times New Roman" w:hAnsi="Times New Roman"/>
          <w:rtl w:val="0"/>
        </w:rPr>
        <w:t xml:space="preserve">? Why did this lesson in particular appeal to you? </w:t>
      </w:r>
    </w:p>
    <w:p w:rsidR="00000000" w:rsidDel="00000000" w:rsidP="00000000" w:rsidRDefault="00000000" w:rsidRPr="00000000" w14:paraId="0000000B">
      <w:pPr>
        <w:pageBreakBefore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C">
      <w:pPr>
        <w:pageBreakBefore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D">
      <w:pPr>
        <w:pageBreakBefore w:val="0"/>
        <w:spacing w:line="240" w:lineRule="auto"/>
        <w:rPr>
          <w:rFonts w:ascii="Times New Roman" w:cs="Times New Roman" w:eastAsia="Times New Roman" w:hAnsi="Times New Roman"/>
          <w:b w:val="1"/>
          <w:color w:val="e06666"/>
        </w:rPr>
      </w:pPr>
      <w:r w:rsidDel="00000000" w:rsidR="00000000" w:rsidRPr="00000000">
        <w:rPr>
          <w:rFonts w:ascii="Times New Roman" w:cs="Times New Roman" w:eastAsia="Times New Roman" w:hAnsi="Times New Roman"/>
          <w:rtl w:val="0"/>
        </w:rPr>
        <w:tab/>
        <w:tab/>
      </w:r>
      <w:r w:rsidDel="00000000" w:rsidR="00000000" w:rsidRPr="00000000">
        <w:rPr>
          <w:rFonts w:ascii="Times New Roman" w:cs="Times New Roman" w:eastAsia="Times New Roman" w:hAnsi="Times New Roman"/>
          <w:b w:val="1"/>
          <w:color w:val="e06666"/>
          <w:rtl w:val="0"/>
        </w:rPr>
        <w:t xml:space="preserve">I selected the “Talking about music” category because it was the most relevant to me and my lifestyle. Going through this category taught me vocabulary about music genres as well as ways to answer questions about music that were unfamiliar to me. </w:t>
      </w:r>
    </w:p>
    <w:p w:rsidR="00000000" w:rsidDel="00000000" w:rsidP="00000000" w:rsidRDefault="00000000" w:rsidRPr="00000000" w14:paraId="0000000E">
      <w:pPr>
        <w:pageBreakBefore w:val="0"/>
        <w:numPr>
          <w:ilvl w:val="0"/>
          <w:numId w:val="1"/>
        </w:numPr>
        <w:spacing w:line="240" w:lineRule="auto"/>
        <w:ind w:left="720" w:hanging="360"/>
        <w:rPr/>
      </w:pPr>
      <w:r w:rsidDel="00000000" w:rsidR="00000000" w:rsidRPr="00000000">
        <w:rPr>
          <w:rFonts w:ascii="Times New Roman" w:cs="Times New Roman" w:eastAsia="Times New Roman" w:hAnsi="Times New Roman"/>
          <w:rtl w:val="0"/>
        </w:rPr>
        <w:t xml:space="preserve">Which scaffolded learning mode from ImmerseMe was most helpful to you this week </w:t>
      </w:r>
      <w:r w:rsidDel="00000000" w:rsidR="00000000" w:rsidRPr="00000000">
        <w:rPr>
          <w:rFonts w:ascii="Times New Roman" w:cs="Times New Roman" w:eastAsia="Times New Roman" w:hAnsi="Times New Roman"/>
          <w:b w:val="1"/>
          <w:rtl w:val="0"/>
        </w:rPr>
        <w:t xml:space="preserve">(pronunciation, writing, translation, immersion). </w:t>
      </w:r>
      <w:r w:rsidDel="00000000" w:rsidR="00000000" w:rsidRPr="00000000">
        <w:rPr>
          <w:rFonts w:ascii="Times New Roman" w:cs="Times New Roman" w:eastAsia="Times New Roman" w:hAnsi="Times New Roman"/>
          <w:rtl w:val="0"/>
        </w:rPr>
        <w:t xml:space="preserve">What specific aspects of the lesson made it helpful to you? </w:t>
      </w:r>
    </w:p>
    <w:p w:rsidR="00000000" w:rsidDel="00000000" w:rsidP="00000000" w:rsidRDefault="00000000" w:rsidRPr="00000000" w14:paraId="0000000F">
      <w:pPr>
        <w:pageBreakBefore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0">
      <w:pPr>
        <w:pageBreakBefore w:val="0"/>
        <w:spacing w:line="240" w:lineRule="auto"/>
        <w:rPr>
          <w:rFonts w:ascii="Times New Roman" w:cs="Times New Roman" w:eastAsia="Times New Roman" w:hAnsi="Times New Roman"/>
          <w:color w:val="e06666"/>
        </w:rPr>
      </w:pPr>
      <w:r w:rsidDel="00000000" w:rsidR="00000000" w:rsidRPr="00000000">
        <w:rPr>
          <w:rFonts w:ascii="Times New Roman" w:cs="Times New Roman" w:eastAsia="Times New Roman" w:hAnsi="Times New Roman"/>
          <w:rtl w:val="0"/>
        </w:rPr>
        <w:tab/>
        <w:tab/>
      </w:r>
      <w:r w:rsidDel="00000000" w:rsidR="00000000" w:rsidRPr="00000000">
        <w:rPr>
          <w:rFonts w:ascii="Times New Roman" w:cs="Times New Roman" w:eastAsia="Times New Roman" w:hAnsi="Times New Roman"/>
          <w:b w:val="1"/>
          <w:color w:val="e06666"/>
          <w:rtl w:val="0"/>
        </w:rPr>
        <w:t xml:space="preserve">The translation mode worked best for me to really comprehend the material. The structure of this dialogue is not one that I am necessarily familiar with. The translation mode forced me to go through the script preview and memorize the words. For example, “Ma chanteuse préférée, c’est Selena Gomez” is not the natural way to respond in English. I also thought I did a good job with the pronunciation mode this week.</w:t>
      </w:r>
      <w:r w:rsidDel="00000000" w:rsidR="00000000" w:rsidRPr="00000000">
        <w:rPr>
          <w:rtl w:val="0"/>
        </w:rPr>
      </w:r>
    </w:p>
    <w:p w:rsidR="00000000" w:rsidDel="00000000" w:rsidP="00000000" w:rsidRDefault="00000000" w:rsidRPr="00000000" w14:paraId="00000011">
      <w:pPr>
        <w:pageBreakBefore w:val="0"/>
        <w:numPr>
          <w:ilvl w:val="0"/>
          <w:numId w:val="1"/>
        </w:numPr>
        <w:spacing w:line="240" w:lineRule="auto"/>
        <w:ind w:left="720" w:hanging="360"/>
        <w:rPr/>
      </w:pPr>
      <w:r w:rsidDel="00000000" w:rsidR="00000000" w:rsidRPr="00000000">
        <w:rPr>
          <w:rFonts w:ascii="Times New Roman" w:cs="Times New Roman" w:eastAsia="Times New Roman" w:hAnsi="Times New Roman"/>
          <w:rtl w:val="0"/>
        </w:rPr>
        <w:t xml:space="preserve">How did you feel about the experience offered by ImmerseMe? Did the use of visuals, audio, interaction, and the depiction of the space impact your learning in a positive or negative fashion? Please explain. </w:t>
      </w:r>
      <w:r w:rsidDel="00000000" w:rsidR="00000000" w:rsidRPr="00000000">
        <w:rPr>
          <w:rtl w:val="0"/>
        </w:rPr>
      </w:r>
    </w:p>
    <w:p w:rsidR="00000000" w:rsidDel="00000000" w:rsidP="00000000" w:rsidRDefault="00000000" w:rsidRPr="00000000" w14:paraId="00000012">
      <w:pPr>
        <w:pageBreakBefore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ab/>
      </w:r>
      <w:r w:rsidDel="00000000" w:rsidR="00000000" w:rsidRPr="00000000">
        <w:rPr>
          <w:rFonts w:ascii="Times New Roman" w:cs="Times New Roman" w:eastAsia="Times New Roman" w:hAnsi="Times New Roman"/>
          <w:b w:val="1"/>
          <w:color w:val="e06666"/>
          <w:rtl w:val="0"/>
        </w:rPr>
        <w:t xml:space="preserve">I like to choose categories that offer different options for responses that I can choose to correlate with my actual preferences. This feature allows me to practice discussing topics that are interesting or important to me. </w:t>
      </w:r>
      <w:r w:rsidDel="00000000" w:rsidR="00000000" w:rsidRPr="00000000">
        <w:rPr>
          <w:rtl w:val="0"/>
        </w:rPr>
      </w:r>
    </w:p>
    <w:p w:rsidR="00000000" w:rsidDel="00000000" w:rsidP="00000000" w:rsidRDefault="00000000" w:rsidRPr="00000000" w14:paraId="00000013">
      <w:pPr>
        <w:pageBreakBefore w:val="0"/>
        <w:numPr>
          <w:ilvl w:val="0"/>
          <w:numId w:val="1"/>
        </w:numPr>
        <w:spacing w:line="240" w:lineRule="auto"/>
        <w:ind w:left="720" w:hanging="360"/>
        <w:rPr/>
      </w:pPr>
      <w:r w:rsidDel="00000000" w:rsidR="00000000" w:rsidRPr="00000000">
        <w:rPr>
          <w:rFonts w:ascii="Times New Roman" w:cs="Times New Roman" w:eastAsia="Times New Roman" w:hAnsi="Times New Roman"/>
          <w:rtl w:val="0"/>
        </w:rPr>
        <w:t xml:space="preserve">What were some of the multicultural learning experiences for you? Consider the authentic location. What did you learn, notice, negotiate, connect with, etc.? </w:t>
      </w:r>
      <w:r w:rsidDel="00000000" w:rsidR="00000000" w:rsidRPr="00000000">
        <w:rPr>
          <w:rtl w:val="0"/>
        </w:rPr>
      </w:r>
    </w:p>
    <w:p w:rsidR="00000000" w:rsidDel="00000000" w:rsidP="00000000" w:rsidRDefault="00000000" w:rsidRPr="00000000" w14:paraId="00000014">
      <w:pPr>
        <w:pageBreakBefore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ab/>
      </w:r>
      <w:r w:rsidDel="00000000" w:rsidR="00000000" w:rsidRPr="00000000">
        <w:rPr>
          <w:rFonts w:ascii="Times New Roman" w:cs="Times New Roman" w:eastAsia="Times New Roman" w:hAnsi="Times New Roman"/>
          <w:b w:val="1"/>
          <w:color w:val="e06666"/>
          <w:rtl w:val="0"/>
        </w:rPr>
        <w:t xml:space="preserve">In this category, I did not encounter any multicultural learning experiences regarding the location or interactions.</w:t>
      </w:r>
      <w:r w:rsidDel="00000000" w:rsidR="00000000" w:rsidRPr="00000000">
        <w:rPr>
          <w:rtl w:val="0"/>
        </w:rPr>
      </w:r>
    </w:p>
    <w:p w:rsidR="00000000" w:rsidDel="00000000" w:rsidP="00000000" w:rsidRDefault="00000000" w:rsidRPr="00000000" w14:paraId="00000015">
      <w:pPr>
        <w:pageBreakBefore w:val="0"/>
        <w:numPr>
          <w:ilvl w:val="0"/>
          <w:numId w:val="1"/>
        </w:numPr>
        <w:spacing w:line="240" w:lineRule="auto"/>
        <w:ind w:left="720" w:hanging="360"/>
        <w:rPr/>
      </w:pPr>
      <w:r w:rsidDel="00000000" w:rsidR="00000000" w:rsidRPr="00000000">
        <w:rPr>
          <w:rFonts w:ascii="Times New Roman" w:cs="Times New Roman" w:eastAsia="Times New Roman" w:hAnsi="Times New Roman"/>
          <w:rtl w:val="0"/>
        </w:rPr>
        <w:t xml:space="preserve">How did the ImmerseMe category reflect your strengths and interests this week? What have you done well? What was your biggest challenge when completing this ImmerseMe category ? </w:t>
      </w:r>
      <w:r w:rsidDel="00000000" w:rsidR="00000000" w:rsidRPr="00000000">
        <w:rPr>
          <w:rtl w:val="0"/>
        </w:rPr>
      </w:r>
    </w:p>
    <w:p w:rsidR="00000000" w:rsidDel="00000000" w:rsidP="00000000" w:rsidRDefault="00000000" w:rsidRPr="00000000" w14:paraId="00000016">
      <w:pPr>
        <w:pageBreakBefore w:val="0"/>
        <w:spacing w:line="240" w:lineRule="auto"/>
        <w:rPr>
          <w:rFonts w:ascii="Times New Roman" w:cs="Times New Roman" w:eastAsia="Times New Roman" w:hAnsi="Times New Roman"/>
          <w:b w:val="1"/>
          <w:color w:val="9900ff"/>
        </w:rPr>
      </w:pPr>
      <w:r w:rsidDel="00000000" w:rsidR="00000000" w:rsidRPr="00000000">
        <w:rPr>
          <w:rFonts w:ascii="Times New Roman" w:cs="Times New Roman" w:eastAsia="Times New Roman" w:hAnsi="Times New Roman"/>
          <w:b w:val="1"/>
          <w:color w:val="e06666"/>
          <w:rtl w:val="0"/>
        </w:rPr>
        <w:tab/>
        <w:tab/>
        <w:t xml:space="preserve">The “Talking about Music” category allowed me to familiarize myself with vocabulary such as chanteur/chanteuse, pop, </w:t>
      </w:r>
      <w:r w:rsidDel="00000000" w:rsidR="00000000" w:rsidRPr="00000000">
        <w:rPr>
          <w:rFonts w:ascii="Times New Roman" w:cs="Times New Roman" w:eastAsia="Times New Roman" w:hAnsi="Times New Roman"/>
          <w:b w:val="1"/>
          <w:color w:val="e06666"/>
          <w:rtl w:val="0"/>
        </w:rPr>
        <w:t xml:space="preserve">classique</w:t>
      </w:r>
      <w:r w:rsidDel="00000000" w:rsidR="00000000" w:rsidRPr="00000000">
        <w:rPr>
          <w:rFonts w:ascii="Times New Roman" w:cs="Times New Roman" w:eastAsia="Times New Roman" w:hAnsi="Times New Roman"/>
          <w:b w:val="1"/>
          <w:color w:val="e06666"/>
          <w:rtl w:val="0"/>
        </w:rPr>
        <w:t xml:space="preserve">, and rap, as well as introduced me to the use of the word “surtout” which I was not familiar with. I think my pronunciation was good as well because the program picked it up quite clearly, which I was happy about. I did not face any challenges while completing this assignment. </w:t>
      </w:r>
      <w:r w:rsidDel="00000000" w:rsidR="00000000" w:rsidRPr="00000000">
        <w:rPr>
          <w:rtl w:val="0"/>
        </w:rPr>
      </w:r>
    </w:p>
    <w:sectPr>
      <w:headerReference r:id="rId9" w:type="default"/>
      <w:headerReference r:id="rId10" w:type="first"/>
      <w:footerReference r:id="rId11" w:type="default"/>
      <w:footerReference r:id="rId12" w:type="first"/>
      <w:pgSz w:h="15840" w:w="12240" w:orient="portrait"/>
      <w:pgMar w:bottom="1440" w:top="1440" w:left="1440" w:right="1440"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rebuchet MS"/>
  <w:font w:name="Times New Roman"/>
  <w:font w:name="Economic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Oi">
    <w:embedRegular w:fontKey="{00000000-0000-0000-0000-000000000000}" r:id="rId5" w:subsetted="0"/>
  </w:font>
  <w:font w:name="Open Sans">
    <w:embedRegular w:fontKey="{00000000-0000-0000-0000-000000000000}" r:id="rId6" w:subsetted="0"/>
    <w:embedBold w:fontKey="{00000000-0000-0000-0000-000000000000}" r:id="rId7" w:subsetted="0"/>
    <w:embedItalic w:fontKey="{00000000-0000-0000-0000-000000000000}" r:id="rId8" w:subsetted="0"/>
    <w:embedBoldItalic w:fontKey="{00000000-0000-0000-0000-000000000000}" r:id="rId9"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shd w:fill="auto" w:val="clear"/>
      <w:spacing w:before="0" w:line="240" w:lineRule="auto"/>
      <w:rPr/>
    </w:pPr>
    <w:r w:rsidDel="00000000" w:rsidR="00000000" w:rsidRPr="00000000">
      <w:rPr/>
      <w:drawing>
        <wp:inline distB="114300" distT="114300" distL="114300" distR="114300">
          <wp:extent cx="5943600" cy="25400"/>
          <wp:effectExtent b="0" l="0" r="0" t="0"/>
          <wp:docPr descr="footer line" id="22" name="image1.png"/>
          <a:graphic>
            <a:graphicData uri="http://schemas.openxmlformats.org/drawingml/2006/picture">
              <pic:pic>
                <pic:nvPicPr>
                  <pic:cNvPr descr="footer line" id="0" name="image1.png"/>
                  <pic:cNvPicPr preferRelativeResize="0"/>
                </pic:nvPicPr>
                <pic:blipFill>
                  <a:blip r:embed="rId1"/>
                  <a:srcRect b="0" l="0" r="0" t="0"/>
                  <a:stretch>
                    <a:fillRect/>
                  </a:stretch>
                </pic:blipFill>
                <pic:spPr>
                  <a:xfrm>
                    <a:off x="0" y="0"/>
                    <a:ext cx="5943600" cy="25400"/>
                  </a:xfrm>
                  <a:prstGeom prst="rect"/>
                  <a:ln/>
                </pic:spPr>
              </pic:pic>
            </a:graphicData>
          </a:graphic>
        </wp:inline>
      </w:drawing>
    </w:r>
    <w:r w:rsidDel="00000000" w:rsidR="00000000" w:rsidRPr="00000000">
      <w:rPr>
        <w:rtl w:val="0"/>
      </w:rPr>
    </w:r>
  </w:p>
  <w:p w:rsidR="00000000" w:rsidDel="00000000" w:rsidP="00000000" w:rsidRDefault="00000000" w:rsidRPr="00000000" w14:paraId="0000001C">
    <w:pPr>
      <w:pBdr>
        <w:top w:space="0" w:sz="0" w:val="nil"/>
        <w:left w:space="0" w:sz="0" w:val="nil"/>
        <w:bottom w:space="0" w:sz="0" w:val="nil"/>
        <w:right w:space="0" w:sz="0" w:val="nil"/>
        <w:between w:space="0" w:sz="0" w:val="nil"/>
      </w:pBdr>
      <w:shd w:fill="auto" w:val="clear"/>
      <w:spacing w:before="0" w:line="240" w:lineRule="auto"/>
      <w:ind w:left="75" w:firstLine="0"/>
      <w:rPr>
        <w:rFonts w:ascii="Economica" w:cs="Economica" w:eastAsia="Economica" w:hAnsi="Economica"/>
      </w:rPr>
    </w:pPr>
    <w:r w:rsidDel="00000000" w:rsidR="00000000" w:rsidRPr="00000000">
      <w:rPr>
        <w:rFonts w:ascii="Economica" w:cs="Economica" w:eastAsia="Economica" w:hAnsi="Economica"/>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shd w:fill="auto" w:val="clear"/>
      <w:spacing w:before="0" w:line="240" w:lineRule="auto"/>
      <w:rPr/>
    </w:pPr>
    <w:r w:rsidDel="00000000" w:rsidR="00000000" w:rsidRPr="00000000">
      <w:rPr/>
      <w:drawing>
        <wp:inline distB="114300" distT="114300" distL="114300" distR="114300">
          <wp:extent cx="5943600" cy="25400"/>
          <wp:effectExtent b="0" l="0" r="0" t="0"/>
          <wp:docPr descr="footer line" id="24" name="image1.png"/>
          <a:graphic>
            <a:graphicData uri="http://schemas.openxmlformats.org/drawingml/2006/picture">
              <pic:pic>
                <pic:nvPicPr>
                  <pic:cNvPr descr="footer line" id="0" name="image1.png"/>
                  <pic:cNvPicPr preferRelativeResize="0"/>
                </pic:nvPicPr>
                <pic:blipFill>
                  <a:blip r:embed="rId1"/>
                  <a:srcRect b="0" l="0" r="0" t="0"/>
                  <a:stretch>
                    <a:fillRect/>
                  </a:stretch>
                </pic:blipFill>
                <pic:spPr>
                  <a:xfrm>
                    <a:off x="0" y="0"/>
                    <a:ext cx="5943600" cy="25400"/>
                  </a:xfrm>
                  <a:prstGeom prst="rect"/>
                  <a:ln/>
                </pic:spPr>
              </pic:pic>
            </a:graphicData>
          </a:graphic>
        </wp:inline>
      </w:drawing>
    </w:r>
    <w:r w:rsidDel="00000000" w:rsidR="00000000" w:rsidRPr="00000000">
      <w:rPr>
        <w:rtl w:val="0"/>
      </w:rPr>
    </w:r>
  </w:p>
  <w:p w:rsidR="00000000" w:rsidDel="00000000" w:rsidP="00000000" w:rsidRDefault="00000000" w:rsidRPr="00000000" w14:paraId="0000001E">
    <w:pPr>
      <w:pBdr>
        <w:top w:space="0" w:sz="0" w:val="nil"/>
        <w:left w:space="0" w:sz="0" w:val="nil"/>
        <w:bottom w:space="0" w:sz="0" w:val="nil"/>
        <w:right w:space="0" w:sz="0" w:val="nil"/>
        <w:between w:space="0" w:sz="0" w:val="nil"/>
      </w:pBdr>
      <w:shd w:fill="auto" w:val="clear"/>
      <w:spacing w:before="0" w:line="240" w:lineRule="auto"/>
      <w:ind w:left="75" w:firstLine="0"/>
      <w:rPr/>
    </w:pPr>
    <w:r w:rsidDel="00000000" w:rsidR="00000000" w:rsidRPr="00000000">
      <w:rPr>
        <w:rFonts w:ascii="Economica" w:cs="Economica" w:eastAsia="Economica" w:hAnsi="Economica"/>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r>
  </w:p>
  <w:p w:rsidR="00000000" w:rsidDel="00000000" w:rsidP="00000000" w:rsidRDefault="00000000" w:rsidRPr="00000000" w14:paraId="00000018">
    <w:pPr>
      <w:pStyle w:val="Subtitle"/>
      <w:pBdr>
        <w:top w:space="0" w:sz="0" w:val="nil"/>
        <w:left w:space="0" w:sz="0" w:val="nil"/>
        <w:bottom w:space="0" w:sz="0" w:val="nil"/>
        <w:right w:space="0" w:sz="0" w:val="nil"/>
        <w:between w:space="0" w:sz="0" w:val="nil"/>
      </w:pBdr>
      <w:shd w:fill="auto" w:val="clear"/>
      <w:spacing w:before="0" w:lineRule="auto"/>
      <w:rPr/>
    </w:pPr>
    <w:bookmarkStart w:colFirst="0" w:colLast="0" w:name="_heading=h.1fob9te" w:id="0"/>
    <w:bookmarkEnd w:id="0"/>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spacing w:before="0" w:lineRule="auto"/>
      <w:rPr/>
    </w:pPr>
    <w:r w:rsidDel="00000000" w:rsidR="00000000" w:rsidRPr="00000000">
      <w:rPr/>
      <w:drawing>
        <wp:inline distB="114300" distT="114300" distL="114300" distR="114300">
          <wp:extent cx="5943600" cy="25400"/>
          <wp:effectExtent b="0" l="0" r="0" t="0"/>
          <wp:docPr descr="header line" id="21" name="image1.png"/>
          <a:graphic>
            <a:graphicData uri="http://schemas.openxmlformats.org/drawingml/2006/picture">
              <pic:pic>
                <pic:nvPicPr>
                  <pic:cNvPr descr="header line" id="0" name="image1.png"/>
                  <pic:cNvPicPr preferRelativeResize="0"/>
                </pic:nvPicPr>
                <pic:blipFill>
                  <a:blip r:embed="rId1"/>
                  <a:srcRect b="0" l="0" r="0" t="0"/>
                  <a:stretch>
                    <a:fillRect/>
                  </a:stretch>
                </pic:blipFill>
                <pic:spPr>
                  <a:xfrm>
                    <a:off x="0" y="0"/>
                    <a:ext cx="5943600" cy="25400"/>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spacing w:line="240" w:lineRule="auto"/>
      <w:jc w:val="center"/>
      <w:rPr/>
    </w:pPr>
    <w:r w:rsidDel="00000000" w:rsidR="00000000" w:rsidRPr="00000000">
      <w:rPr>
        <w:rFonts w:ascii="Oi" w:cs="Oi" w:eastAsia="Oi" w:hAnsi="Oi"/>
        <w:color w:val="73e8cf"/>
        <w:sz w:val="20"/>
        <w:szCs w:val="20"/>
        <w:highlight w:val="white"/>
      </w:rPr>
      <w:drawing>
        <wp:inline distB="114300" distT="114300" distL="114300" distR="114300">
          <wp:extent cx="2690813" cy="1115703"/>
          <wp:effectExtent b="0" l="0" r="0" t="0"/>
          <wp:docPr descr="Logo" id="23" name="image2.png"/>
          <a:graphic>
            <a:graphicData uri="http://schemas.openxmlformats.org/drawingml/2006/picture">
              <pic:pic>
                <pic:nvPicPr>
                  <pic:cNvPr descr="Logo" id="0" name="image2.png"/>
                  <pic:cNvPicPr preferRelativeResize="0"/>
                </pic:nvPicPr>
                <pic:blipFill>
                  <a:blip r:embed="rId1"/>
                  <a:srcRect b="0" l="0" r="0" t="0"/>
                  <a:stretch>
                    <a:fillRect/>
                  </a:stretch>
                </pic:blipFill>
                <pic:spPr>
                  <a:xfrm>
                    <a:off x="0" y="0"/>
                    <a:ext cx="2690813" cy="1115703"/>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rFonts w:ascii="Times New Roman" w:cs="Times New Roman" w:eastAsia="Times New Roman" w:hAnsi="Times New Roman"/>
        <w:b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Open Sans" w:cs="Open Sans" w:eastAsia="Open Sans" w:hAnsi="Open Sans"/>
        <w:sz w:val="22"/>
        <w:szCs w:val="22"/>
        <w:lang w:val="en"/>
      </w:rPr>
    </w:rPrDefault>
    <w:pPrDefault>
      <w:pPr>
        <w:spacing w:before="200" w:line="36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ageBreakBefore w:val="0"/>
    </w:pPr>
    <w:rPr>
      <w:b w:val="1"/>
      <w:sz w:val="32"/>
      <w:szCs w:val="32"/>
    </w:rPr>
  </w:style>
  <w:style w:type="paragraph" w:styleId="Heading2">
    <w:name w:val="heading 2"/>
    <w:basedOn w:val="Normal"/>
    <w:next w:val="Normal"/>
    <w:pPr>
      <w:pageBreakBefore w:val="0"/>
    </w:pPr>
    <w:rPr>
      <w:b w:val="1"/>
      <w:sz w:val="26"/>
      <w:szCs w:val="26"/>
    </w:rPr>
  </w:style>
  <w:style w:type="paragraph" w:styleId="Heading3">
    <w:name w:val="heading 3"/>
    <w:basedOn w:val="Normal"/>
    <w:next w:val="Normal"/>
    <w:pPr>
      <w:pageBreakBefore w:val="0"/>
      <w:ind w:left="-15" w:firstLine="0"/>
    </w:pPr>
    <w:rPr>
      <w:b w:val="1"/>
      <w:color w:val="8c7252"/>
      <w:sz w:val="24"/>
      <w:szCs w:val="24"/>
    </w:rPr>
  </w:style>
  <w:style w:type="paragraph" w:styleId="Heading4">
    <w:name w:val="heading 4"/>
    <w:basedOn w:val="Normal"/>
    <w:next w:val="Normal"/>
    <w:pPr>
      <w:keepNext w:val="1"/>
      <w:keepLines w:val="1"/>
      <w:pageBreakBefore w:val="0"/>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pageBreakBefore w:val="0"/>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pageBreakBefore w:val="0"/>
      <w:spacing w:after="0" w:before="160" w:lineRule="auto"/>
    </w:pPr>
    <w:rPr>
      <w:rFonts w:ascii="Trebuchet MS" w:cs="Trebuchet MS" w:eastAsia="Trebuchet MS" w:hAnsi="Trebuchet MS"/>
      <w:i w:val="1"/>
      <w:color w:val="666666"/>
      <w:sz w:val="22"/>
      <w:szCs w:val="22"/>
    </w:rPr>
  </w:style>
  <w:style w:type="paragraph" w:styleId="Title">
    <w:name w:val="Title"/>
    <w:basedOn w:val="Normal"/>
    <w:next w:val="Normal"/>
    <w:pPr>
      <w:pageBreakBefore w:val="0"/>
      <w:spacing w:before="0" w:line="240" w:lineRule="auto"/>
    </w:pPr>
    <w:rPr>
      <w:rFonts w:ascii="Economica" w:cs="Economica" w:eastAsia="Economica" w:hAnsi="Economica"/>
      <w:b w:val="1"/>
      <w:sz w:val="60"/>
      <w:szCs w:val="60"/>
    </w:rPr>
  </w:style>
  <w:style w:type="paragraph" w:styleId="Normal" w:default="1">
    <w:name w:val="normal"/>
  </w:style>
  <w:style w:type="table" w:styleId="TableNormal" w:default="1">
    <w:name w:val="Table Normal"/>
  </w:style>
  <w:style w:type="paragraph" w:styleId="Heading1">
    <w:name w:val="heading 1"/>
    <w:basedOn w:val="Normal"/>
    <w:next w:val="Normal"/>
    <w:pPr>
      <w:pageBreakBefore w:val="0"/>
    </w:pPr>
    <w:rPr>
      <w:b w:val="1"/>
      <w:sz w:val="32"/>
      <w:szCs w:val="32"/>
    </w:rPr>
  </w:style>
  <w:style w:type="paragraph" w:styleId="Heading2">
    <w:name w:val="heading 2"/>
    <w:basedOn w:val="Normal"/>
    <w:next w:val="Normal"/>
    <w:pPr>
      <w:pageBreakBefore w:val="0"/>
    </w:pPr>
    <w:rPr>
      <w:b w:val="1"/>
      <w:sz w:val="26"/>
      <w:szCs w:val="26"/>
    </w:rPr>
  </w:style>
  <w:style w:type="paragraph" w:styleId="Heading3">
    <w:name w:val="heading 3"/>
    <w:basedOn w:val="Normal"/>
    <w:next w:val="Normal"/>
    <w:pPr>
      <w:pageBreakBefore w:val="0"/>
      <w:ind w:left="-15" w:firstLine="0"/>
    </w:pPr>
    <w:rPr>
      <w:b w:val="1"/>
      <w:color w:val="8c7252"/>
      <w:sz w:val="24"/>
      <w:szCs w:val="24"/>
    </w:rPr>
  </w:style>
  <w:style w:type="paragraph" w:styleId="Heading4">
    <w:name w:val="heading 4"/>
    <w:basedOn w:val="Normal"/>
    <w:next w:val="Normal"/>
    <w:pPr>
      <w:keepNext w:val="1"/>
      <w:keepLines w:val="1"/>
      <w:pageBreakBefore w:val="0"/>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pageBreakBefore w:val="0"/>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pageBreakBefore w:val="0"/>
      <w:spacing w:after="0" w:before="160" w:lineRule="auto"/>
    </w:pPr>
    <w:rPr>
      <w:rFonts w:ascii="Trebuchet MS" w:cs="Trebuchet MS" w:eastAsia="Trebuchet MS" w:hAnsi="Trebuchet MS"/>
      <w:i w:val="1"/>
      <w:color w:val="666666"/>
      <w:sz w:val="22"/>
      <w:szCs w:val="22"/>
    </w:rPr>
  </w:style>
  <w:style w:type="paragraph" w:styleId="Title">
    <w:name w:val="Title"/>
    <w:basedOn w:val="Normal"/>
    <w:next w:val="Normal"/>
    <w:pPr>
      <w:pageBreakBefore w:val="0"/>
      <w:spacing w:before="0" w:line="240" w:lineRule="auto"/>
    </w:pPr>
    <w:rPr>
      <w:rFonts w:ascii="Economica" w:cs="Economica" w:eastAsia="Economica" w:hAnsi="Economica"/>
      <w:b w:val="1"/>
      <w:sz w:val="60"/>
      <w:szCs w:val="60"/>
    </w:rPr>
  </w:style>
  <w:style w:type="paragraph" w:styleId="Normal" w:default="1">
    <w:name w:val="normal"/>
  </w:style>
  <w:style w:type="table" w:styleId="TableNormal" w:default="1">
    <w:name w:val="Table Normal"/>
  </w:style>
  <w:style w:type="paragraph" w:styleId="Heading1">
    <w:name w:val="heading 1"/>
    <w:basedOn w:val="Normal"/>
    <w:next w:val="Normal"/>
    <w:pPr>
      <w:pageBreakBefore w:val="0"/>
    </w:pPr>
    <w:rPr>
      <w:b w:val="1"/>
      <w:sz w:val="32"/>
      <w:szCs w:val="32"/>
    </w:rPr>
  </w:style>
  <w:style w:type="paragraph" w:styleId="Heading2">
    <w:name w:val="heading 2"/>
    <w:basedOn w:val="Normal"/>
    <w:next w:val="Normal"/>
    <w:pPr>
      <w:pageBreakBefore w:val="0"/>
    </w:pPr>
    <w:rPr>
      <w:b w:val="1"/>
      <w:sz w:val="26"/>
      <w:szCs w:val="26"/>
    </w:rPr>
  </w:style>
  <w:style w:type="paragraph" w:styleId="Heading3">
    <w:name w:val="heading 3"/>
    <w:basedOn w:val="Normal"/>
    <w:next w:val="Normal"/>
    <w:pPr>
      <w:pageBreakBefore w:val="0"/>
      <w:ind w:left="-15" w:firstLine="0"/>
    </w:pPr>
    <w:rPr>
      <w:b w:val="1"/>
      <w:color w:val="8c7252"/>
      <w:sz w:val="24"/>
      <w:szCs w:val="24"/>
    </w:rPr>
  </w:style>
  <w:style w:type="paragraph" w:styleId="Heading4">
    <w:name w:val="heading 4"/>
    <w:basedOn w:val="Normal"/>
    <w:next w:val="Normal"/>
    <w:pPr>
      <w:keepNext w:val="1"/>
      <w:keepLines w:val="1"/>
      <w:pageBreakBefore w:val="0"/>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pageBreakBefore w:val="0"/>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pageBreakBefore w:val="0"/>
      <w:spacing w:after="0" w:before="160" w:lineRule="auto"/>
    </w:pPr>
    <w:rPr>
      <w:rFonts w:ascii="Trebuchet MS" w:cs="Trebuchet MS" w:eastAsia="Trebuchet MS" w:hAnsi="Trebuchet MS"/>
      <w:i w:val="1"/>
      <w:color w:val="666666"/>
      <w:sz w:val="22"/>
      <w:szCs w:val="22"/>
    </w:rPr>
  </w:style>
  <w:style w:type="paragraph" w:styleId="Title">
    <w:name w:val="Title"/>
    <w:basedOn w:val="Normal"/>
    <w:next w:val="Normal"/>
    <w:pPr>
      <w:pageBreakBefore w:val="0"/>
      <w:spacing w:before="0" w:line="240" w:lineRule="auto"/>
    </w:pPr>
    <w:rPr>
      <w:rFonts w:ascii="Economica" w:cs="Economica" w:eastAsia="Economica" w:hAnsi="Economica"/>
      <w:b w:val="1"/>
      <w:sz w:val="60"/>
      <w:szCs w:val="60"/>
    </w:rPr>
  </w:style>
  <w:style w:type="paragraph" w:styleId="Normal" w:default="1">
    <w:name w:val="normal"/>
  </w:style>
  <w:style w:type="table" w:styleId="TableNormal" w:default="1">
    <w:name w:val="Table Normal"/>
  </w:style>
  <w:style w:type="paragraph" w:styleId="Heading1">
    <w:name w:val="heading 1"/>
    <w:basedOn w:val="Normal"/>
    <w:next w:val="Normal"/>
    <w:pPr>
      <w:pageBreakBefore w:val="0"/>
    </w:pPr>
    <w:rPr>
      <w:b w:val="1"/>
      <w:sz w:val="32"/>
      <w:szCs w:val="32"/>
    </w:rPr>
  </w:style>
  <w:style w:type="paragraph" w:styleId="Heading2">
    <w:name w:val="heading 2"/>
    <w:basedOn w:val="Normal"/>
    <w:next w:val="Normal"/>
    <w:pPr>
      <w:pageBreakBefore w:val="0"/>
    </w:pPr>
    <w:rPr>
      <w:b w:val="1"/>
      <w:sz w:val="26"/>
      <w:szCs w:val="26"/>
    </w:rPr>
  </w:style>
  <w:style w:type="paragraph" w:styleId="Heading3">
    <w:name w:val="heading 3"/>
    <w:basedOn w:val="Normal"/>
    <w:next w:val="Normal"/>
    <w:pPr>
      <w:pageBreakBefore w:val="0"/>
      <w:ind w:left="-15" w:firstLine="0"/>
    </w:pPr>
    <w:rPr>
      <w:b w:val="1"/>
      <w:color w:val="8c7252"/>
      <w:sz w:val="24"/>
      <w:szCs w:val="24"/>
    </w:rPr>
  </w:style>
  <w:style w:type="paragraph" w:styleId="Heading4">
    <w:name w:val="heading 4"/>
    <w:basedOn w:val="Normal"/>
    <w:next w:val="Normal"/>
    <w:pPr>
      <w:keepNext w:val="1"/>
      <w:keepLines w:val="1"/>
      <w:pageBreakBefore w:val="0"/>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pageBreakBefore w:val="0"/>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pageBreakBefore w:val="0"/>
      <w:spacing w:after="0" w:before="160" w:lineRule="auto"/>
    </w:pPr>
    <w:rPr>
      <w:rFonts w:ascii="Trebuchet MS" w:cs="Trebuchet MS" w:eastAsia="Trebuchet MS" w:hAnsi="Trebuchet MS"/>
      <w:i w:val="1"/>
      <w:color w:val="666666"/>
      <w:sz w:val="22"/>
      <w:szCs w:val="22"/>
    </w:rPr>
  </w:style>
  <w:style w:type="paragraph" w:styleId="Title">
    <w:name w:val="Title"/>
    <w:basedOn w:val="Normal"/>
    <w:next w:val="Normal"/>
    <w:pPr>
      <w:pageBreakBefore w:val="0"/>
      <w:spacing w:before="0" w:line="240" w:lineRule="auto"/>
    </w:pPr>
    <w:rPr>
      <w:rFonts w:ascii="Economica" w:cs="Economica" w:eastAsia="Economica" w:hAnsi="Economica"/>
      <w:b w:val="1"/>
      <w:sz w:val="60"/>
      <w:szCs w:val="60"/>
    </w:rPr>
  </w:style>
  <w:style w:type="paragraph" w:styleId="Normal" w:default="1">
    <w:name w:val="normal"/>
  </w:style>
  <w:style w:type="table" w:styleId="TableNormal" w:default="1">
    <w:name w:val="Table Normal"/>
  </w:style>
  <w:style w:type="paragraph" w:styleId="Heading1">
    <w:name w:val="heading 1"/>
    <w:basedOn w:val="Normal"/>
    <w:next w:val="Normal"/>
    <w:pPr>
      <w:pageBreakBefore w:val="0"/>
    </w:pPr>
    <w:rPr>
      <w:b w:val="1"/>
      <w:sz w:val="32"/>
      <w:szCs w:val="32"/>
    </w:rPr>
  </w:style>
  <w:style w:type="paragraph" w:styleId="Heading2">
    <w:name w:val="heading 2"/>
    <w:basedOn w:val="Normal"/>
    <w:next w:val="Normal"/>
    <w:pPr>
      <w:pageBreakBefore w:val="0"/>
    </w:pPr>
    <w:rPr>
      <w:b w:val="1"/>
      <w:sz w:val="26"/>
      <w:szCs w:val="26"/>
    </w:rPr>
  </w:style>
  <w:style w:type="paragraph" w:styleId="Heading3">
    <w:name w:val="heading 3"/>
    <w:basedOn w:val="Normal"/>
    <w:next w:val="Normal"/>
    <w:pPr>
      <w:pageBreakBefore w:val="0"/>
      <w:ind w:left="-15" w:firstLine="0"/>
    </w:pPr>
    <w:rPr>
      <w:b w:val="1"/>
      <w:color w:val="8c7252"/>
      <w:sz w:val="24"/>
      <w:szCs w:val="24"/>
    </w:rPr>
  </w:style>
  <w:style w:type="paragraph" w:styleId="Heading4">
    <w:name w:val="heading 4"/>
    <w:basedOn w:val="Normal"/>
    <w:next w:val="Normal"/>
    <w:pPr>
      <w:keepNext w:val="1"/>
      <w:keepLines w:val="1"/>
      <w:pageBreakBefore w:val="0"/>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pageBreakBefore w:val="0"/>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pageBreakBefore w:val="0"/>
      <w:spacing w:after="0" w:before="160" w:lineRule="auto"/>
    </w:pPr>
    <w:rPr>
      <w:rFonts w:ascii="Trebuchet MS" w:cs="Trebuchet MS" w:eastAsia="Trebuchet MS" w:hAnsi="Trebuchet MS"/>
      <w:i w:val="1"/>
      <w:color w:val="666666"/>
      <w:sz w:val="22"/>
      <w:szCs w:val="22"/>
    </w:rPr>
  </w:style>
  <w:style w:type="paragraph" w:styleId="Title">
    <w:name w:val="Title"/>
    <w:basedOn w:val="Normal"/>
    <w:next w:val="Normal"/>
    <w:pPr>
      <w:pageBreakBefore w:val="0"/>
      <w:spacing w:before="0" w:line="240" w:lineRule="auto"/>
    </w:pPr>
    <w:rPr>
      <w:rFonts w:ascii="Economica" w:cs="Economica" w:eastAsia="Economica" w:hAnsi="Economica"/>
      <w:b w:val="1"/>
      <w:sz w:val="60"/>
      <w:szCs w:val="60"/>
    </w:rPr>
  </w:style>
  <w:style w:type="paragraph" w:styleId="Normal" w:default="1">
    <w:name w:val="normal"/>
  </w:style>
  <w:style w:type="table" w:styleId="TableNormal" w:default="1">
    <w:name w:val="Table Normal"/>
  </w:style>
  <w:style w:type="paragraph" w:styleId="Heading1">
    <w:name w:val="heading 1"/>
    <w:basedOn w:val="Normal"/>
    <w:next w:val="Normal"/>
    <w:pPr>
      <w:pageBreakBefore w:val="0"/>
    </w:pPr>
    <w:rPr>
      <w:b w:val="1"/>
      <w:sz w:val="32"/>
      <w:szCs w:val="32"/>
    </w:rPr>
  </w:style>
  <w:style w:type="paragraph" w:styleId="Heading2">
    <w:name w:val="heading 2"/>
    <w:basedOn w:val="Normal"/>
    <w:next w:val="Normal"/>
    <w:pPr>
      <w:pageBreakBefore w:val="0"/>
    </w:pPr>
    <w:rPr>
      <w:b w:val="1"/>
      <w:sz w:val="26"/>
      <w:szCs w:val="26"/>
    </w:rPr>
  </w:style>
  <w:style w:type="paragraph" w:styleId="Heading3">
    <w:name w:val="heading 3"/>
    <w:basedOn w:val="Normal"/>
    <w:next w:val="Normal"/>
    <w:pPr>
      <w:pageBreakBefore w:val="0"/>
      <w:ind w:left="-15" w:firstLine="0"/>
    </w:pPr>
    <w:rPr>
      <w:b w:val="1"/>
      <w:color w:val="8c7252"/>
      <w:sz w:val="24"/>
      <w:szCs w:val="24"/>
    </w:rPr>
  </w:style>
  <w:style w:type="paragraph" w:styleId="Heading4">
    <w:name w:val="heading 4"/>
    <w:basedOn w:val="Normal"/>
    <w:next w:val="Normal"/>
    <w:pPr>
      <w:keepNext w:val="1"/>
      <w:keepLines w:val="1"/>
      <w:pageBreakBefore w:val="0"/>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pageBreakBefore w:val="0"/>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pageBreakBefore w:val="0"/>
      <w:spacing w:after="0" w:before="160" w:lineRule="auto"/>
    </w:pPr>
    <w:rPr>
      <w:rFonts w:ascii="Trebuchet MS" w:cs="Trebuchet MS" w:eastAsia="Trebuchet MS" w:hAnsi="Trebuchet MS"/>
      <w:i w:val="1"/>
      <w:color w:val="666666"/>
      <w:sz w:val="22"/>
      <w:szCs w:val="22"/>
    </w:rPr>
  </w:style>
  <w:style w:type="paragraph" w:styleId="Title">
    <w:name w:val="Title"/>
    <w:basedOn w:val="Normal"/>
    <w:next w:val="Normal"/>
    <w:pPr>
      <w:pageBreakBefore w:val="0"/>
      <w:spacing w:before="0" w:line="240" w:lineRule="auto"/>
    </w:pPr>
    <w:rPr>
      <w:rFonts w:ascii="Economica" w:cs="Economica" w:eastAsia="Economica" w:hAnsi="Economica"/>
      <w:b w:val="1"/>
      <w:sz w:val="60"/>
      <w:szCs w:val="60"/>
    </w:rPr>
  </w:style>
  <w:style w:type="paragraph" w:styleId="Subtitle">
    <w:name w:val="Subtitle"/>
    <w:basedOn w:val="Normal"/>
    <w:next w:val="Normal"/>
    <w:pPr>
      <w:pageBreakBefore w:val="0"/>
      <w:spacing w:line="240" w:lineRule="auto"/>
    </w:pPr>
    <w:rPr>
      <w:rFonts w:ascii="Economica" w:cs="Economica" w:eastAsia="Economica" w:hAnsi="Economica"/>
      <w:color w:val="666666"/>
      <w:sz w:val="28"/>
      <w:szCs w:val="28"/>
    </w:rPr>
  </w:style>
  <w:style w:type="paragraph" w:styleId="Subtitle">
    <w:name w:val="Subtitle"/>
    <w:basedOn w:val="Normal"/>
    <w:next w:val="Normal"/>
    <w:pPr>
      <w:pageBreakBefore w:val="0"/>
      <w:spacing w:line="240" w:lineRule="auto"/>
    </w:pPr>
    <w:rPr>
      <w:rFonts w:ascii="Economica" w:cs="Economica" w:eastAsia="Economica" w:hAnsi="Economica"/>
      <w:color w:val="666666"/>
      <w:sz w:val="28"/>
      <w:szCs w:val="28"/>
    </w:rPr>
  </w:style>
  <w:style w:type="paragraph" w:styleId="Subtitle">
    <w:name w:val="Subtitle"/>
    <w:basedOn w:val="Normal"/>
    <w:next w:val="Normal"/>
    <w:pPr>
      <w:pageBreakBefore w:val="0"/>
      <w:spacing w:line="240" w:lineRule="auto"/>
    </w:pPr>
    <w:rPr>
      <w:rFonts w:ascii="Economica" w:cs="Economica" w:eastAsia="Economica" w:hAnsi="Economica"/>
      <w:color w:val="666666"/>
      <w:sz w:val="28"/>
      <w:szCs w:val="28"/>
    </w:rPr>
  </w:style>
  <w:style w:type="paragraph" w:styleId="Subtitle">
    <w:name w:val="Subtitle"/>
    <w:basedOn w:val="Normal"/>
    <w:next w:val="Normal"/>
    <w:pPr>
      <w:pageBreakBefore w:val="0"/>
      <w:spacing w:line="240" w:lineRule="auto"/>
    </w:pPr>
    <w:rPr>
      <w:rFonts w:ascii="Economica" w:cs="Economica" w:eastAsia="Economica" w:hAnsi="Economica"/>
      <w:color w:val="666666"/>
      <w:sz w:val="28"/>
      <w:szCs w:val="28"/>
    </w:rPr>
  </w:style>
  <w:style w:type="paragraph" w:styleId="Subtitle">
    <w:name w:val="Subtitle"/>
    <w:basedOn w:val="Normal"/>
    <w:next w:val="Normal"/>
    <w:pPr>
      <w:pageBreakBefore w:val="0"/>
      <w:spacing w:line="240" w:lineRule="auto"/>
    </w:pPr>
    <w:rPr>
      <w:rFonts w:ascii="Economica" w:cs="Economica" w:eastAsia="Economica" w:hAnsi="Economica"/>
      <w:color w:val="666666"/>
      <w:sz w:val="28"/>
      <w:szCs w:val="28"/>
    </w:rPr>
  </w:style>
  <w:style w:type="paragraph" w:styleId="Subtitle">
    <w:name w:val="Subtitle"/>
    <w:basedOn w:val="Normal"/>
    <w:next w:val="Normal"/>
    <w:pPr>
      <w:pageBreakBefore w:val="0"/>
      <w:spacing w:line="240" w:lineRule="auto"/>
    </w:pPr>
    <w:rPr>
      <w:rFonts w:ascii="Economica" w:cs="Economica" w:eastAsia="Economica" w:hAnsi="Economica"/>
      <w:color w:val="666666"/>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2.xml"/><Relationship Id="rId12" Type="http://schemas.openxmlformats.org/officeDocument/2006/relationships/footer" Target="footer2.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docs.google.com/document/d/190gDZKPXVkv3IwzSbQCnN2uorQTfFsv4lge8G7CHo-g/edit?usp=sharing" TargetMode="External"/><Relationship Id="rId8" Type="http://schemas.openxmlformats.org/officeDocument/2006/relationships/hyperlink" Target="https://docs.google.com/document/d/11XkxatyKqpGf1BbhF9cAOmuKaUwNdGRUdIN58ii1azo/edit?usp=sharin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Economica-regular.ttf"/><Relationship Id="rId2" Type="http://schemas.openxmlformats.org/officeDocument/2006/relationships/font" Target="fonts/Economica-bold.ttf"/><Relationship Id="rId3" Type="http://schemas.openxmlformats.org/officeDocument/2006/relationships/font" Target="fonts/Economica-italic.ttf"/><Relationship Id="rId4" Type="http://schemas.openxmlformats.org/officeDocument/2006/relationships/font" Target="fonts/Economica-boldItalic.ttf"/><Relationship Id="rId9" Type="http://schemas.openxmlformats.org/officeDocument/2006/relationships/font" Target="fonts/OpenSans-boldItalic.ttf"/><Relationship Id="rId5" Type="http://schemas.openxmlformats.org/officeDocument/2006/relationships/font" Target="fonts/Oi-regular.ttf"/><Relationship Id="rId6" Type="http://schemas.openxmlformats.org/officeDocument/2006/relationships/font" Target="fonts/OpenSans-regular.ttf"/><Relationship Id="rId7" Type="http://schemas.openxmlformats.org/officeDocument/2006/relationships/font" Target="fonts/OpenSans-bold.ttf"/><Relationship Id="rId8" Type="http://schemas.openxmlformats.org/officeDocument/2006/relationships/font" Target="fonts/OpenSans-italic.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L+KN9y6s3LYDuvWLM/aGV7AGCNg==">CgMxLjAyCWguMWZvYjl0ZTgAciExN2V3V1dJcDFnMml6SW1XVEU3V3JFNjR2WVVsMjNGYVk=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