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i w:val="0"/>
          <w:color w:val="000000"/>
          <w:sz w:val="28"/>
          <w:szCs w:val="28"/>
        </w:rPr>
      </w:pPr>
      <w:bookmarkStart w:colFirst="0" w:colLast="0" w:name="_5rf9wr4r3no2" w:id="0"/>
      <w:bookmarkEnd w:id="0"/>
      <w:r w:rsidDel="00000000" w:rsidR="00000000" w:rsidRPr="00000000">
        <w:rPr>
          <w:color w:val="cccccc"/>
          <w:rtl w:val="0"/>
        </w:rPr>
        <w:br w:type="textWrapping"/>
      </w:r>
      <w:r w:rsidDel="00000000" w:rsidR="00000000" w:rsidRPr="00000000">
        <w:rPr>
          <w:rtl w:val="0"/>
        </w:rPr>
        <w:t xml:space="preserve">Jasmine Murphy</w:t>
      </w:r>
      <w:r w:rsidDel="00000000" w:rsidR="00000000" w:rsidRPr="00000000">
        <w:rPr>
          <w:rtl w:val="0"/>
        </w:rPr>
      </w:r>
    </w:p>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rPr>
          <w:i w:val="0"/>
          <w:sz w:val="28"/>
          <w:szCs w:val="28"/>
        </w:rPr>
      </w:pPr>
      <w:bookmarkStart w:colFirst="0" w:colLast="0" w:name="_628phil8unj9" w:id="1"/>
      <w:bookmarkEnd w:id="1"/>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03">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ind w:left="720" w:hanging="360"/>
        <w:rPr>
          <w:sz w:val="22"/>
          <w:szCs w:val="22"/>
        </w:rPr>
      </w:pPr>
      <w:r w:rsidDel="00000000" w:rsidR="00000000" w:rsidRPr="00000000">
        <w:rPr>
          <w:sz w:val="22"/>
          <w:szCs w:val="22"/>
          <w:rtl w:val="0"/>
        </w:rPr>
        <w:t xml:space="preserve">Great custom service </w:t>
      </w:r>
    </w:p>
    <w:p w:rsidR="00000000" w:rsidDel="00000000" w:rsidP="00000000" w:rsidRDefault="00000000" w:rsidRPr="00000000" w14:paraId="00000004">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2"/>
          <w:szCs w:val="22"/>
        </w:rPr>
      </w:pPr>
      <w:r w:rsidDel="00000000" w:rsidR="00000000" w:rsidRPr="00000000">
        <w:rPr>
          <w:sz w:val="22"/>
          <w:szCs w:val="22"/>
          <w:rtl w:val="0"/>
        </w:rPr>
        <w:t xml:space="preserve">Leadership skill</w:t>
      </w:r>
    </w:p>
    <w:p w:rsidR="00000000" w:rsidDel="00000000" w:rsidP="00000000" w:rsidRDefault="00000000" w:rsidRPr="00000000" w14:paraId="00000005">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2"/>
          <w:szCs w:val="22"/>
        </w:rPr>
      </w:pPr>
      <w:r w:rsidDel="00000000" w:rsidR="00000000" w:rsidRPr="00000000">
        <w:rPr>
          <w:sz w:val="22"/>
          <w:szCs w:val="22"/>
          <w:rtl w:val="0"/>
        </w:rPr>
        <w:t xml:space="preserve">Organization </w:t>
      </w:r>
    </w:p>
    <w:p w:rsidR="00000000" w:rsidDel="00000000" w:rsidP="00000000" w:rsidRDefault="00000000" w:rsidRPr="00000000" w14:paraId="00000006">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2"/>
          <w:szCs w:val="22"/>
        </w:rPr>
      </w:pPr>
      <w:r w:rsidDel="00000000" w:rsidR="00000000" w:rsidRPr="00000000">
        <w:rPr>
          <w:sz w:val="22"/>
          <w:szCs w:val="22"/>
          <w:rtl w:val="0"/>
        </w:rPr>
        <w:t xml:space="preserve">Independent worker </w:t>
      </w:r>
    </w:p>
    <w:p w:rsidR="00000000" w:rsidDel="00000000" w:rsidP="00000000" w:rsidRDefault="00000000" w:rsidRPr="00000000" w14:paraId="00000007">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2"/>
          <w:szCs w:val="22"/>
        </w:rPr>
      </w:pPr>
      <w:r w:rsidDel="00000000" w:rsidR="00000000" w:rsidRPr="00000000">
        <w:rPr>
          <w:sz w:val="22"/>
          <w:szCs w:val="22"/>
          <w:rtl w:val="0"/>
        </w:rPr>
        <w:t xml:space="preserve">Teamwork</w:t>
      </w:r>
    </w:p>
    <w:p w:rsidR="00000000" w:rsidDel="00000000" w:rsidP="00000000" w:rsidRDefault="00000000" w:rsidRPr="00000000" w14:paraId="00000008">
      <w:pPr>
        <w:pageBreakBefore w:val="0"/>
        <w:numPr>
          <w:ilvl w:val="0"/>
          <w:numId w:val="3"/>
        </w:numPr>
        <w:pBdr>
          <w:top w:space="0" w:sz="0" w:val="nil"/>
          <w:left w:space="0" w:sz="0" w:val="nil"/>
          <w:bottom w:space="0" w:sz="0" w:val="nil"/>
          <w:right w:space="0" w:sz="0" w:val="nil"/>
          <w:between w:space="0" w:sz="0" w:val="nil"/>
        </w:pBdr>
        <w:shd w:fill="auto" w:val="clear"/>
        <w:spacing w:before="0" w:beforeAutospacing="0"/>
        <w:ind w:left="720" w:hanging="360"/>
        <w:rPr>
          <w:sz w:val="22"/>
          <w:szCs w:val="22"/>
        </w:rPr>
      </w:pPr>
      <w:r w:rsidDel="00000000" w:rsidR="00000000" w:rsidRPr="00000000">
        <w:rPr>
          <w:sz w:val="22"/>
          <w:szCs w:val="22"/>
          <w:rtl w:val="0"/>
        </w:rPr>
        <w:t xml:space="preserve">Outgoing </w:t>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k8ysck8q9mgf" w:id="2"/>
      <w:bookmarkEnd w:id="2"/>
      <w:r w:rsidDel="00000000" w:rsidR="00000000" w:rsidRPr="00000000">
        <w:rPr>
          <w:rtl w:val="0"/>
        </w:rPr>
        <w:t xml:space="preserve">Experience</w:t>
      </w:r>
    </w:p>
    <w:p w:rsidR="00000000" w:rsidDel="00000000" w:rsidP="00000000" w:rsidRDefault="00000000" w:rsidRPr="00000000" w14:paraId="0000000A">
      <w:pPr>
        <w:pageBreakBefore w:val="0"/>
        <w:rPr/>
      </w:pPr>
      <w:r w:rsidDel="00000000" w:rsidR="00000000" w:rsidRPr="00000000">
        <w:rPr>
          <w:rtl w:val="0"/>
        </w:rPr>
        <w:t xml:space="preserve">9/16/20 - present</w:t>
      </w:r>
    </w:p>
    <w:p w:rsidR="00000000" w:rsidDel="00000000" w:rsidP="00000000" w:rsidRDefault="00000000" w:rsidRPr="00000000" w14:paraId="0000000B">
      <w:pPr>
        <w:pStyle w:val="Heading3"/>
        <w:pageBreakBefore w:val="0"/>
        <w:rPr/>
      </w:pPr>
      <w:bookmarkStart w:colFirst="0" w:colLast="0" w:name="_7g25kdvozcoc" w:id="3"/>
      <w:bookmarkEnd w:id="3"/>
      <w:r w:rsidDel="00000000" w:rsidR="00000000" w:rsidRPr="00000000">
        <w:rPr>
          <w:rtl w:val="0"/>
        </w:rPr>
        <w:t xml:space="preserve">7-Eleven, Washington DC - store employee</w:t>
      </w:r>
    </w:p>
    <w:p w:rsidR="00000000" w:rsidDel="00000000" w:rsidP="00000000" w:rsidRDefault="00000000" w:rsidRPr="00000000" w14:paraId="0000000C">
      <w:pPr>
        <w:pStyle w:val="Heading3"/>
        <w:pageBreakBefore w:val="0"/>
        <w:rPr/>
      </w:pPr>
      <w:bookmarkStart w:colFirst="0" w:colLast="0" w:name="_bjonkn6bpwo5" w:id="4"/>
      <w:bookmarkEnd w:id="4"/>
      <w:r w:rsidDel="00000000" w:rsidR="00000000" w:rsidRPr="00000000">
        <w:rPr>
          <w:rtl w:val="0"/>
        </w:rPr>
      </w:r>
    </w:p>
    <w:p w:rsidR="00000000" w:rsidDel="00000000" w:rsidP="00000000" w:rsidRDefault="00000000" w:rsidRPr="00000000" w14:paraId="0000000D">
      <w:pPr>
        <w:pageBreakBefore w:val="0"/>
        <w:numPr>
          <w:ilvl w:val="0"/>
          <w:numId w:val="1"/>
        </w:numPr>
        <w:rPr>
          <w:rFonts w:ascii="Merriweather" w:cs="Merriweather" w:eastAsia="Merriweather" w:hAnsi="Merriweather"/>
        </w:rPr>
      </w:pPr>
      <w:r w:rsidDel="00000000" w:rsidR="00000000" w:rsidRPr="00000000">
        <w:rPr>
          <w:rFonts w:ascii="Merriweather" w:cs="Merriweather" w:eastAsia="Merriweather" w:hAnsi="Merriweather"/>
          <w:rtl w:val="0"/>
        </w:rPr>
        <w:t xml:space="preserve">Keeping a clean, safe environment for patrons, ringing customer purchases using electronic cash registers, and giving correct change. Additional duties consist of forecasting, ordering, and stocking merchandise throughout the store.</w:t>
      </w:r>
    </w:p>
    <w:p w:rsidR="00000000" w:rsidDel="00000000" w:rsidP="00000000" w:rsidRDefault="00000000" w:rsidRPr="00000000" w14:paraId="0000000E">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F">
      <w:pPr>
        <w:pStyle w:val="Heading2"/>
        <w:pageBreakBefore w:val="0"/>
        <w:rPr>
          <w:color w:val="000000"/>
          <w:sz w:val="20"/>
          <w:szCs w:val="20"/>
        </w:rPr>
      </w:pPr>
      <w:bookmarkStart w:colFirst="0" w:colLast="0" w:name="_y53f5i3e64vd" w:id="5"/>
      <w:bookmarkEnd w:id="5"/>
      <w:r w:rsidDel="00000000" w:rsidR="00000000" w:rsidRPr="00000000">
        <w:rPr>
          <w:color w:val="000000"/>
          <w:sz w:val="20"/>
          <w:szCs w:val="20"/>
          <w:rtl w:val="0"/>
        </w:rPr>
        <w:t xml:space="preserve">6/2019 -present</w:t>
      </w:r>
    </w:p>
    <w:p w:rsidR="00000000" w:rsidDel="00000000" w:rsidP="00000000" w:rsidRDefault="00000000" w:rsidRPr="00000000" w14:paraId="00000010">
      <w:pPr>
        <w:pStyle w:val="Heading3"/>
        <w:pageBreakBefore w:val="0"/>
        <w:pBdr>
          <w:top w:space="0" w:sz="0" w:val="nil"/>
          <w:left w:space="0" w:sz="0" w:val="nil"/>
          <w:bottom w:space="0" w:sz="0" w:val="nil"/>
          <w:right w:space="0" w:sz="0" w:val="nil"/>
          <w:between w:space="0" w:sz="0" w:val="nil"/>
        </w:pBdr>
        <w:shd w:fill="auto" w:val="clear"/>
        <w:rPr/>
      </w:pPr>
      <w:bookmarkStart w:colFirst="0" w:colLast="0" w:name="_mofu6vopi18q" w:id="6"/>
      <w:bookmarkEnd w:id="6"/>
      <w:r w:rsidDel="00000000" w:rsidR="00000000" w:rsidRPr="00000000">
        <w:rPr>
          <w:rtl w:val="0"/>
        </w:rPr>
        <w:t xml:space="preserve">Carolina Kitchen, washington DC </w:t>
      </w:r>
      <w:r w:rsidDel="00000000" w:rsidR="00000000" w:rsidRPr="00000000">
        <w:rPr>
          <w:b w:val="0"/>
          <w:i w:val="1"/>
          <w:rtl w:val="0"/>
        </w:rPr>
        <w:t xml:space="preserve"> - </w:t>
      </w:r>
      <w:r w:rsidDel="00000000" w:rsidR="00000000" w:rsidRPr="00000000">
        <w:rPr>
          <w:rtl w:val="0"/>
        </w:rPr>
        <w:t xml:space="preserve">Line server </w:t>
      </w:r>
    </w:p>
    <w:p w:rsidR="00000000" w:rsidDel="00000000" w:rsidP="00000000" w:rsidRDefault="00000000" w:rsidRPr="00000000" w14:paraId="00000011">
      <w:pPr>
        <w:pageBreakBefore w:val="0"/>
        <w:numPr>
          <w:ilvl w:val="0"/>
          <w:numId w:val="4"/>
        </w:numPr>
        <w:spacing w:before="0" w:line="276" w:lineRule="auto"/>
        <w:ind w:left="720" w:hanging="360"/>
        <w:rPr>
          <w:sz w:val="24"/>
          <w:szCs w:val="24"/>
        </w:rPr>
      </w:pPr>
      <w:r w:rsidDel="00000000" w:rsidR="00000000" w:rsidRPr="00000000">
        <w:rPr>
          <w:sz w:val="24"/>
          <w:szCs w:val="24"/>
          <w:rtl w:val="0"/>
        </w:rPr>
        <w:t xml:space="preserve">Interact with guests at the assembly line and perform a variety of tasks, such as delivering orders, and answering to customer inquiries. </w:t>
      </w:r>
    </w:p>
    <w:p w:rsidR="00000000" w:rsidDel="00000000" w:rsidP="00000000" w:rsidRDefault="00000000" w:rsidRPr="00000000" w14:paraId="00000012">
      <w:pPr>
        <w:pageBreakBefore w:val="0"/>
        <w:numPr>
          <w:ilvl w:val="0"/>
          <w:numId w:val="4"/>
        </w:numPr>
        <w:spacing w:before="0" w:line="276" w:lineRule="auto"/>
        <w:ind w:left="720" w:hanging="360"/>
        <w:rPr>
          <w:sz w:val="24"/>
          <w:szCs w:val="24"/>
        </w:rPr>
      </w:pPr>
      <w:r w:rsidDel="00000000" w:rsidR="00000000" w:rsidRPr="00000000">
        <w:rPr>
          <w:sz w:val="24"/>
          <w:szCs w:val="24"/>
          <w:rtl w:val="0"/>
        </w:rPr>
        <w:t xml:space="preserve">Making suggestions, placing food and cutlery on trays, and anticipating guest needs.</w:t>
      </w:r>
    </w:p>
    <w:p w:rsidR="00000000" w:rsidDel="00000000" w:rsidP="00000000" w:rsidRDefault="00000000" w:rsidRPr="00000000" w14:paraId="00000013">
      <w:pPr>
        <w:pStyle w:val="Heading2"/>
        <w:pageBreakBefore w:val="0"/>
        <w:pBdr>
          <w:top w:space="0" w:sz="0" w:val="nil"/>
          <w:left w:space="0" w:sz="0" w:val="nil"/>
          <w:bottom w:space="0" w:sz="0" w:val="nil"/>
          <w:right w:space="0" w:sz="0" w:val="nil"/>
          <w:between w:space="0" w:sz="0" w:val="nil"/>
        </w:pBdr>
        <w:shd w:fill="auto" w:val="clear"/>
        <w:rPr>
          <w:color w:val="000000"/>
          <w:sz w:val="20"/>
          <w:szCs w:val="20"/>
        </w:rPr>
      </w:pPr>
      <w:bookmarkStart w:colFirst="0" w:colLast="0" w:name="_9hamueqzod31" w:id="7"/>
      <w:bookmarkEnd w:id="7"/>
      <w:r w:rsidDel="00000000" w:rsidR="00000000" w:rsidRPr="00000000">
        <w:rPr>
          <w:color w:val="000000"/>
          <w:sz w:val="20"/>
          <w:szCs w:val="20"/>
          <w:rtl w:val="0"/>
        </w:rPr>
        <w:t xml:space="preserve">4/2019 -10/2019</w:t>
      </w:r>
    </w:p>
    <w:p w:rsidR="00000000" w:rsidDel="00000000" w:rsidP="00000000" w:rsidRDefault="00000000" w:rsidRPr="00000000" w14:paraId="00000014">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klvjjwvj40i3" w:id="8"/>
      <w:bookmarkEnd w:id="8"/>
      <w:r w:rsidDel="00000000" w:rsidR="00000000" w:rsidRPr="00000000">
        <w:rPr>
          <w:rtl w:val="0"/>
        </w:rPr>
        <w:t xml:space="preserve">Rita Italian Ice, washington DC - Treat Team Member </w:t>
      </w:r>
      <w:r w:rsidDel="00000000" w:rsidR="00000000" w:rsidRPr="00000000">
        <w:rPr>
          <w:rtl w:val="0"/>
        </w:rPr>
      </w:r>
    </w:p>
    <w:p w:rsidR="00000000" w:rsidDel="00000000" w:rsidP="00000000" w:rsidRDefault="00000000" w:rsidRPr="00000000" w14:paraId="00000015">
      <w:pPr>
        <w:pageBreakBefore w:val="0"/>
        <w:numPr>
          <w:ilvl w:val="0"/>
          <w:numId w:val="4"/>
        </w:numPr>
        <w:spacing w:before="0" w:line="276" w:lineRule="auto"/>
        <w:ind w:left="720" w:hanging="360"/>
        <w:rPr>
          <w:sz w:val="24"/>
          <w:szCs w:val="24"/>
        </w:rPr>
      </w:pPr>
      <w:r w:rsidDel="00000000" w:rsidR="00000000" w:rsidRPr="00000000">
        <w:rPr>
          <w:sz w:val="24"/>
          <w:szCs w:val="24"/>
          <w:rtl w:val="0"/>
        </w:rPr>
        <w:t xml:space="preserve">Responsible for creating exceptional guest experiences by adhering to Rita's S.U.P.E.R. Service Standards. </w:t>
      </w:r>
    </w:p>
    <w:p w:rsidR="00000000" w:rsidDel="00000000" w:rsidP="00000000" w:rsidRDefault="00000000" w:rsidRPr="00000000" w14:paraId="00000016">
      <w:pPr>
        <w:pageBreakBefore w:val="0"/>
        <w:numPr>
          <w:ilvl w:val="0"/>
          <w:numId w:val="4"/>
        </w:numPr>
        <w:spacing w:before="0" w:line="276" w:lineRule="auto"/>
        <w:ind w:left="720" w:hanging="360"/>
        <w:rPr>
          <w:sz w:val="24"/>
          <w:szCs w:val="24"/>
        </w:rPr>
      </w:pPr>
      <w:r w:rsidDel="00000000" w:rsidR="00000000" w:rsidRPr="00000000">
        <w:rPr>
          <w:sz w:val="24"/>
          <w:szCs w:val="24"/>
          <w:rtl w:val="0"/>
        </w:rPr>
        <w:t xml:space="preserve"> Promoting samples and educating guests on the full Rita's product line. Serving guests frozen treats that adhere to portioning, packaging, and presentation guidelines.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right="-30" w:firstLine="0"/>
        <w:rPr>
          <w:sz w:val="24"/>
          <w:szCs w:val="24"/>
        </w:rPr>
      </w:pPr>
      <w:r w:rsidDel="00000000" w:rsidR="00000000" w:rsidRPr="00000000">
        <w:rPr>
          <w:rtl w:val="0"/>
        </w:rPr>
      </w:r>
    </w:p>
    <w:p w:rsidR="00000000" w:rsidDel="00000000" w:rsidP="00000000" w:rsidRDefault="00000000" w:rsidRPr="00000000" w14:paraId="00000018">
      <w:pPr>
        <w:pStyle w:val="Heading2"/>
        <w:pageBreakBefore w:val="0"/>
        <w:pBdr>
          <w:top w:space="0" w:sz="0" w:val="nil"/>
          <w:left w:space="0" w:sz="0" w:val="nil"/>
          <w:bottom w:space="0" w:sz="0" w:val="nil"/>
          <w:right w:space="0" w:sz="0" w:val="nil"/>
          <w:between w:space="0" w:sz="0" w:val="nil"/>
        </w:pBdr>
        <w:shd w:fill="auto" w:val="clear"/>
        <w:rPr>
          <w:sz w:val="24"/>
          <w:szCs w:val="24"/>
        </w:rPr>
      </w:pPr>
      <w:bookmarkStart w:colFirst="0" w:colLast="0" w:name="_8p24tzp33ejg" w:id="9"/>
      <w:bookmarkEnd w:id="9"/>
      <w:r w:rsidDel="00000000" w:rsidR="00000000" w:rsidRPr="00000000">
        <w:rPr>
          <w:rtl w:val="0"/>
        </w:rPr>
      </w:r>
    </w:p>
    <w:p w:rsidR="00000000" w:rsidDel="00000000" w:rsidP="00000000" w:rsidRDefault="00000000" w:rsidRPr="00000000" w14:paraId="00000019">
      <w:pPr>
        <w:pageBreakBefore w:val="0"/>
        <w:spacing w:before="0" w:line="276" w:lineRule="auto"/>
        <w:ind w:left="0" w:firstLine="0"/>
        <w:rPr/>
      </w:pPr>
      <w:r w:rsidDel="00000000" w:rsidR="00000000" w:rsidRPr="00000000">
        <w:rPr>
          <w:rtl w:val="0"/>
        </w:rPr>
        <w:t xml:space="preserve">9/2019 - 1/2020</w:t>
      </w:r>
    </w:p>
    <w:p w:rsidR="00000000" w:rsidDel="00000000" w:rsidP="00000000" w:rsidRDefault="00000000" w:rsidRPr="00000000" w14:paraId="0000001A">
      <w:pPr>
        <w:pageBreakBefore w:val="0"/>
        <w:spacing w:before="0" w:line="276" w:lineRule="auto"/>
        <w:rPr>
          <w:rFonts w:ascii="Playfair Display" w:cs="Playfair Display" w:eastAsia="Playfair Display" w:hAnsi="Playfair Display"/>
          <w:b w:val="1"/>
          <w:sz w:val="22"/>
          <w:szCs w:val="22"/>
        </w:rPr>
      </w:pPr>
      <w:r w:rsidDel="00000000" w:rsidR="00000000" w:rsidRPr="00000000">
        <w:rPr>
          <w:rFonts w:ascii="Playfair Display" w:cs="Playfair Display" w:eastAsia="Playfair Display" w:hAnsi="Playfair Display"/>
          <w:b w:val="1"/>
          <w:sz w:val="22"/>
          <w:szCs w:val="22"/>
          <w:rtl w:val="0"/>
        </w:rPr>
        <w:t xml:space="preserve">Launch</w:t>
      </w:r>
      <w:r w:rsidDel="00000000" w:rsidR="00000000" w:rsidRPr="00000000">
        <w:rPr>
          <w:rFonts w:ascii="Playfair Display" w:cs="Playfair Display" w:eastAsia="Playfair Display" w:hAnsi="Playfair Display"/>
          <w:sz w:val="22"/>
          <w:szCs w:val="22"/>
          <w:rtl w:val="0"/>
        </w:rPr>
        <w:t xml:space="preserve"> </w:t>
      </w:r>
      <w:r w:rsidDel="00000000" w:rsidR="00000000" w:rsidRPr="00000000">
        <w:rPr>
          <w:rFonts w:ascii="Playfair Display" w:cs="Playfair Display" w:eastAsia="Playfair Display" w:hAnsi="Playfair Display"/>
          <w:b w:val="1"/>
          <w:sz w:val="22"/>
          <w:szCs w:val="22"/>
          <w:rtl w:val="0"/>
        </w:rPr>
        <w:t xml:space="preserve">Trampoline, </w:t>
      </w:r>
      <w:r w:rsidDel="00000000" w:rsidR="00000000" w:rsidRPr="00000000">
        <w:rPr>
          <w:rFonts w:ascii="Playfair Display" w:cs="Playfair Display" w:eastAsia="Playfair Display" w:hAnsi="Playfair Display"/>
          <w:sz w:val="22"/>
          <w:szCs w:val="22"/>
          <w:rtl w:val="0"/>
        </w:rPr>
        <w:t xml:space="preserve"> </w:t>
      </w:r>
      <w:r w:rsidDel="00000000" w:rsidR="00000000" w:rsidRPr="00000000">
        <w:rPr>
          <w:rFonts w:ascii="Playfair Display" w:cs="Playfair Display" w:eastAsia="Playfair Display" w:hAnsi="Playfair Display"/>
          <w:b w:val="1"/>
          <w:sz w:val="22"/>
          <w:szCs w:val="22"/>
          <w:rtl w:val="0"/>
        </w:rPr>
        <w:t xml:space="preserve">District Heights MD</w:t>
      </w:r>
      <w:r w:rsidDel="00000000" w:rsidR="00000000" w:rsidRPr="00000000">
        <w:rPr>
          <w:rFonts w:ascii="Playfair Display" w:cs="Playfair Display" w:eastAsia="Playfair Display" w:hAnsi="Playfair Display"/>
          <w:sz w:val="22"/>
          <w:szCs w:val="22"/>
          <w:rtl w:val="0"/>
        </w:rPr>
        <w:t xml:space="preserve"> - </w:t>
      </w:r>
      <w:r w:rsidDel="00000000" w:rsidR="00000000" w:rsidRPr="00000000">
        <w:rPr>
          <w:rFonts w:ascii="Playfair Display" w:cs="Playfair Display" w:eastAsia="Playfair Display" w:hAnsi="Playfair Display"/>
          <w:b w:val="1"/>
          <w:sz w:val="22"/>
          <w:szCs w:val="22"/>
          <w:rtl w:val="0"/>
        </w:rPr>
        <w:t xml:space="preserve">Cashier, Party host, Court monitor</w:t>
      </w:r>
    </w:p>
    <w:p w:rsidR="00000000" w:rsidDel="00000000" w:rsidP="00000000" w:rsidRDefault="00000000" w:rsidRPr="00000000" w14:paraId="0000001B">
      <w:pPr>
        <w:pageBreakBefore w:val="0"/>
        <w:spacing w:before="0" w:line="276" w:lineRule="auto"/>
        <w:rPr>
          <w:rFonts w:ascii="Playfair Display" w:cs="Playfair Display" w:eastAsia="Playfair Display" w:hAnsi="Playfair Display"/>
          <w:b w:val="1"/>
          <w:sz w:val="22"/>
          <w:szCs w:val="22"/>
        </w:rPr>
      </w:pPr>
      <w:r w:rsidDel="00000000" w:rsidR="00000000" w:rsidRPr="00000000">
        <w:rPr>
          <w:rtl w:val="0"/>
        </w:rPr>
      </w:r>
    </w:p>
    <w:p w:rsidR="00000000" w:rsidDel="00000000" w:rsidP="00000000" w:rsidRDefault="00000000" w:rsidRPr="00000000" w14:paraId="0000001C">
      <w:pPr>
        <w:pageBreakBefore w:val="0"/>
        <w:numPr>
          <w:ilvl w:val="0"/>
          <w:numId w:val="2"/>
        </w:numPr>
        <w:spacing w:before="0" w:line="276" w:lineRule="auto"/>
        <w:ind w:left="720" w:hanging="360"/>
        <w:rPr>
          <w:sz w:val="24"/>
          <w:szCs w:val="24"/>
        </w:rPr>
      </w:pPr>
      <w:r w:rsidDel="00000000" w:rsidR="00000000" w:rsidRPr="00000000">
        <w:rPr>
          <w:sz w:val="24"/>
          <w:szCs w:val="24"/>
          <w:rtl w:val="0"/>
        </w:rPr>
        <w:t xml:space="preserve">Welcoming customers, answering their questions, helping them locate items, and providing advice or recommendations. Operating scanners, scales, cash registers, and other electronics. ... Accepting payments, ensuring all prices and quantities are accurate and proving a receipt to every customer.</w:t>
      </w:r>
    </w:p>
    <w:p w:rsidR="00000000" w:rsidDel="00000000" w:rsidP="00000000" w:rsidRDefault="00000000" w:rsidRPr="00000000" w14:paraId="0000001D">
      <w:pPr>
        <w:pageBreakBefore w:val="0"/>
        <w:numPr>
          <w:ilvl w:val="0"/>
          <w:numId w:val="2"/>
        </w:numPr>
        <w:spacing w:before="0" w:line="276" w:lineRule="auto"/>
        <w:ind w:left="720" w:hanging="360"/>
        <w:rPr>
          <w:sz w:val="24"/>
          <w:szCs w:val="24"/>
        </w:rPr>
      </w:pPr>
      <w:r w:rsidDel="00000000" w:rsidR="00000000" w:rsidRPr="00000000">
        <w:rPr>
          <w:sz w:val="24"/>
          <w:szCs w:val="24"/>
          <w:rtl w:val="0"/>
        </w:rPr>
        <w:t xml:space="preserve">providing guests with an exceptional experience by being the main point of contact during their visit. Responsible for providing recommendations, walking them through the ins and outs, attending to their needs and making their time memorable, all while keeping a smile.</w:t>
      </w:r>
    </w:p>
    <w:p w:rsidR="00000000" w:rsidDel="00000000" w:rsidP="00000000" w:rsidRDefault="00000000" w:rsidRPr="00000000" w14:paraId="0000001E">
      <w:pPr>
        <w:pageBreakBefore w:val="0"/>
        <w:numPr>
          <w:ilvl w:val="0"/>
          <w:numId w:val="2"/>
        </w:numPr>
        <w:spacing w:before="0" w:line="276" w:lineRule="auto"/>
        <w:ind w:left="720" w:hanging="360"/>
        <w:rPr>
          <w:sz w:val="24"/>
          <w:szCs w:val="24"/>
        </w:rPr>
      </w:pPr>
      <w:r w:rsidDel="00000000" w:rsidR="00000000" w:rsidRPr="00000000">
        <w:rPr>
          <w:sz w:val="24"/>
          <w:szCs w:val="24"/>
          <w:rtl w:val="0"/>
        </w:rPr>
        <w:t xml:space="preserve">Provide phenomenal customer services and minimize customer disapproval. Work directly with guest to provide courteous, friendly and professional assistance while enforcing Launch safety regulations.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0" w:right="-30" w:firstLine="0"/>
        <w:rPr>
          <w:sz w:val="24"/>
          <w:szCs w:val="24"/>
        </w:rPr>
      </w:pPr>
      <w:r w:rsidDel="00000000" w:rsidR="00000000" w:rsidRPr="00000000">
        <w:rPr>
          <w:rtl w:val="0"/>
        </w:rPr>
      </w:r>
    </w:p>
    <w:p w:rsidR="00000000" w:rsidDel="00000000" w:rsidP="00000000" w:rsidRDefault="00000000" w:rsidRPr="00000000" w14:paraId="00000020">
      <w:pPr>
        <w:pStyle w:val="Heading1"/>
        <w:pageBreakBefore w:val="0"/>
        <w:pBdr>
          <w:top w:space="0" w:sz="0" w:val="nil"/>
          <w:left w:space="0" w:sz="0" w:val="nil"/>
          <w:bottom w:space="0" w:sz="0" w:val="nil"/>
          <w:right w:space="0" w:sz="0" w:val="nil"/>
          <w:between w:space="0" w:sz="0" w:val="nil"/>
        </w:pBdr>
        <w:shd w:fill="auto" w:val="clear"/>
        <w:rPr/>
      </w:pPr>
      <w:bookmarkStart w:colFirst="0" w:colLast="0" w:name="_6oztx7omgpqo" w:id="10"/>
      <w:bookmarkEnd w:id="10"/>
      <w:r w:rsidDel="00000000" w:rsidR="00000000" w:rsidRPr="00000000">
        <w:rPr>
          <w:rtl w:val="0"/>
        </w:rPr>
        <w:t xml:space="preserve">Education</w:t>
      </w:r>
    </w:p>
    <w:p w:rsidR="00000000" w:rsidDel="00000000" w:rsidP="00000000" w:rsidRDefault="00000000" w:rsidRPr="00000000" w14:paraId="00000021">
      <w:pPr>
        <w:pStyle w:val="Heading2"/>
        <w:pageBreakBefore w:val="0"/>
        <w:pBdr>
          <w:top w:space="0" w:sz="0" w:val="nil"/>
          <w:left w:space="0" w:sz="0" w:val="nil"/>
          <w:bottom w:space="0" w:sz="0" w:val="nil"/>
          <w:right w:space="0" w:sz="0" w:val="nil"/>
          <w:between w:space="0" w:sz="0" w:val="nil"/>
        </w:pBdr>
        <w:shd w:fill="auto" w:val="clear"/>
        <w:rPr>
          <w:color w:val="000000"/>
          <w:sz w:val="20"/>
          <w:szCs w:val="20"/>
        </w:rPr>
      </w:pPr>
      <w:bookmarkStart w:colFirst="0" w:colLast="0" w:name="_v9j91n2fon3f" w:id="11"/>
      <w:bookmarkEnd w:id="11"/>
      <w:r w:rsidDel="00000000" w:rsidR="00000000" w:rsidRPr="00000000">
        <w:rPr>
          <w:color w:val="000000"/>
          <w:sz w:val="20"/>
          <w:szCs w:val="20"/>
          <w:rtl w:val="0"/>
        </w:rPr>
        <w:t xml:space="preserve">8/</w:t>
      </w:r>
      <w:r w:rsidDel="00000000" w:rsidR="00000000" w:rsidRPr="00000000">
        <w:rPr>
          <w:color w:val="000000"/>
          <w:sz w:val="20"/>
          <w:szCs w:val="20"/>
          <w:rtl w:val="0"/>
        </w:rPr>
        <w:t xml:space="preserve">2016 - 6/2020</w:t>
      </w:r>
    </w:p>
    <w:p w:rsidR="00000000" w:rsidDel="00000000" w:rsidP="00000000" w:rsidRDefault="00000000" w:rsidRPr="00000000" w14:paraId="00000022">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78rlvk1sif5a" w:id="12"/>
      <w:bookmarkEnd w:id="12"/>
      <w:r w:rsidDel="00000000" w:rsidR="00000000" w:rsidRPr="00000000">
        <w:rPr>
          <w:rtl w:val="0"/>
        </w:rPr>
        <w:t xml:space="preserve">Theodore Roosevelt High School </w:t>
      </w:r>
      <w:r w:rsidDel="00000000" w:rsidR="00000000" w:rsidRPr="00000000">
        <w:rPr>
          <w:rtl w:val="0"/>
        </w:rPr>
        <w:t xml:space="preserve">, Washington DC</w:t>
      </w:r>
      <w:r w:rsidDel="00000000" w:rsidR="00000000" w:rsidRPr="00000000">
        <w:rPr>
          <w:b w:val="0"/>
          <w:i w:val="1"/>
          <w:rtl w:val="0"/>
        </w:rPr>
        <w:t xml:space="preserve"> </w:t>
      </w:r>
    </w:p>
    <w:p w:rsidR="00000000" w:rsidDel="00000000" w:rsidP="00000000" w:rsidRDefault="00000000" w:rsidRPr="00000000" w14:paraId="00000023">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hbniyng2jawu" w:id="13"/>
      <w:bookmarkEnd w:id="13"/>
      <w:r w:rsidDel="00000000" w:rsidR="00000000" w:rsidRPr="00000000">
        <w:rPr>
          <w:rtl w:val="0"/>
        </w:rPr>
      </w:r>
    </w:p>
    <w:p w:rsidR="00000000" w:rsidDel="00000000" w:rsidP="00000000" w:rsidRDefault="00000000" w:rsidRPr="00000000" w14:paraId="00000024">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lcnm87ivk63k" w:id="14"/>
      <w:bookmarkEnd w:id="14"/>
      <w:r w:rsidDel="00000000" w:rsidR="00000000" w:rsidRPr="00000000">
        <w:rPr>
          <w:b w:val="0"/>
          <w:i w:val="1"/>
          <w:rtl w:val="0"/>
        </w:rPr>
        <w:t xml:space="preserve">High School Diploma</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right="-3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sectPr>
      <w:headerReference r:id="rId6" w:type="first"/>
      <w:headerReference r:id="rId7" w:type="default"/>
      <w:footerReference r:id="rId8"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erriweather">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Merriweather-italic.ttf"/><Relationship Id="rId10" Type="http://schemas.openxmlformats.org/officeDocument/2006/relationships/font" Target="fonts/Merriweather-bold.ttf"/><Relationship Id="rId12" Type="http://schemas.openxmlformats.org/officeDocument/2006/relationships/font" Target="fonts/Merriweather-boldItalic.ttf"/><Relationship Id="rId9" Type="http://schemas.openxmlformats.org/officeDocument/2006/relationships/font" Target="fonts/Merriweather-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