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B00B" w14:textId="2EF30BCC" w:rsidR="00226A0A" w:rsidRDefault="00226A0A" w:rsidP="001718F7">
      <w:pPr>
        <w:rPr>
          <w:b/>
          <w:sz w:val="24"/>
          <w:szCs w:val="24"/>
        </w:rPr>
      </w:pPr>
    </w:p>
    <w:p w14:paraId="3D185AC4" w14:textId="6A5ED9E2" w:rsidR="001718F7" w:rsidRDefault="001718F7" w:rsidP="001718F7">
      <w:pPr>
        <w:rPr>
          <w:b/>
          <w:sz w:val="24"/>
          <w:szCs w:val="24"/>
        </w:rPr>
      </w:pPr>
    </w:p>
    <w:p w14:paraId="53D99448" w14:textId="5D1A7E8C" w:rsidR="001718F7" w:rsidRDefault="001718F7" w:rsidP="001718F7">
      <w:pPr>
        <w:rPr>
          <w:b/>
          <w:sz w:val="24"/>
          <w:szCs w:val="24"/>
        </w:rPr>
      </w:pPr>
    </w:p>
    <w:p w14:paraId="5C75AC61" w14:textId="2962F82E" w:rsidR="001718F7" w:rsidRDefault="001718F7" w:rsidP="001718F7">
      <w:pPr>
        <w:rPr>
          <w:b/>
          <w:sz w:val="24"/>
          <w:szCs w:val="24"/>
        </w:rPr>
      </w:pPr>
    </w:p>
    <w:p w14:paraId="54D7C89D" w14:textId="753808F2" w:rsidR="001718F7" w:rsidRDefault="001718F7" w:rsidP="001718F7">
      <w:pPr>
        <w:rPr>
          <w:b/>
          <w:sz w:val="24"/>
          <w:szCs w:val="24"/>
        </w:rPr>
      </w:pPr>
    </w:p>
    <w:p w14:paraId="01BC2AEC" w14:textId="1580024D" w:rsidR="001718F7" w:rsidRDefault="001718F7" w:rsidP="001718F7">
      <w:pPr>
        <w:jc w:val="center"/>
        <w:rPr>
          <w:b/>
          <w:sz w:val="24"/>
          <w:szCs w:val="24"/>
        </w:rPr>
      </w:pPr>
      <w:r>
        <w:rPr>
          <w:b/>
          <w:sz w:val="24"/>
          <w:szCs w:val="24"/>
        </w:rPr>
        <w:t>Executive Summary</w:t>
      </w:r>
      <w:r w:rsidR="007374C1">
        <w:rPr>
          <w:b/>
          <w:sz w:val="24"/>
          <w:szCs w:val="24"/>
        </w:rPr>
        <w:t xml:space="preserve"> and </w:t>
      </w:r>
      <w:r>
        <w:rPr>
          <w:b/>
          <w:sz w:val="24"/>
          <w:szCs w:val="24"/>
        </w:rPr>
        <w:t>Budget</w:t>
      </w:r>
    </w:p>
    <w:p w14:paraId="4A93BB51" w14:textId="18D401B0" w:rsidR="001718F7" w:rsidRDefault="001718F7" w:rsidP="001718F7">
      <w:pPr>
        <w:jc w:val="center"/>
        <w:rPr>
          <w:b/>
          <w:sz w:val="24"/>
          <w:szCs w:val="24"/>
        </w:rPr>
      </w:pPr>
      <w:r>
        <w:rPr>
          <w:b/>
          <w:sz w:val="24"/>
          <w:szCs w:val="24"/>
        </w:rPr>
        <w:t>ODU – 658</w:t>
      </w:r>
    </w:p>
    <w:p w14:paraId="4FF183C6" w14:textId="6CE58109" w:rsidR="001718F7" w:rsidRDefault="001718F7" w:rsidP="001718F7">
      <w:pPr>
        <w:jc w:val="center"/>
        <w:rPr>
          <w:b/>
          <w:sz w:val="24"/>
          <w:szCs w:val="24"/>
        </w:rPr>
      </w:pPr>
      <w:r>
        <w:rPr>
          <w:b/>
          <w:sz w:val="24"/>
          <w:szCs w:val="24"/>
        </w:rPr>
        <w:t>Amanda Shepperd</w:t>
      </w:r>
    </w:p>
    <w:p w14:paraId="3B23980D" w14:textId="3FC0332C" w:rsidR="001718F7" w:rsidRDefault="001718F7" w:rsidP="001718F7">
      <w:pPr>
        <w:jc w:val="center"/>
        <w:rPr>
          <w:b/>
          <w:sz w:val="24"/>
          <w:szCs w:val="24"/>
        </w:rPr>
      </w:pPr>
      <w:r>
        <w:rPr>
          <w:b/>
          <w:sz w:val="24"/>
          <w:szCs w:val="24"/>
        </w:rPr>
        <w:t>July 17, 2018</w:t>
      </w:r>
    </w:p>
    <w:p w14:paraId="4025B7C9" w14:textId="02087A15" w:rsidR="001718F7" w:rsidRDefault="001718F7" w:rsidP="001718F7">
      <w:pPr>
        <w:rPr>
          <w:b/>
          <w:sz w:val="24"/>
          <w:szCs w:val="24"/>
        </w:rPr>
      </w:pPr>
    </w:p>
    <w:p w14:paraId="1A4025DD" w14:textId="29F9458A" w:rsidR="001718F7" w:rsidRDefault="001718F7" w:rsidP="001718F7">
      <w:pPr>
        <w:rPr>
          <w:b/>
          <w:sz w:val="24"/>
          <w:szCs w:val="24"/>
        </w:rPr>
      </w:pPr>
    </w:p>
    <w:p w14:paraId="5AED76BA" w14:textId="62F0B53B" w:rsidR="001718F7" w:rsidRDefault="001718F7" w:rsidP="001718F7">
      <w:pPr>
        <w:rPr>
          <w:b/>
          <w:sz w:val="24"/>
          <w:szCs w:val="24"/>
        </w:rPr>
      </w:pPr>
    </w:p>
    <w:p w14:paraId="47657558" w14:textId="1A5393CD" w:rsidR="001718F7" w:rsidRDefault="001718F7" w:rsidP="001718F7">
      <w:pPr>
        <w:rPr>
          <w:b/>
          <w:sz w:val="24"/>
          <w:szCs w:val="24"/>
        </w:rPr>
      </w:pPr>
    </w:p>
    <w:p w14:paraId="1359E95B" w14:textId="4B77E737" w:rsidR="001718F7" w:rsidRDefault="001718F7" w:rsidP="001718F7">
      <w:pPr>
        <w:rPr>
          <w:b/>
          <w:sz w:val="24"/>
          <w:szCs w:val="24"/>
        </w:rPr>
      </w:pPr>
    </w:p>
    <w:p w14:paraId="7CC55011" w14:textId="389DA43F" w:rsidR="001718F7" w:rsidRDefault="001718F7" w:rsidP="001718F7">
      <w:pPr>
        <w:rPr>
          <w:b/>
          <w:sz w:val="24"/>
          <w:szCs w:val="24"/>
        </w:rPr>
      </w:pPr>
    </w:p>
    <w:p w14:paraId="12B2D956" w14:textId="77777777" w:rsidR="001718F7" w:rsidRDefault="001718F7" w:rsidP="001718F7">
      <w:pPr>
        <w:rPr>
          <w:b/>
          <w:sz w:val="24"/>
          <w:szCs w:val="24"/>
        </w:rPr>
      </w:pPr>
    </w:p>
    <w:p w14:paraId="46A341FA" w14:textId="77777777" w:rsidR="001718F7" w:rsidRDefault="001718F7" w:rsidP="001718F7">
      <w:pPr>
        <w:rPr>
          <w:b/>
          <w:sz w:val="24"/>
          <w:szCs w:val="24"/>
        </w:rPr>
      </w:pPr>
    </w:p>
    <w:p w14:paraId="6D738825" w14:textId="3C1586DA" w:rsidR="00226A0A" w:rsidRDefault="00226A0A" w:rsidP="00226A0A">
      <w:pPr>
        <w:rPr>
          <w:sz w:val="24"/>
          <w:szCs w:val="24"/>
        </w:rPr>
      </w:pPr>
      <w:r>
        <w:rPr>
          <w:sz w:val="24"/>
          <w:szCs w:val="24"/>
        </w:rPr>
        <w:lastRenderedPageBreak/>
        <w:tab/>
        <w:t xml:space="preserve">When I accepted the position as School Librarian for South Boston Elementary, one of the disclosures made to me was that the collection </w:t>
      </w:r>
      <w:r w:rsidR="00966620">
        <w:rPr>
          <w:sz w:val="24"/>
          <w:szCs w:val="24"/>
        </w:rPr>
        <w:t>needed updating</w:t>
      </w:r>
      <w:r>
        <w:rPr>
          <w:sz w:val="24"/>
          <w:szCs w:val="24"/>
        </w:rPr>
        <w:t xml:space="preserve"> because it had not been cared for in at least a year.  </w:t>
      </w:r>
      <w:r w:rsidR="00BF554D">
        <w:rPr>
          <w:sz w:val="24"/>
          <w:szCs w:val="24"/>
        </w:rPr>
        <w:t xml:space="preserve">After analyzing the collection, it </w:t>
      </w:r>
      <w:r w:rsidR="00966620">
        <w:rPr>
          <w:sz w:val="24"/>
          <w:szCs w:val="24"/>
        </w:rPr>
        <w:t>was</w:t>
      </w:r>
      <w:r w:rsidR="00BF554D">
        <w:rPr>
          <w:sz w:val="24"/>
          <w:szCs w:val="24"/>
        </w:rPr>
        <w:t xml:space="preserve"> important to create a plan to b</w:t>
      </w:r>
      <w:r w:rsidR="00966620">
        <w:rPr>
          <w:sz w:val="24"/>
          <w:szCs w:val="24"/>
        </w:rPr>
        <w:t>uild</w:t>
      </w:r>
      <w:r w:rsidR="00BF554D">
        <w:rPr>
          <w:sz w:val="24"/>
          <w:szCs w:val="24"/>
        </w:rPr>
        <w:t xml:space="preserve"> the library back </w:t>
      </w:r>
      <w:r w:rsidR="00966620">
        <w:rPr>
          <w:sz w:val="24"/>
          <w:szCs w:val="24"/>
        </w:rPr>
        <w:t xml:space="preserve">up to standards.  </w:t>
      </w:r>
      <w:r w:rsidR="003043FD">
        <w:rPr>
          <w:sz w:val="24"/>
          <w:szCs w:val="24"/>
        </w:rPr>
        <w:t>One part of the</w:t>
      </w:r>
      <w:r w:rsidR="00966620">
        <w:rPr>
          <w:sz w:val="24"/>
          <w:szCs w:val="24"/>
        </w:rPr>
        <w:t xml:space="preserve"> Halifax County Public Schools mission statement for the elementary libraries states that the elementary librarians will “develop an up to date, appealing, diverse collection that supports reading achievement and student interests, both fiction and non-fiction/informational text.”  </w:t>
      </w:r>
    </w:p>
    <w:p w14:paraId="20E32B8B" w14:textId="7F0B35B7" w:rsidR="003043FD" w:rsidRDefault="003043FD" w:rsidP="00226A0A">
      <w:pPr>
        <w:rPr>
          <w:sz w:val="24"/>
          <w:szCs w:val="24"/>
        </w:rPr>
      </w:pPr>
      <w:r>
        <w:rPr>
          <w:sz w:val="24"/>
          <w:szCs w:val="24"/>
        </w:rPr>
        <w:tab/>
        <w:t>I complete</w:t>
      </w:r>
      <w:r w:rsidR="000F6C86">
        <w:rPr>
          <w:sz w:val="24"/>
          <w:szCs w:val="24"/>
        </w:rPr>
        <w:t>d</w:t>
      </w:r>
      <w:r>
        <w:rPr>
          <w:sz w:val="24"/>
          <w:szCs w:val="24"/>
        </w:rPr>
        <w:t xml:space="preserve"> a curriculum map of two SOL areas to determine if the materials in the library meet the needs to support the teachers and students and I completed a random sampling to determine if the books are meeting the</w:t>
      </w:r>
      <w:r w:rsidR="000F6C86">
        <w:rPr>
          <w:sz w:val="24"/>
          <w:szCs w:val="24"/>
        </w:rPr>
        <w:t xml:space="preserve"> needs of the students in terms of diversity.  It was determined that there are some appropriate materials available, but a lot of the materials need weeding due to age and more diverse materials need to be purchased.  It was also determined that the materials that are appropriate were not utilized over the past year.  This could be because the students and teachers were not aware that the materials were available due to lack of promotion</w:t>
      </w:r>
      <w:r w:rsidR="0085513F">
        <w:rPr>
          <w:sz w:val="24"/>
          <w:szCs w:val="24"/>
        </w:rPr>
        <w:t xml:space="preserve"> or because the books did not appeal to the students and there was lack of interest. </w:t>
      </w:r>
      <w:r w:rsidR="000F6C86">
        <w:rPr>
          <w:sz w:val="24"/>
          <w:szCs w:val="24"/>
        </w:rPr>
        <w:t xml:space="preserve"> </w:t>
      </w:r>
    </w:p>
    <w:p w14:paraId="36C0FC83" w14:textId="4550DE64" w:rsidR="000F6C86" w:rsidRDefault="000F6C86" w:rsidP="00B645E3">
      <w:pPr>
        <w:rPr>
          <w:sz w:val="24"/>
          <w:szCs w:val="24"/>
        </w:rPr>
      </w:pPr>
      <w:r>
        <w:rPr>
          <w:sz w:val="24"/>
          <w:szCs w:val="24"/>
        </w:rPr>
        <w:tab/>
        <w:t xml:space="preserve">Probably the biggest issue that I found was when </w:t>
      </w:r>
      <w:r w:rsidR="00B1187B">
        <w:rPr>
          <w:sz w:val="24"/>
          <w:szCs w:val="24"/>
        </w:rPr>
        <w:t>we ran the collection report</w:t>
      </w:r>
      <w:r w:rsidR="00D53147">
        <w:rPr>
          <w:sz w:val="24"/>
          <w:szCs w:val="24"/>
        </w:rPr>
        <w:t xml:space="preserve"> of</w:t>
      </w:r>
      <w:r w:rsidR="00B645E3" w:rsidRPr="00B645E3">
        <w:rPr>
          <w:sz w:val="24"/>
          <w:szCs w:val="24"/>
        </w:rPr>
        <w:t xml:space="preserve"> overdue/lost library materials, a total of 101 books remained checked out and or lost.  An executive decision by the principals, my mentor librarian and myself was made to delete those books from the inventory and begin fresh for the upcoming school year.  Therefore, new books need to be added to replace the books that were deleted.</w:t>
      </w:r>
      <w:r w:rsidR="001718F7">
        <w:rPr>
          <w:sz w:val="24"/>
          <w:szCs w:val="24"/>
        </w:rPr>
        <w:t xml:space="preserve">  </w:t>
      </w:r>
      <w:r w:rsidR="00B645E3" w:rsidRPr="00B645E3">
        <w:rPr>
          <w:sz w:val="24"/>
          <w:szCs w:val="24"/>
        </w:rPr>
        <w:t>A well-developed collection should align with the SOL’s and curriculum</w:t>
      </w:r>
      <w:r w:rsidR="001718F7">
        <w:rPr>
          <w:sz w:val="24"/>
          <w:szCs w:val="24"/>
        </w:rPr>
        <w:t xml:space="preserve"> and meet the needs of the students </w:t>
      </w:r>
      <w:r w:rsidR="0085513F">
        <w:rPr>
          <w:sz w:val="24"/>
          <w:szCs w:val="24"/>
        </w:rPr>
        <w:t>academically</w:t>
      </w:r>
      <w:r w:rsidR="00B645E3" w:rsidRPr="00B645E3">
        <w:rPr>
          <w:sz w:val="24"/>
          <w:szCs w:val="24"/>
        </w:rPr>
        <w:t xml:space="preserve"> but it’s </w:t>
      </w:r>
      <w:r w:rsidR="00B645E3" w:rsidRPr="00B645E3">
        <w:rPr>
          <w:sz w:val="24"/>
          <w:szCs w:val="24"/>
        </w:rPr>
        <w:lastRenderedPageBreak/>
        <w:t xml:space="preserve">also important to make sure the collection is diverse and meets the needs of </w:t>
      </w:r>
      <w:proofErr w:type="gramStart"/>
      <w:r w:rsidR="00B645E3" w:rsidRPr="00B645E3">
        <w:rPr>
          <w:sz w:val="24"/>
          <w:szCs w:val="24"/>
        </w:rPr>
        <w:t>all of</w:t>
      </w:r>
      <w:proofErr w:type="gramEnd"/>
      <w:r w:rsidR="00B645E3" w:rsidRPr="00B645E3">
        <w:rPr>
          <w:sz w:val="24"/>
          <w:szCs w:val="24"/>
        </w:rPr>
        <w:t xml:space="preserve"> the patrons.  When developing the collection, it is important to “provide the users with diverse reading and informational resources to support the school’s developmental, cultural, social, and linguistic needs.” (</w:t>
      </w:r>
      <w:proofErr w:type="spellStart"/>
      <w:r w:rsidR="00B645E3" w:rsidRPr="00B645E3">
        <w:rPr>
          <w:sz w:val="24"/>
          <w:szCs w:val="24"/>
        </w:rPr>
        <w:t>Mardis</w:t>
      </w:r>
      <w:proofErr w:type="spellEnd"/>
      <w:r w:rsidR="00B645E3" w:rsidRPr="00B645E3">
        <w:rPr>
          <w:sz w:val="24"/>
          <w:szCs w:val="24"/>
        </w:rPr>
        <w:t>, 2016</w:t>
      </w:r>
      <w:proofErr w:type="gramStart"/>
      <w:r w:rsidR="00B645E3" w:rsidRPr="00B645E3">
        <w:rPr>
          <w:sz w:val="24"/>
          <w:szCs w:val="24"/>
        </w:rPr>
        <w:t xml:space="preserve">)  </w:t>
      </w:r>
      <w:r w:rsidR="00777809">
        <w:rPr>
          <w:sz w:val="24"/>
          <w:szCs w:val="24"/>
        </w:rPr>
        <w:t>A</w:t>
      </w:r>
      <w:proofErr w:type="gramEnd"/>
      <w:r w:rsidR="00777809">
        <w:rPr>
          <w:sz w:val="24"/>
          <w:szCs w:val="24"/>
        </w:rPr>
        <w:t xml:space="preserve"> three year plan has been developed to help update and restock the materials in the library.  Each year builds on the one before but the budget changes from year to year depending on the success of the book fair and the school budget.  I will also provide the students and faculty with opportunities throughout the school year to make purchase requests.</w:t>
      </w:r>
      <w:r w:rsidR="00335FD5">
        <w:rPr>
          <w:sz w:val="24"/>
          <w:szCs w:val="24"/>
        </w:rPr>
        <w:t xml:space="preserve">  For the plan, year one will update the collection to meet the needs o</w:t>
      </w:r>
      <w:r w:rsidR="00320F00">
        <w:rPr>
          <w:sz w:val="24"/>
          <w:szCs w:val="24"/>
        </w:rPr>
        <w:t>f</w:t>
      </w:r>
      <w:r w:rsidR="00335FD5">
        <w:rPr>
          <w:sz w:val="24"/>
          <w:szCs w:val="24"/>
        </w:rPr>
        <w:t xml:space="preserve"> the African American students since they make up over half of the student population.  Year two is designed to update the collection for the English language learners and year three will focus primarily on the needs of the staff.  </w:t>
      </w:r>
    </w:p>
    <w:p w14:paraId="7220054A" w14:textId="557B7D95" w:rsidR="001718F7" w:rsidRDefault="001718F7" w:rsidP="00B645E3">
      <w:pPr>
        <w:rPr>
          <w:sz w:val="24"/>
          <w:szCs w:val="24"/>
        </w:rPr>
      </w:pPr>
      <w:r>
        <w:rPr>
          <w:sz w:val="24"/>
          <w:szCs w:val="24"/>
        </w:rPr>
        <w:t xml:space="preserve">For the 2018-2019 school year, I plan to use my funding to replace some of the well circulated books that were deleted from inventory and to order new books to update </w:t>
      </w:r>
      <w:r w:rsidR="002C115B">
        <w:rPr>
          <w:sz w:val="24"/>
          <w:szCs w:val="24"/>
        </w:rPr>
        <w:t>the collection to meet the needs of students based on diversity.  Our school is 55% African American and according to the random sampling completed, only 18% of the biography section contains books about African American men or women</w:t>
      </w:r>
      <w:r w:rsidR="00777809">
        <w:rPr>
          <w:sz w:val="24"/>
          <w:szCs w:val="24"/>
        </w:rPr>
        <w:t xml:space="preserve"> and some of th</w:t>
      </w:r>
      <w:r w:rsidR="00335FD5">
        <w:rPr>
          <w:sz w:val="24"/>
          <w:szCs w:val="24"/>
        </w:rPr>
        <w:t>e</w:t>
      </w:r>
      <w:r w:rsidR="00777809">
        <w:rPr>
          <w:sz w:val="24"/>
          <w:szCs w:val="24"/>
        </w:rPr>
        <w:t xml:space="preserve"> books needed weeding due to age.  My budget for the school year comes from t</w:t>
      </w:r>
      <w:r w:rsidR="00320F00">
        <w:rPr>
          <w:sz w:val="24"/>
          <w:szCs w:val="24"/>
        </w:rPr>
        <w:t>wo</w:t>
      </w:r>
      <w:r w:rsidR="00777809">
        <w:rPr>
          <w:sz w:val="24"/>
          <w:szCs w:val="24"/>
        </w:rPr>
        <w:t xml:space="preserve"> separate areas and is explained below:</w:t>
      </w:r>
    </w:p>
    <w:tbl>
      <w:tblPr>
        <w:tblStyle w:val="TableGrid"/>
        <w:tblW w:w="0" w:type="auto"/>
        <w:tblInd w:w="1345" w:type="dxa"/>
        <w:tblLook w:val="04A0" w:firstRow="1" w:lastRow="0" w:firstColumn="1" w:lastColumn="0" w:noHBand="0" w:noVBand="1"/>
      </w:tblPr>
      <w:tblGrid>
        <w:gridCol w:w="2790"/>
        <w:gridCol w:w="3060"/>
      </w:tblGrid>
      <w:tr w:rsidR="009B1366" w14:paraId="602AA0A7" w14:textId="77777777" w:rsidTr="008E2109">
        <w:tc>
          <w:tcPr>
            <w:tcW w:w="2790" w:type="dxa"/>
          </w:tcPr>
          <w:p w14:paraId="53489F3A" w14:textId="7DB1BE59" w:rsidR="009B1366" w:rsidRDefault="009B1366" w:rsidP="00777809">
            <w:pPr>
              <w:jc w:val="center"/>
              <w:rPr>
                <w:sz w:val="24"/>
                <w:szCs w:val="24"/>
              </w:rPr>
            </w:pPr>
            <w:r>
              <w:rPr>
                <w:sz w:val="24"/>
                <w:szCs w:val="24"/>
              </w:rPr>
              <w:t>Scholastic Reward Dollars</w:t>
            </w:r>
          </w:p>
        </w:tc>
        <w:tc>
          <w:tcPr>
            <w:tcW w:w="3060" w:type="dxa"/>
          </w:tcPr>
          <w:p w14:paraId="24116344" w14:textId="31C3C9C2" w:rsidR="009B1366" w:rsidRDefault="009B1366" w:rsidP="00777809">
            <w:pPr>
              <w:jc w:val="center"/>
              <w:rPr>
                <w:sz w:val="24"/>
                <w:szCs w:val="24"/>
              </w:rPr>
            </w:pPr>
            <w:r>
              <w:rPr>
                <w:sz w:val="24"/>
                <w:szCs w:val="24"/>
              </w:rPr>
              <w:t>Scholastic Bookfair money</w:t>
            </w:r>
          </w:p>
        </w:tc>
      </w:tr>
      <w:tr w:rsidR="009B1366" w14:paraId="6CF7E018" w14:textId="77777777" w:rsidTr="008E2109">
        <w:tc>
          <w:tcPr>
            <w:tcW w:w="2790" w:type="dxa"/>
          </w:tcPr>
          <w:p w14:paraId="5E6212F0" w14:textId="16E21E26" w:rsidR="009B1366" w:rsidRDefault="009B1366" w:rsidP="00777809">
            <w:pPr>
              <w:jc w:val="center"/>
              <w:rPr>
                <w:sz w:val="24"/>
                <w:szCs w:val="24"/>
              </w:rPr>
            </w:pPr>
            <w:r>
              <w:rPr>
                <w:sz w:val="24"/>
                <w:szCs w:val="24"/>
              </w:rPr>
              <w:t>255.83</w:t>
            </w:r>
          </w:p>
        </w:tc>
        <w:tc>
          <w:tcPr>
            <w:tcW w:w="3060" w:type="dxa"/>
          </w:tcPr>
          <w:p w14:paraId="737D6D15" w14:textId="6C3876BB" w:rsidR="009B1366" w:rsidRDefault="008E2109" w:rsidP="00777809">
            <w:pPr>
              <w:jc w:val="center"/>
              <w:rPr>
                <w:sz w:val="24"/>
                <w:szCs w:val="24"/>
              </w:rPr>
            </w:pPr>
            <w:r>
              <w:rPr>
                <w:sz w:val="24"/>
                <w:szCs w:val="24"/>
              </w:rPr>
              <w:t>1,235.00</w:t>
            </w:r>
          </w:p>
        </w:tc>
      </w:tr>
    </w:tbl>
    <w:p w14:paraId="28577304" w14:textId="70911FAB" w:rsidR="00777809" w:rsidRDefault="00777809" w:rsidP="00B645E3">
      <w:pPr>
        <w:rPr>
          <w:sz w:val="24"/>
          <w:szCs w:val="24"/>
        </w:rPr>
      </w:pPr>
    </w:p>
    <w:p w14:paraId="0A78CFD8" w14:textId="4E81005D" w:rsidR="00777809" w:rsidRDefault="00777809" w:rsidP="00B645E3">
      <w:pPr>
        <w:rPr>
          <w:sz w:val="24"/>
          <w:szCs w:val="24"/>
        </w:rPr>
      </w:pPr>
      <w:r>
        <w:rPr>
          <w:sz w:val="24"/>
          <w:szCs w:val="24"/>
        </w:rPr>
        <w:t xml:space="preserve">Below, I have completed </w:t>
      </w:r>
      <w:r w:rsidR="00E13B1B">
        <w:rPr>
          <w:sz w:val="24"/>
          <w:szCs w:val="24"/>
        </w:rPr>
        <w:t>a</w:t>
      </w:r>
      <w:r>
        <w:rPr>
          <w:sz w:val="24"/>
          <w:szCs w:val="24"/>
        </w:rPr>
        <w:t xml:space="preserve"> chart that </w:t>
      </w:r>
      <w:r w:rsidR="00C46C22">
        <w:rPr>
          <w:sz w:val="24"/>
          <w:szCs w:val="24"/>
        </w:rPr>
        <w:t>explain</w:t>
      </w:r>
      <w:r w:rsidR="00E13B1B">
        <w:rPr>
          <w:sz w:val="24"/>
          <w:szCs w:val="24"/>
        </w:rPr>
        <w:t>s</w:t>
      </w:r>
      <w:r w:rsidR="00C46C22">
        <w:rPr>
          <w:sz w:val="24"/>
          <w:szCs w:val="24"/>
        </w:rPr>
        <w:t xml:space="preserve"> how I will use the funding to meet the needs of our students and to replace some of those popular “deleted” books.  </w:t>
      </w:r>
      <w:r w:rsidR="003A5FFD">
        <w:rPr>
          <w:sz w:val="24"/>
          <w:szCs w:val="24"/>
        </w:rPr>
        <w:t xml:space="preserve">All books are </w:t>
      </w:r>
      <w:r w:rsidR="00245183">
        <w:rPr>
          <w:sz w:val="24"/>
          <w:szCs w:val="24"/>
        </w:rPr>
        <w:t xml:space="preserve">library </w:t>
      </w:r>
      <w:r w:rsidR="00245183">
        <w:rPr>
          <w:sz w:val="24"/>
          <w:szCs w:val="24"/>
        </w:rPr>
        <w:lastRenderedPageBreak/>
        <w:t xml:space="preserve">bound and ready </w:t>
      </w:r>
      <w:r w:rsidR="009D76F0">
        <w:rPr>
          <w:sz w:val="24"/>
          <w:szCs w:val="24"/>
        </w:rPr>
        <w:t xml:space="preserve">to be processed.  Some are ordered through Scholastic </w:t>
      </w:r>
      <w:r w:rsidR="00C51BF8">
        <w:rPr>
          <w:sz w:val="24"/>
          <w:szCs w:val="24"/>
        </w:rPr>
        <w:t xml:space="preserve">because of the reward dollars </w:t>
      </w:r>
      <w:r w:rsidR="009D76F0">
        <w:rPr>
          <w:sz w:val="24"/>
          <w:szCs w:val="24"/>
        </w:rPr>
        <w:t xml:space="preserve">but </w:t>
      </w:r>
      <w:r w:rsidR="00C51BF8">
        <w:rPr>
          <w:sz w:val="24"/>
          <w:szCs w:val="24"/>
        </w:rPr>
        <w:t xml:space="preserve">the </w:t>
      </w:r>
      <w:r w:rsidR="009D76F0">
        <w:rPr>
          <w:sz w:val="24"/>
          <w:szCs w:val="24"/>
        </w:rPr>
        <w:t>others are ordered through Follet</w:t>
      </w:r>
      <w:r w:rsidR="002D693A">
        <w:rPr>
          <w:sz w:val="24"/>
          <w:szCs w:val="24"/>
        </w:rPr>
        <w:t xml:space="preserve"> because it is linked to the Destiny library catalog and will help determine what is already in the library</w:t>
      </w:r>
      <w:r w:rsidR="00335FD5">
        <w:rPr>
          <w:sz w:val="24"/>
          <w:szCs w:val="24"/>
        </w:rPr>
        <w:t xml:space="preserve"> and prevent ordering materials that we already have.</w:t>
      </w:r>
      <w:r w:rsidR="00EA3A5E">
        <w:rPr>
          <w:sz w:val="24"/>
          <w:szCs w:val="24"/>
        </w:rPr>
        <w:t xml:space="preserve">  I will choose the books that are most circulated from the deleted books and replace those.</w:t>
      </w:r>
      <w:r w:rsidR="00320F00">
        <w:rPr>
          <w:sz w:val="24"/>
          <w:szCs w:val="24"/>
        </w:rPr>
        <w:t xml:space="preserve">  The chart below </w:t>
      </w:r>
      <w:proofErr w:type="gramStart"/>
      <w:r w:rsidR="00320F00">
        <w:rPr>
          <w:sz w:val="24"/>
          <w:szCs w:val="24"/>
        </w:rPr>
        <w:t>give</w:t>
      </w:r>
      <w:proofErr w:type="gramEnd"/>
      <w:r w:rsidR="00320F00">
        <w:rPr>
          <w:sz w:val="24"/>
          <w:szCs w:val="24"/>
        </w:rPr>
        <w:t xml:space="preserve"> examples of titles that will be ordered to update the collection with the funding that I have for the upcoming school year.</w:t>
      </w:r>
      <w:r w:rsidR="005B5813">
        <w:rPr>
          <w:sz w:val="24"/>
          <w:szCs w:val="24"/>
        </w:rPr>
        <w:t xml:space="preserve">  Given this </w:t>
      </w:r>
      <w:proofErr w:type="gramStart"/>
      <w:r w:rsidR="005B5813">
        <w:rPr>
          <w:sz w:val="24"/>
          <w:szCs w:val="24"/>
        </w:rPr>
        <w:t>years</w:t>
      </w:r>
      <w:proofErr w:type="gramEnd"/>
      <w:r w:rsidR="005B5813">
        <w:rPr>
          <w:sz w:val="24"/>
          <w:szCs w:val="24"/>
        </w:rPr>
        <w:t xml:space="preserve"> budget, with the Scholastic Reward dollars, 13 books will be ordered.  With the Bookfair profit, I will be able to order approximately 82 books with the average cost being around $15 each.</w:t>
      </w:r>
    </w:p>
    <w:tbl>
      <w:tblPr>
        <w:tblStyle w:val="TableGrid"/>
        <w:tblW w:w="9453" w:type="dxa"/>
        <w:tblLook w:val="04A0" w:firstRow="1" w:lastRow="0" w:firstColumn="1" w:lastColumn="0" w:noHBand="0" w:noVBand="1"/>
      </w:tblPr>
      <w:tblGrid>
        <w:gridCol w:w="4726"/>
        <w:gridCol w:w="4727"/>
      </w:tblGrid>
      <w:tr w:rsidR="008E2109" w14:paraId="3B21E3C5" w14:textId="77777777" w:rsidTr="008E2109">
        <w:trPr>
          <w:trHeight w:val="369"/>
        </w:trPr>
        <w:tc>
          <w:tcPr>
            <w:tcW w:w="4726" w:type="dxa"/>
          </w:tcPr>
          <w:p w14:paraId="35565445" w14:textId="3B26780C" w:rsidR="008E2109" w:rsidRDefault="008E2109" w:rsidP="00C46C22">
            <w:pPr>
              <w:jc w:val="center"/>
              <w:rPr>
                <w:sz w:val="24"/>
                <w:szCs w:val="24"/>
              </w:rPr>
            </w:pPr>
            <w:r>
              <w:rPr>
                <w:sz w:val="24"/>
                <w:szCs w:val="24"/>
              </w:rPr>
              <w:t>Scholastic Reward Dollars</w:t>
            </w:r>
          </w:p>
        </w:tc>
        <w:tc>
          <w:tcPr>
            <w:tcW w:w="4727" w:type="dxa"/>
          </w:tcPr>
          <w:p w14:paraId="4BEB9BBB" w14:textId="59A43F32" w:rsidR="008E2109" w:rsidRDefault="008E2109" w:rsidP="00C46C22">
            <w:pPr>
              <w:jc w:val="center"/>
              <w:rPr>
                <w:sz w:val="24"/>
                <w:szCs w:val="24"/>
              </w:rPr>
            </w:pPr>
            <w:r>
              <w:rPr>
                <w:sz w:val="24"/>
                <w:szCs w:val="24"/>
              </w:rPr>
              <w:t>Bookfair profit money</w:t>
            </w:r>
          </w:p>
        </w:tc>
      </w:tr>
      <w:tr w:rsidR="008E2109" w14:paraId="6A1FFF01" w14:textId="77777777" w:rsidTr="008E2109">
        <w:trPr>
          <w:trHeight w:val="4512"/>
        </w:trPr>
        <w:tc>
          <w:tcPr>
            <w:tcW w:w="4726" w:type="dxa"/>
          </w:tcPr>
          <w:p w14:paraId="5308B96B" w14:textId="77777777" w:rsidR="008E2109" w:rsidRDefault="008E2109" w:rsidP="00D25C00">
            <w:pPr>
              <w:pStyle w:val="ListParagraph"/>
              <w:numPr>
                <w:ilvl w:val="0"/>
                <w:numId w:val="1"/>
              </w:numPr>
              <w:rPr>
                <w:sz w:val="20"/>
                <w:szCs w:val="20"/>
              </w:rPr>
            </w:pPr>
            <w:r w:rsidRPr="00D25C00">
              <w:rPr>
                <w:sz w:val="20"/>
                <w:szCs w:val="20"/>
              </w:rPr>
              <w:t xml:space="preserve">The 12 Most Influential </w:t>
            </w:r>
            <w:proofErr w:type="spellStart"/>
            <w:r w:rsidRPr="00D25C00">
              <w:rPr>
                <w:sz w:val="20"/>
                <w:szCs w:val="20"/>
              </w:rPr>
              <w:t>Athlete’s</w:t>
            </w:r>
            <w:proofErr w:type="spellEnd"/>
            <w:r w:rsidRPr="00D25C00">
              <w:rPr>
                <w:sz w:val="20"/>
                <w:szCs w:val="20"/>
              </w:rPr>
              <w:t xml:space="preserve"> of All Time</w:t>
            </w:r>
            <w:r>
              <w:rPr>
                <w:sz w:val="20"/>
                <w:szCs w:val="20"/>
              </w:rPr>
              <w:t xml:space="preserve"> – 31.35</w:t>
            </w:r>
          </w:p>
          <w:p w14:paraId="162AAEC1" w14:textId="5CBD2EB5" w:rsidR="008E2109" w:rsidRDefault="008E2109" w:rsidP="00D25C00">
            <w:pPr>
              <w:pStyle w:val="ListParagraph"/>
              <w:numPr>
                <w:ilvl w:val="0"/>
                <w:numId w:val="1"/>
              </w:numPr>
              <w:rPr>
                <w:sz w:val="20"/>
                <w:szCs w:val="20"/>
              </w:rPr>
            </w:pPr>
            <w:r>
              <w:rPr>
                <w:sz w:val="20"/>
                <w:szCs w:val="20"/>
              </w:rPr>
              <w:t>The 12 Most Influential Speeches of All Time - 31.35</w:t>
            </w:r>
          </w:p>
          <w:p w14:paraId="567A5F86" w14:textId="77777777" w:rsidR="008E2109" w:rsidRDefault="008E2109" w:rsidP="00D25C00">
            <w:pPr>
              <w:pStyle w:val="ListParagraph"/>
              <w:numPr>
                <w:ilvl w:val="0"/>
                <w:numId w:val="1"/>
              </w:numPr>
              <w:rPr>
                <w:sz w:val="20"/>
                <w:szCs w:val="20"/>
              </w:rPr>
            </w:pPr>
            <w:r>
              <w:rPr>
                <w:sz w:val="20"/>
                <w:szCs w:val="20"/>
              </w:rPr>
              <w:t>Arthur Ashe – Trailblazing Athletes – 27.07</w:t>
            </w:r>
          </w:p>
          <w:p w14:paraId="78FB758C" w14:textId="03400541" w:rsidR="008E2109" w:rsidRDefault="008E2109" w:rsidP="00D25C00">
            <w:pPr>
              <w:pStyle w:val="ListParagraph"/>
              <w:numPr>
                <w:ilvl w:val="0"/>
                <w:numId w:val="1"/>
              </w:numPr>
              <w:rPr>
                <w:sz w:val="20"/>
                <w:szCs w:val="20"/>
              </w:rPr>
            </w:pPr>
            <w:r>
              <w:rPr>
                <w:sz w:val="20"/>
                <w:szCs w:val="20"/>
              </w:rPr>
              <w:t>Christopher Paul Curtis – 26.00</w:t>
            </w:r>
          </w:p>
          <w:p w14:paraId="3E7F7636" w14:textId="77777777" w:rsidR="008E2109" w:rsidRDefault="008E2109" w:rsidP="00D25C00">
            <w:pPr>
              <w:pStyle w:val="ListParagraph"/>
              <w:numPr>
                <w:ilvl w:val="0"/>
                <w:numId w:val="1"/>
              </w:numPr>
              <w:rPr>
                <w:sz w:val="20"/>
                <w:szCs w:val="20"/>
              </w:rPr>
            </w:pPr>
            <w:r>
              <w:rPr>
                <w:sz w:val="20"/>
                <w:szCs w:val="20"/>
              </w:rPr>
              <w:t>Basketball Legends Hall of Fame – 27.13</w:t>
            </w:r>
          </w:p>
          <w:p w14:paraId="1E2BC001" w14:textId="76E67C38" w:rsidR="008E2109" w:rsidRPr="00D25C00" w:rsidRDefault="008E2109" w:rsidP="00D25C00">
            <w:pPr>
              <w:pStyle w:val="ListParagraph"/>
              <w:numPr>
                <w:ilvl w:val="0"/>
                <w:numId w:val="1"/>
              </w:numPr>
              <w:rPr>
                <w:sz w:val="20"/>
                <w:szCs w:val="20"/>
              </w:rPr>
            </w:pPr>
            <w:r>
              <w:rPr>
                <w:sz w:val="20"/>
                <w:szCs w:val="20"/>
              </w:rPr>
              <w:t>Coretta Scott King Pack – 108.49</w:t>
            </w:r>
          </w:p>
        </w:tc>
        <w:tc>
          <w:tcPr>
            <w:tcW w:w="4727" w:type="dxa"/>
          </w:tcPr>
          <w:p w14:paraId="4A4843A3" w14:textId="12E843B3" w:rsidR="00377708" w:rsidRPr="00377708" w:rsidRDefault="00377708" w:rsidP="00377708">
            <w:pPr>
              <w:pStyle w:val="ListParagraph"/>
              <w:jc w:val="center"/>
              <w:rPr>
                <w:b/>
                <w:sz w:val="20"/>
                <w:szCs w:val="20"/>
              </w:rPr>
            </w:pPr>
            <w:r>
              <w:rPr>
                <w:b/>
                <w:sz w:val="20"/>
                <w:szCs w:val="20"/>
              </w:rPr>
              <w:t>Examples of Book Titles to Update African American Collection</w:t>
            </w:r>
          </w:p>
          <w:p w14:paraId="5523F83C" w14:textId="472AA6A8" w:rsidR="008E2109" w:rsidRPr="00C51BF8" w:rsidRDefault="008E2109" w:rsidP="007C20F7">
            <w:pPr>
              <w:pStyle w:val="ListParagraph"/>
              <w:numPr>
                <w:ilvl w:val="0"/>
                <w:numId w:val="1"/>
              </w:numPr>
              <w:rPr>
                <w:sz w:val="20"/>
                <w:szCs w:val="20"/>
              </w:rPr>
            </w:pPr>
            <w:r w:rsidRPr="00C51BF8">
              <w:rPr>
                <w:sz w:val="20"/>
                <w:szCs w:val="20"/>
              </w:rPr>
              <w:t>145</w:t>
            </w:r>
            <w:r w:rsidRPr="00C51BF8">
              <w:rPr>
                <w:sz w:val="20"/>
                <w:szCs w:val="20"/>
                <w:vertAlign w:val="superscript"/>
              </w:rPr>
              <w:t>th</w:t>
            </w:r>
            <w:r w:rsidRPr="00C51BF8">
              <w:rPr>
                <w:sz w:val="20"/>
                <w:szCs w:val="20"/>
              </w:rPr>
              <w:t xml:space="preserve"> Street Short Stories – 14.81</w:t>
            </w:r>
          </w:p>
          <w:p w14:paraId="257D67AD" w14:textId="77777777" w:rsidR="008E2109" w:rsidRPr="00C51BF8" w:rsidRDefault="008E2109" w:rsidP="007C20F7">
            <w:pPr>
              <w:pStyle w:val="ListParagraph"/>
              <w:numPr>
                <w:ilvl w:val="0"/>
                <w:numId w:val="1"/>
              </w:numPr>
              <w:rPr>
                <w:sz w:val="20"/>
                <w:szCs w:val="20"/>
              </w:rPr>
            </w:pPr>
            <w:r w:rsidRPr="00C51BF8">
              <w:rPr>
                <w:sz w:val="20"/>
                <w:szCs w:val="20"/>
              </w:rPr>
              <w:t>42 Is Not Just a Number: The Odyssey of Jackie Robinson – 13.79</w:t>
            </w:r>
          </w:p>
          <w:p w14:paraId="61F48377" w14:textId="77777777" w:rsidR="008E2109" w:rsidRPr="00C51BF8" w:rsidRDefault="008E2109" w:rsidP="007C20F7">
            <w:pPr>
              <w:pStyle w:val="ListParagraph"/>
              <w:numPr>
                <w:ilvl w:val="0"/>
                <w:numId w:val="1"/>
              </w:numPr>
              <w:rPr>
                <w:sz w:val="20"/>
                <w:szCs w:val="20"/>
              </w:rPr>
            </w:pPr>
            <w:r w:rsidRPr="00C51BF8">
              <w:rPr>
                <w:sz w:val="20"/>
                <w:szCs w:val="20"/>
              </w:rPr>
              <w:t>The 5 O’clock Band – 15.49</w:t>
            </w:r>
          </w:p>
          <w:p w14:paraId="1953E335" w14:textId="77777777" w:rsidR="008E2109" w:rsidRPr="00C51BF8" w:rsidRDefault="008E2109" w:rsidP="007C20F7">
            <w:pPr>
              <w:pStyle w:val="ListParagraph"/>
              <w:numPr>
                <w:ilvl w:val="0"/>
                <w:numId w:val="1"/>
              </w:numPr>
              <w:rPr>
                <w:sz w:val="20"/>
                <w:szCs w:val="20"/>
              </w:rPr>
            </w:pPr>
            <w:r w:rsidRPr="00C51BF8">
              <w:rPr>
                <w:sz w:val="20"/>
                <w:szCs w:val="20"/>
              </w:rPr>
              <w:t>Africa Dream – 13.11</w:t>
            </w:r>
          </w:p>
          <w:p w14:paraId="4C1D8BBC" w14:textId="77777777" w:rsidR="008E2109" w:rsidRPr="00C51BF8" w:rsidRDefault="008E2109" w:rsidP="007C20F7">
            <w:pPr>
              <w:pStyle w:val="ListParagraph"/>
              <w:numPr>
                <w:ilvl w:val="0"/>
                <w:numId w:val="1"/>
              </w:numPr>
              <w:rPr>
                <w:sz w:val="20"/>
                <w:szCs w:val="20"/>
              </w:rPr>
            </w:pPr>
            <w:r w:rsidRPr="00C51BF8">
              <w:rPr>
                <w:sz w:val="20"/>
                <w:szCs w:val="20"/>
              </w:rPr>
              <w:t>Almost Freedom – 14.00</w:t>
            </w:r>
          </w:p>
          <w:p w14:paraId="6A2808C5" w14:textId="4FA5EBBC" w:rsidR="008E2109" w:rsidRPr="00C51BF8" w:rsidRDefault="008E2109" w:rsidP="007C20F7">
            <w:pPr>
              <w:pStyle w:val="ListParagraph"/>
              <w:numPr>
                <w:ilvl w:val="0"/>
                <w:numId w:val="1"/>
              </w:numPr>
              <w:rPr>
                <w:sz w:val="20"/>
                <w:szCs w:val="20"/>
              </w:rPr>
            </w:pPr>
            <w:r w:rsidRPr="00C51BF8">
              <w:rPr>
                <w:sz w:val="20"/>
                <w:szCs w:val="20"/>
              </w:rPr>
              <w:t>Almost Zero – 11.51</w:t>
            </w:r>
          </w:p>
          <w:p w14:paraId="39DBD308" w14:textId="77777777" w:rsidR="008E2109" w:rsidRPr="00C51BF8" w:rsidRDefault="008E2109" w:rsidP="007C20F7">
            <w:pPr>
              <w:pStyle w:val="ListParagraph"/>
              <w:numPr>
                <w:ilvl w:val="0"/>
                <w:numId w:val="1"/>
              </w:numPr>
              <w:rPr>
                <w:sz w:val="20"/>
                <w:szCs w:val="20"/>
              </w:rPr>
            </w:pPr>
            <w:r w:rsidRPr="00C51BF8">
              <w:rPr>
                <w:sz w:val="20"/>
                <w:szCs w:val="20"/>
              </w:rPr>
              <w:t>Before She was Harriet – 19.25</w:t>
            </w:r>
          </w:p>
          <w:p w14:paraId="24059D1E" w14:textId="77777777" w:rsidR="008E2109" w:rsidRDefault="008E2109" w:rsidP="00377708">
            <w:pPr>
              <w:pStyle w:val="ListParagraph"/>
              <w:rPr>
                <w:sz w:val="24"/>
                <w:szCs w:val="24"/>
              </w:rPr>
            </w:pPr>
          </w:p>
          <w:p w14:paraId="53B7461A" w14:textId="77777777" w:rsidR="00377708" w:rsidRDefault="00377708" w:rsidP="00377708">
            <w:pPr>
              <w:pStyle w:val="ListParagraph"/>
              <w:rPr>
                <w:b/>
                <w:sz w:val="20"/>
                <w:szCs w:val="20"/>
              </w:rPr>
            </w:pPr>
            <w:r>
              <w:rPr>
                <w:b/>
                <w:sz w:val="20"/>
                <w:szCs w:val="20"/>
              </w:rPr>
              <w:t>Examples of Book Titles to Replace the Deleted Materials</w:t>
            </w:r>
          </w:p>
          <w:p w14:paraId="0AB3912C" w14:textId="1BBA37C4" w:rsidR="00377708" w:rsidRDefault="00EA3A5E" w:rsidP="00377708">
            <w:pPr>
              <w:pStyle w:val="ListParagraph"/>
              <w:numPr>
                <w:ilvl w:val="0"/>
                <w:numId w:val="1"/>
              </w:numPr>
              <w:rPr>
                <w:sz w:val="20"/>
                <w:szCs w:val="20"/>
              </w:rPr>
            </w:pPr>
            <w:r>
              <w:rPr>
                <w:sz w:val="20"/>
                <w:szCs w:val="20"/>
              </w:rPr>
              <w:t xml:space="preserve">Junie B Jones and the Mushy Gushy Valentine – </w:t>
            </w:r>
            <w:r w:rsidR="00320F00">
              <w:rPr>
                <w:sz w:val="20"/>
                <w:szCs w:val="20"/>
              </w:rPr>
              <w:t>11.99</w:t>
            </w:r>
          </w:p>
          <w:p w14:paraId="3F050BA9" w14:textId="61C8B823" w:rsidR="00EA3A5E" w:rsidRDefault="00EA3A5E" w:rsidP="00377708">
            <w:pPr>
              <w:pStyle w:val="ListParagraph"/>
              <w:numPr>
                <w:ilvl w:val="0"/>
                <w:numId w:val="1"/>
              </w:numPr>
              <w:rPr>
                <w:sz w:val="20"/>
                <w:szCs w:val="20"/>
              </w:rPr>
            </w:pPr>
            <w:r>
              <w:rPr>
                <w:sz w:val="20"/>
                <w:szCs w:val="20"/>
              </w:rPr>
              <w:t xml:space="preserve">Fox in Socks – </w:t>
            </w:r>
            <w:r w:rsidR="00320F00">
              <w:rPr>
                <w:sz w:val="20"/>
                <w:szCs w:val="20"/>
              </w:rPr>
              <w:t>13.99</w:t>
            </w:r>
          </w:p>
          <w:p w14:paraId="37FDC6DC" w14:textId="71592527" w:rsidR="00EA3A5E" w:rsidRDefault="00EA3A5E" w:rsidP="00377708">
            <w:pPr>
              <w:pStyle w:val="ListParagraph"/>
              <w:numPr>
                <w:ilvl w:val="0"/>
                <w:numId w:val="1"/>
              </w:numPr>
              <w:rPr>
                <w:sz w:val="20"/>
                <w:szCs w:val="20"/>
              </w:rPr>
            </w:pPr>
            <w:r>
              <w:rPr>
                <w:sz w:val="20"/>
                <w:szCs w:val="20"/>
              </w:rPr>
              <w:t xml:space="preserve">Arthur’s Halloween – </w:t>
            </w:r>
            <w:r w:rsidR="00320F00">
              <w:rPr>
                <w:sz w:val="20"/>
                <w:szCs w:val="20"/>
              </w:rPr>
              <w:t>6.89</w:t>
            </w:r>
          </w:p>
          <w:p w14:paraId="0FFBBA6F" w14:textId="6A58C252" w:rsidR="00EA3A5E" w:rsidRDefault="00EA3A5E" w:rsidP="00377708">
            <w:pPr>
              <w:pStyle w:val="ListParagraph"/>
              <w:numPr>
                <w:ilvl w:val="0"/>
                <w:numId w:val="1"/>
              </w:numPr>
              <w:rPr>
                <w:sz w:val="20"/>
                <w:szCs w:val="20"/>
              </w:rPr>
            </w:pPr>
            <w:r>
              <w:rPr>
                <w:sz w:val="20"/>
                <w:szCs w:val="20"/>
              </w:rPr>
              <w:t xml:space="preserve">Diary of a Wimpy Kid Dog Days – </w:t>
            </w:r>
            <w:r w:rsidR="005B5813">
              <w:rPr>
                <w:sz w:val="20"/>
                <w:szCs w:val="20"/>
              </w:rPr>
              <w:t>12.06</w:t>
            </w:r>
          </w:p>
          <w:p w14:paraId="562D769C" w14:textId="15F2AAED" w:rsidR="00EA3A5E" w:rsidRDefault="00EA3A5E" w:rsidP="00377708">
            <w:pPr>
              <w:pStyle w:val="ListParagraph"/>
              <w:numPr>
                <w:ilvl w:val="0"/>
                <w:numId w:val="1"/>
              </w:numPr>
              <w:rPr>
                <w:sz w:val="20"/>
                <w:szCs w:val="20"/>
              </w:rPr>
            </w:pPr>
            <w:r>
              <w:rPr>
                <w:sz w:val="20"/>
                <w:szCs w:val="20"/>
              </w:rPr>
              <w:t xml:space="preserve">Diary of a Wimpy Kid Third Wheel – </w:t>
            </w:r>
            <w:r w:rsidR="005B5813">
              <w:rPr>
                <w:sz w:val="20"/>
                <w:szCs w:val="20"/>
              </w:rPr>
              <w:t>12.06</w:t>
            </w:r>
          </w:p>
          <w:p w14:paraId="5E1893A4" w14:textId="16206090" w:rsidR="00EA3A5E" w:rsidRDefault="00EA3A5E" w:rsidP="00377708">
            <w:pPr>
              <w:pStyle w:val="ListParagraph"/>
              <w:numPr>
                <w:ilvl w:val="0"/>
                <w:numId w:val="1"/>
              </w:numPr>
              <w:rPr>
                <w:sz w:val="20"/>
                <w:szCs w:val="20"/>
              </w:rPr>
            </w:pPr>
            <w:r>
              <w:rPr>
                <w:sz w:val="20"/>
                <w:szCs w:val="20"/>
              </w:rPr>
              <w:t xml:space="preserve">Diary of a wimpy Kid </w:t>
            </w:r>
            <w:proofErr w:type="gramStart"/>
            <w:r>
              <w:rPr>
                <w:sz w:val="20"/>
                <w:szCs w:val="20"/>
              </w:rPr>
              <w:t>The</w:t>
            </w:r>
            <w:proofErr w:type="gramEnd"/>
            <w:r>
              <w:rPr>
                <w:sz w:val="20"/>
                <w:szCs w:val="20"/>
              </w:rPr>
              <w:t xml:space="preserve"> Ugly Truth – </w:t>
            </w:r>
            <w:r w:rsidR="005B5813">
              <w:rPr>
                <w:sz w:val="20"/>
                <w:szCs w:val="20"/>
              </w:rPr>
              <w:t>16.51</w:t>
            </w:r>
          </w:p>
          <w:p w14:paraId="0F71AC20" w14:textId="6B9F858A" w:rsidR="00EA3A5E" w:rsidRPr="00377708" w:rsidRDefault="00EA3A5E" w:rsidP="00377708">
            <w:pPr>
              <w:pStyle w:val="ListParagraph"/>
              <w:numPr>
                <w:ilvl w:val="0"/>
                <w:numId w:val="1"/>
              </w:numPr>
              <w:rPr>
                <w:sz w:val="20"/>
                <w:szCs w:val="20"/>
              </w:rPr>
            </w:pPr>
            <w:proofErr w:type="spellStart"/>
            <w:r>
              <w:rPr>
                <w:sz w:val="20"/>
                <w:szCs w:val="20"/>
              </w:rPr>
              <w:t>Silverlicious</w:t>
            </w:r>
            <w:proofErr w:type="spellEnd"/>
            <w:r>
              <w:rPr>
                <w:sz w:val="20"/>
                <w:szCs w:val="20"/>
              </w:rPr>
              <w:t xml:space="preserve"> </w:t>
            </w:r>
            <w:r w:rsidR="005B5813">
              <w:rPr>
                <w:sz w:val="20"/>
                <w:szCs w:val="20"/>
              </w:rPr>
              <w:t>–</w:t>
            </w:r>
            <w:r>
              <w:rPr>
                <w:sz w:val="20"/>
                <w:szCs w:val="20"/>
              </w:rPr>
              <w:t xml:space="preserve"> </w:t>
            </w:r>
            <w:r w:rsidR="005B5813">
              <w:rPr>
                <w:sz w:val="20"/>
                <w:szCs w:val="20"/>
              </w:rPr>
              <w:t>15.41</w:t>
            </w:r>
          </w:p>
        </w:tc>
      </w:tr>
      <w:tr w:rsidR="008E2109" w14:paraId="0B63E3EF" w14:textId="77777777" w:rsidTr="008E2109">
        <w:trPr>
          <w:trHeight w:val="369"/>
        </w:trPr>
        <w:tc>
          <w:tcPr>
            <w:tcW w:w="4726" w:type="dxa"/>
          </w:tcPr>
          <w:p w14:paraId="6886A646" w14:textId="55B92D38" w:rsidR="008E2109" w:rsidRDefault="008E2109" w:rsidP="00C46C22">
            <w:pPr>
              <w:jc w:val="center"/>
              <w:rPr>
                <w:sz w:val="24"/>
                <w:szCs w:val="24"/>
              </w:rPr>
            </w:pPr>
            <w:r>
              <w:rPr>
                <w:sz w:val="24"/>
                <w:szCs w:val="24"/>
              </w:rPr>
              <w:t>Total – 251.39</w:t>
            </w:r>
          </w:p>
        </w:tc>
        <w:tc>
          <w:tcPr>
            <w:tcW w:w="4727" w:type="dxa"/>
          </w:tcPr>
          <w:p w14:paraId="10A5AE43" w14:textId="5ABD5388" w:rsidR="008E2109" w:rsidRDefault="008E2109" w:rsidP="00C46C22">
            <w:pPr>
              <w:jc w:val="center"/>
              <w:rPr>
                <w:sz w:val="24"/>
                <w:szCs w:val="24"/>
              </w:rPr>
            </w:pPr>
            <w:r>
              <w:rPr>
                <w:sz w:val="24"/>
                <w:szCs w:val="24"/>
              </w:rPr>
              <w:t>Total – 1235.00</w:t>
            </w:r>
          </w:p>
        </w:tc>
      </w:tr>
    </w:tbl>
    <w:p w14:paraId="2DAF9D12" w14:textId="2B83C849" w:rsidR="00C46C22" w:rsidRDefault="00C46C22" w:rsidP="00B645E3">
      <w:pPr>
        <w:rPr>
          <w:sz w:val="24"/>
          <w:szCs w:val="24"/>
        </w:rPr>
      </w:pPr>
    </w:p>
    <w:p w14:paraId="79A764CB" w14:textId="25D2BC81" w:rsidR="009E7666" w:rsidRDefault="009E7666" w:rsidP="00B645E3">
      <w:pPr>
        <w:rPr>
          <w:sz w:val="24"/>
          <w:szCs w:val="24"/>
        </w:rPr>
      </w:pPr>
    </w:p>
    <w:p w14:paraId="209664FA" w14:textId="77777777" w:rsidR="009E7666" w:rsidRDefault="009E7666" w:rsidP="00B645E3">
      <w:pPr>
        <w:rPr>
          <w:sz w:val="24"/>
          <w:szCs w:val="24"/>
        </w:rPr>
      </w:pPr>
    </w:p>
    <w:tbl>
      <w:tblPr>
        <w:tblStyle w:val="TableGrid"/>
        <w:tblW w:w="0" w:type="auto"/>
        <w:tblLook w:val="04A0" w:firstRow="1" w:lastRow="0" w:firstColumn="1" w:lastColumn="0" w:noHBand="0" w:noVBand="1"/>
      </w:tblPr>
      <w:tblGrid>
        <w:gridCol w:w="9350"/>
      </w:tblGrid>
      <w:tr w:rsidR="00E13B1B" w14:paraId="37A1AD3C" w14:textId="77777777" w:rsidTr="00E13B1B">
        <w:tc>
          <w:tcPr>
            <w:tcW w:w="9350" w:type="dxa"/>
          </w:tcPr>
          <w:p w14:paraId="103B1B3B" w14:textId="4B7E2223" w:rsidR="00E13B1B" w:rsidRDefault="00E13B1B" w:rsidP="00B645E3">
            <w:pPr>
              <w:rPr>
                <w:sz w:val="24"/>
                <w:szCs w:val="24"/>
              </w:rPr>
            </w:pPr>
            <w:r>
              <w:rPr>
                <w:sz w:val="24"/>
                <w:szCs w:val="24"/>
              </w:rPr>
              <w:lastRenderedPageBreak/>
              <w:t xml:space="preserve">Year </w:t>
            </w:r>
            <w:r w:rsidR="009E7666">
              <w:rPr>
                <w:sz w:val="24"/>
                <w:szCs w:val="24"/>
              </w:rPr>
              <w:t>Two</w:t>
            </w:r>
            <w:r>
              <w:rPr>
                <w:sz w:val="24"/>
                <w:szCs w:val="24"/>
              </w:rPr>
              <w:t xml:space="preserve">:  </w:t>
            </w:r>
            <w:r w:rsidRPr="00E13B1B">
              <w:rPr>
                <w:sz w:val="24"/>
                <w:szCs w:val="24"/>
              </w:rPr>
              <w:t>Examples of Books</w:t>
            </w:r>
            <w:r>
              <w:rPr>
                <w:sz w:val="24"/>
                <w:szCs w:val="24"/>
              </w:rPr>
              <w:t xml:space="preserve"> that</w:t>
            </w:r>
            <w:r w:rsidRPr="00E13B1B">
              <w:rPr>
                <w:sz w:val="24"/>
                <w:szCs w:val="24"/>
              </w:rPr>
              <w:t xml:space="preserve"> focus on English Language Learners</w:t>
            </w:r>
          </w:p>
          <w:p w14:paraId="610A4EF9" w14:textId="02F396A1" w:rsidR="00E13B1B" w:rsidRPr="009E7666" w:rsidRDefault="00E13B1B" w:rsidP="00E13B1B">
            <w:pPr>
              <w:pStyle w:val="ListParagraph"/>
              <w:numPr>
                <w:ilvl w:val="0"/>
                <w:numId w:val="2"/>
              </w:numPr>
              <w:rPr>
                <w:sz w:val="20"/>
                <w:szCs w:val="20"/>
              </w:rPr>
            </w:pPr>
            <w:r w:rsidRPr="009E7666">
              <w:rPr>
                <w:sz w:val="20"/>
                <w:szCs w:val="20"/>
              </w:rPr>
              <w:t>Cool Salsa: Bilingual Poems – 16.61</w:t>
            </w:r>
          </w:p>
          <w:p w14:paraId="55E64094" w14:textId="1ACAC3DE" w:rsidR="00E13B1B" w:rsidRDefault="009E7666" w:rsidP="00E13B1B">
            <w:pPr>
              <w:pStyle w:val="ListParagraph"/>
              <w:numPr>
                <w:ilvl w:val="0"/>
                <w:numId w:val="2"/>
              </w:numPr>
              <w:rPr>
                <w:sz w:val="20"/>
                <w:szCs w:val="20"/>
              </w:rPr>
            </w:pPr>
            <w:r>
              <w:rPr>
                <w:sz w:val="20"/>
                <w:szCs w:val="20"/>
              </w:rPr>
              <w:t>Art and Lots of Dots – 12.95</w:t>
            </w:r>
          </w:p>
          <w:p w14:paraId="6FC8C9BA" w14:textId="415E8DC8" w:rsidR="009E7666" w:rsidRDefault="009E7666" w:rsidP="00E13B1B">
            <w:pPr>
              <w:pStyle w:val="ListParagraph"/>
              <w:numPr>
                <w:ilvl w:val="0"/>
                <w:numId w:val="2"/>
              </w:numPr>
              <w:rPr>
                <w:sz w:val="20"/>
                <w:szCs w:val="20"/>
              </w:rPr>
            </w:pPr>
            <w:r>
              <w:rPr>
                <w:sz w:val="20"/>
                <w:szCs w:val="20"/>
              </w:rPr>
              <w:t xml:space="preserve">Little </w:t>
            </w:r>
            <w:proofErr w:type="spellStart"/>
            <w:r>
              <w:rPr>
                <w:sz w:val="20"/>
                <w:szCs w:val="20"/>
              </w:rPr>
              <w:t>Chanclas</w:t>
            </w:r>
            <w:proofErr w:type="spellEnd"/>
            <w:r>
              <w:rPr>
                <w:sz w:val="20"/>
                <w:szCs w:val="20"/>
              </w:rPr>
              <w:t xml:space="preserve"> – 14.61</w:t>
            </w:r>
          </w:p>
          <w:p w14:paraId="63721ADB" w14:textId="3E396637" w:rsidR="009E7666" w:rsidRDefault="009E7666" w:rsidP="00E13B1B">
            <w:pPr>
              <w:pStyle w:val="ListParagraph"/>
              <w:numPr>
                <w:ilvl w:val="0"/>
                <w:numId w:val="2"/>
              </w:numPr>
              <w:rPr>
                <w:sz w:val="20"/>
                <w:szCs w:val="20"/>
              </w:rPr>
            </w:pPr>
            <w:r>
              <w:rPr>
                <w:sz w:val="20"/>
                <w:szCs w:val="20"/>
              </w:rPr>
              <w:t>Luciana – 13.61</w:t>
            </w:r>
          </w:p>
          <w:p w14:paraId="3B131E41" w14:textId="5CBBCFF2" w:rsidR="009E7666" w:rsidRDefault="009E7666" w:rsidP="00E13B1B">
            <w:pPr>
              <w:pStyle w:val="ListParagraph"/>
              <w:numPr>
                <w:ilvl w:val="0"/>
                <w:numId w:val="2"/>
              </w:numPr>
              <w:rPr>
                <w:sz w:val="20"/>
                <w:szCs w:val="20"/>
              </w:rPr>
            </w:pPr>
            <w:proofErr w:type="spellStart"/>
            <w:r>
              <w:rPr>
                <w:sz w:val="20"/>
                <w:szCs w:val="20"/>
              </w:rPr>
              <w:t>Mayanito’s</w:t>
            </w:r>
            <w:proofErr w:type="spellEnd"/>
            <w:r>
              <w:rPr>
                <w:sz w:val="20"/>
                <w:szCs w:val="20"/>
              </w:rPr>
              <w:t xml:space="preserve"> New Friend – 15.46</w:t>
            </w:r>
          </w:p>
          <w:p w14:paraId="2C256C2E" w14:textId="2D75389A" w:rsidR="009E7666" w:rsidRDefault="009E7666" w:rsidP="00E13B1B">
            <w:pPr>
              <w:pStyle w:val="ListParagraph"/>
              <w:numPr>
                <w:ilvl w:val="0"/>
                <w:numId w:val="2"/>
              </w:numPr>
              <w:rPr>
                <w:sz w:val="20"/>
                <w:szCs w:val="20"/>
              </w:rPr>
            </w:pPr>
            <w:r>
              <w:rPr>
                <w:sz w:val="20"/>
                <w:szCs w:val="20"/>
              </w:rPr>
              <w:t>Book of Korean Words: Korean Language and Culture – 9.51</w:t>
            </w:r>
          </w:p>
          <w:p w14:paraId="54D31D07" w14:textId="104FE690" w:rsidR="009E7666" w:rsidRPr="009E7666" w:rsidRDefault="009E7666" w:rsidP="009E7666">
            <w:pPr>
              <w:pStyle w:val="ListParagraph"/>
              <w:numPr>
                <w:ilvl w:val="0"/>
                <w:numId w:val="2"/>
              </w:numPr>
              <w:rPr>
                <w:sz w:val="20"/>
                <w:szCs w:val="20"/>
              </w:rPr>
            </w:pPr>
            <w:r>
              <w:rPr>
                <w:sz w:val="20"/>
                <w:szCs w:val="20"/>
              </w:rPr>
              <w:t>All the Colors of the Earth – 13.11</w:t>
            </w:r>
          </w:p>
          <w:p w14:paraId="2BF58463" w14:textId="77777777" w:rsidR="00E13B1B" w:rsidRPr="009E7666" w:rsidRDefault="00E13B1B" w:rsidP="00B645E3">
            <w:pPr>
              <w:rPr>
                <w:sz w:val="20"/>
                <w:szCs w:val="20"/>
              </w:rPr>
            </w:pPr>
          </w:p>
          <w:p w14:paraId="2E84CC63" w14:textId="46906167" w:rsidR="00E13B1B" w:rsidRDefault="00E13B1B" w:rsidP="00B645E3">
            <w:pPr>
              <w:rPr>
                <w:sz w:val="24"/>
                <w:szCs w:val="24"/>
              </w:rPr>
            </w:pPr>
          </w:p>
        </w:tc>
      </w:tr>
      <w:tr w:rsidR="00E13B1B" w14:paraId="4BCDE43A" w14:textId="77777777" w:rsidTr="00E13B1B">
        <w:tc>
          <w:tcPr>
            <w:tcW w:w="9350" w:type="dxa"/>
          </w:tcPr>
          <w:p w14:paraId="3463C065" w14:textId="77777777" w:rsidR="00E13B1B" w:rsidRDefault="009E7666" w:rsidP="00B645E3">
            <w:pPr>
              <w:rPr>
                <w:sz w:val="24"/>
                <w:szCs w:val="24"/>
              </w:rPr>
            </w:pPr>
            <w:r>
              <w:rPr>
                <w:sz w:val="24"/>
                <w:szCs w:val="24"/>
              </w:rPr>
              <w:t>Year Three:  Focus on professional resources that staff want to see in the library</w:t>
            </w:r>
          </w:p>
          <w:p w14:paraId="507FA446" w14:textId="40C73FD2" w:rsidR="009E7666" w:rsidRPr="009E7666" w:rsidRDefault="009E7666" w:rsidP="009E7666">
            <w:pPr>
              <w:pStyle w:val="ListParagraph"/>
              <w:numPr>
                <w:ilvl w:val="0"/>
                <w:numId w:val="3"/>
              </w:numPr>
              <w:rPr>
                <w:sz w:val="20"/>
                <w:szCs w:val="20"/>
              </w:rPr>
            </w:pPr>
            <w:r w:rsidRPr="009E7666">
              <w:rPr>
                <w:sz w:val="20"/>
                <w:szCs w:val="20"/>
              </w:rPr>
              <w:t>This is not as easy to predict and create examples.  The purchase made for the staff will be based on their suggestions and needs.</w:t>
            </w:r>
            <w:r w:rsidR="00633F8C">
              <w:rPr>
                <w:sz w:val="20"/>
                <w:szCs w:val="20"/>
              </w:rPr>
              <w:t xml:space="preserve">  It will also be dependent on the budget for the year.</w:t>
            </w:r>
            <w:bookmarkStart w:id="0" w:name="_GoBack"/>
            <w:bookmarkEnd w:id="0"/>
          </w:p>
        </w:tc>
      </w:tr>
    </w:tbl>
    <w:p w14:paraId="156B119C" w14:textId="77777777" w:rsidR="00E13B1B" w:rsidRDefault="00E13B1B" w:rsidP="00B645E3">
      <w:pPr>
        <w:rPr>
          <w:sz w:val="24"/>
          <w:szCs w:val="24"/>
        </w:rPr>
      </w:pPr>
    </w:p>
    <w:p w14:paraId="592A25DA" w14:textId="40FAFBA7" w:rsidR="0085513F" w:rsidRDefault="0085513F" w:rsidP="00B645E3">
      <w:pPr>
        <w:rPr>
          <w:sz w:val="24"/>
          <w:szCs w:val="24"/>
        </w:rPr>
      </w:pPr>
    </w:p>
    <w:p w14:paraId="0B73F153" w14:textId="79FDAAB5" w:rsidR="0085513F" w:rsidRDefault="0085513F" w:rsidP="00B645E3">
      <w:pPr>
        <w:rPr>
          <w:sz w:val="24"/>
          <w:szCs w:val="24"/>
        </w:rPr>
      </w:pPr>
    </w:p>
    <w:p w14:paraId="138ACC61" w14:textId="0273F31C" w:rsidR="0085513F" w:rsidRPr="00E254D8" w:rsidRDefault="0085513F" w:rsidP="0085513F">
      <w:pPr>
        <w:jc w:val="center"/>
        <w:rPr>
          <w:b/>
          <w:sz w:val="24"/>
          <w:szCs w:val="24"/>
        </w:rPr>
      </w:pPr>
      <w:r w:rsidRPr="00E254D8">
        <w:rPr>
          <w:b/>
          <w:sz w:val="24"/>
          <w:szCs w:val="24"/>
        </w:rPr>
        <w:t>References:</w:t>
      </w:r>
    </w:p>
    <w:p w14:paraId="715BC482" w14:textId="46F4106C" w:rsidR="0085513F" w:rsidRDefault="0085513F" w:rsidP="0085513F">
      <w:pPr>
        <w:spacing w:line="240" w:lineRule="auto"/>
        <w:rPr>
          <w:sz w:val="24"/>
          <w:szCs w:val="24"/>
        </w:rPr>
      </w:pPr>
      <w:proofErr w:type="spellStart"/>
      <w:r w:rsidRPr="0085513F">
        <w:rPr>
          <w:sz w:val="24"/>
          <w:szCs w:val="24"/>
        </w:rPr>
        <w:t>Mardis</w:t>
      </w:r>
      <w:proofErr w:type="spellEnd"/>
      <w:r w:rsidRPr="0085513F">
        <w:rPr>
          <w:sz w:val="24"/>
          <w:szCs w:val="24"/>
        </w:rPr>
        <w:t>, M. (2016). The Collection Program in Schools: Concepts and Practices (6th ed.). Santa Barbara, CA: Libraries Unlimited.</w:t>
      </w:r>
    </w:p>
    <w:sectPr w:rsidR="00855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5D0"/>
    <w:multiLevelType w:val="hybridMultilevel"/>
    <w:tmpl w:val="72105E80"/>
    <w:lvl w:ilvl="0" w:tplc="50D44062">
      <w:start w:val="25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3704A"/>
    <w:multiLevelType w:val="hybridMultilevel"/>
    <w:tmpl w:val="32C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71F72"/>
    <w:multiLevelType w:val="hybridMultilevel"/>
    <w:tmpl w:val="187C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03"/>
    <w:rsid w:val="000F6C86"/>
    <w:rsid w:val="00113005"/>
    <w:rsid w:val="001718F7"/>
    <w:rsid w:val="00222992"/>
    <w:rsid w:val="00226A0A"/>
    <w:rsid w:val="00245183"/>
    <w:rsid w:val="002C115B"/>
    <w:rsid w:val="002D693A"/>
    <w:rsid w:val="003043FD"/>
    <w:rsid w:val="00306F1E"/>
    <w:rsid w:val="00320F00"/>
    <w:rsid w:val="00335FD5"/>
    <w:rsid w:val="00377708"/>
    <w:rsid w:val="003960F8"/>
    <w:rsid w:val="003A5FFD"/>
    <w:rsid w:val="005B5813"/>
    <w:rsid w:val="00633F8C"/>
    <w:rsid w:val="007374C1"/>
    <w:rsid w:val="00777809"/>
    <w:rsid w:val="007825E9"/>
    <w:rsid w:val="007B5777"/>
    <w:rsid w:val="007C20F7"/>
    <w:rsid w:val="0085513F"/>
    <w:rsid w:val="00887372"/>
    <w:rsid w:val="008E2109"/>
    <w:rsid w:val="00966620"/>
    <w:rsid w:val="009B1366"/>
    <w:rsid w:val="009D76F0"/>
    <w:rsid w:val="009E7666"/>
    <w:rsid w:val="00B1187B"/>
    <w:rsid w:val="00B645E3"/>
    <w:rsid w:val="00BF554D"/>
    <w:rsid w:val="00C33303"/>
    <w:rsid w:val="00C46C22"/>
    <w:rsid w:val="00C51BF8"/>
    <w:rsid w:val="00D25C00"/>
    <w:rsid w:val="00D53147"/>
    <w:rsid w:val="00D86DC2"/>
    <w:rsid w:val="00E13B1B"/>
    <w:rsid w:val="00E254D8"/>
    <w:rsid w:val="00EA3A5E"/>
    <w:rsid w:val="00EF2827"/>
    <w:rsid w:val="00FA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C3C2"/>
  <w15:chartTrackingRefBased/>
  <w15:docId w15:val="{AE10EA3F-5CE3-40A0-BEB8-3139B4A8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4235</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Shepperd</dc:creator>
  <cp:keywords/>
  <dc:description/>
  <cp:lastModifiedBy>Amanda Shepperd</cp:lastModifiedBy>
  <cp:revision>13</cp:revision>
  <dcterms:created xsi:type="dcterms:W3CDTF">2018-07-16T11:40:00Z</dcterms:created>
  <dcterms:modified xsi:type="dcterms:W3CDTF">2018-07-19T18:33:00Z</dcterms:modified>
</cp:coreProperties>
</file>