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Career Paper</w:t>
      </w:r>
    </w:p>
    <w:p w:rsidR="00000000" w:rsidDel="00000000" w:rsidP="00000000" w:rsidRDefault="00000000" w:rsidRPr="00000000" w14:paraId="0000001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Olivia Weaver</w:t>
      </w:r>
    </w:p>
    <w:p w:rsidR="00000000" w:rsidDel="00000000" w:rsidP="00000000" w:rsidRDefault="00000000" w:rsidRPr="00000000" w14:paraId="0000001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Professor Matthew Umphlet</w:t>
      </w:r>
    </w:p>
    <w:p w:rsidR="00000000" w:rsidDel="00000000" w:rsidP="00000000" w:rsidRDefault="00000000" w:rsidRPr="00000000" w14:paraId="0000001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CYSE 201S</w:t>
      </w:r>
    </w:p>
    <w:p w:rsidR="00000000" w:rsidDel="00000000" w:rsidP="00000000" w:rsidRDefault="00000000" w:rsidRPr="00000000" w14:paraId="0000001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Old Dominion University</w:t>
      </w:r>
    </w:p>
    <w:p w:rsidR="00000000" w:rsidDel="00000000" w:rsidP="00000000" w:rsidRDefault="00000000" w:rsidRPr="00000000" w14:paraId="0000001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August 7, 2026</w:t>
      </w:r>
      <w:r w:rsidDel="00000000" w:rsidR="00000000" w:rsidRPr="00000000">
        <w:br w:type="page"/>
      </w: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Introduction</w:t>
      </w: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the official site of CISA, the organization defines a Cybersecurity Defense Analyst as an individual who “</w:t>
      </w:r>
      <w:r w:rsidDel="00000000" w:rsidR="00000000" w:rsidRPr="00000000">
        <w:rPr>
          <w:rFonts w:ascii="Times New Roman" w:cs="Times New Roman" w:eastAsia="Times New Roman" w:hAnsi="Times New Roman"/>
          <w:color w:val="1b1b1b"/>
          <w:sz w:val="24"/>
          <w:szCs w:val="24"/>
          <w:rtl w:val="0"/>
        </w:rPr>
        <w:t xml:space="preserve">uses data collected from a variety of cyber defense tools (e.g., IDS alerts, firewalls, network traffic logs) to analyze events that occur within their environments for the purposes of mitigating threats” (CISA, n.d.). More commonly referred to just as a Cybersecurity Analyst, their job involves being the front lines of defense in their company, working together to dispel any potential threat that would cause the entire corporation harm. This in itself involves a diverse knowledge of technical tools at their disposal, however, it should not be overstated how valuable and necessary understanding human behavior and the social science principles are in this profession. This paper aims to examine the profession in an overview and state the significance of the social sciences as a leading requirement in order to be successful in this industry. </w:t>
      </w: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Cybersecurity Defense Analyst as a Profession</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average day for a defense analyst involves monitoring, detecting, and reporting incidents that occur for the sake of ensuring the confidentiality, integrity, and availability of the organization’s assets. Analysis is an essential component of this profession, for an incident can range from a slight error to a threat actor seeking to gain entry. It is easy to forget the human component of the job as a thorough understanding of the hardware, software, and assets is typically more heavily emphasized. According to an article by Cains et. al., “the </w:t>
      </w:r>
      <w:r w:rsidDel="00000000" w:rsidR="00000000" w:rsidRPr="00000000">
        <w:rPr>
          <w:rFonts w:ascii="Times New Roman" w:cs="Times New Roman" w:eastAsia="Times New Roman" w:hAnsi="Times New Roman"/>
          <w:sz w:val="24"/>
          <w:szCs w:val="24"/>
          <w:rtl w:val="0"/>
        </w:rPr>
        <w:t xml:space="preserve">physical environment and human/social interactions components are omitted…which hinders the ability for cyber researchers and risk analysts to holistically assess the risk posed to systems, networks, and users in a cyber domain. This translates to ineffective communication between cyber security experts, whether they are academic researchers or applied practitioners” (Cains, 2021). In other words, a neglect for the human factors and behaviors puts many cybersecurity professionals at a disadvantage from best protecting services from cyberattacks. </w:t>
      </w: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Social Science Principles</w:t>
      </w: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previously mentioned, the most important aspect of working as a cybersecurity analyst is understanding human behavior. Human factors are the greatest risk to any organization, thus analysts need to rely on their knowledge of behavioral and cognitive functions to provide a more effective means of service. A level of objectivity also must be maintained when conducting work in this profession because remaining impartial when investigating an alert is crucial and places value on all alerts generated instead of neglecting one for something more important. Structural functionalism is another valuable principle when considering this profession. Structural functionalism is the observation of society and how different social mechanisms contribute to the overall structure of society. In the context of a cybersecurity analyst, there are many different job functions that need to work together to keep an organization successful. One part is not greater than the other and therefore communication is a fundamental skill that allows each component to work cohesively.  </w:t>
      </w:r>
    </w:p>
    <w:p w:rsidR="00000000" w:rsidDel="00000000" w:rsidP="00000000" w:rsidRDefault="00000000" w:rsidRPr="00000000" w14:paraId="0000001E">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Application of Key Concepts</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Additionally, there are many key concepts of the social sciences that can be directly applied to the job profession. Psychology has a huge significance in the role of a cybersecurity analyst. At a base level, this profession is stressful. An individual is dealing with and monitoring thousands of alerts each day, sifting through information to glean what can be resolved or needs to be escalated. As a result, mental and physical fatigue is a big issue. According to an analysis done by Khadka and Ullah, the potential fatigue often leads to poor decision making which leads to the increasing likelihood of error (Khadka &amp; Ullah, 2025). Social engineering attacks have been discussed throughout this class as a method threat actors often use against corporations. Social engineering tactics prey on human behavior, specifically stress or any other high emotional response, in order to get their targeted victim to commit the action they desire (click a phishing link or disclose sensitive information). For cybersecurity analysts, they need to be trained and aware of these tactics in order to prepare for the likelihood of this favorable method among threat actors. </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key concepts worth discussing are routine activity theory and general deterrence theory. Criminology defines routine activity theory as the idea that threat actors plan their attacks based on the target, reward potential, and lack of guardian. In this case, a threat actor would survey a suitable time to plan their attack based on how the organization conducts their daily activities. It is important for a cybersecurity analyst to understand these patterns of behavior within their own company in order to be prepared for the event of an attacker taking advantage, perhaps outside of business hours for example. In a similar vein, cybersecurity analysts can rely on the general deterrence theory to let it be known that there are punishments for any attack against their organization. For example, deterrence can involve a certain policy within the company stating the repercussions should an insider threat try to hack and steal company information. </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of these concepts work together to greatly emphasize the need for analysts to understand human behavior to better enhance how they use their technical skills to effectively protect their organization and the individuals they serve. </w:t>
      </w:r>
    </w:p>
    <w:p w:rsidR="00000000" w:rsidDel="00000000" w:rsidP="00000000" w:rsidRDefault="00000000" w:rsidRPr="00000000" w14:paraId="00000023">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Career Connection to Society</w:t>
      </w: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Modern technology is rapidly advancing and with this exciting advancement comes many dangers that lie within the Internet. Several platforms are utilizing the Internet to store valuable information from clients, such as banks, shopping platforms, and other businesses. The Internet has no International boundaries, it affects every person who has access to it. This fact alone widens the attack pool for threat actors. The role of a cybersecurity analyst is progressively becoming a desired job position for many individuals. According to CyberSeek, there are over 200,000 job openings in cyber defense alone with a 74% supply and demand ratio for openings in general according to data taken in 2025 (CyberSeek, 2025). Unfortunately, there is a huge gap in diversity among the cybersecurity workforce with only 11% of the positions being filled by women and even less so for other minority groups (</w:t>
      </w:r>
      <w:r w:rsidDel="00000000" w:rsidR="00000000" w:rsidRPr="00000000">
        <w:rPr>
          <w:rFonts w:ascii="Times New Roman" w:cs="Times New Roman" w:eastAsia="Times New Roman" w:hAnsi="Times New Roman"/>
          <w:color w:val="222222"/>
          <w:sz w:val="24"/>
          <w:szCs w:val="24"/>
          <w:rtl w:val="0"/>
        </w:rPr>
        <w:t xml:space="preserve">Mountrouidou, et. al., 2019</w:t>
      </w:r>
      <w:r w:rsidDel="00000000" w:rsidR="00000000" w:rsidRPr="00000000">
        <w:rPr>
          <w:rFonts w:ascii="Times New Roman" w:cs="Times New Roman" w:eastAsia="Times New Roman" w:hAnsi="Times New Roman"/>
          <w:sz w:val="24"/>
          <w:szCs w:val="24"/>
          <w:rtl w:val="0"/>
        </w:rPr>
        <w:t xml:space="preserve">). Furthermore, this article emphasizes the need for educators to increase the opportunity for others to learn more about technology and computers than just men. By promoting mentorship opportunities for minority groups, there will be an increased chance for those participants to seek cybersecurity professions. Because cybersecurity must have a human-centered framework, there is great value in having a diverse group of individuals working as analysts. This promotes diverse perspectives that lead to better ideas on how to protect individuals from cyber attacks. Thus upholding trust, effective communication, and collaboration not only within the organization but society at large. </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Conclusion</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role of a cybersecurity analyst can be busy, exciting, and overwhelming at times. The social sciences are imperative for analysts to adopt because it fosters a human centered, multi-disciplinary environment that empowers a person to understand how to better look for patterns based on human behavior in order to protect the critical assets entrusted to them by the company and clients they serve. </w:t>
      </w:r>
      <w:r w:rsidDel="00000000" w:rsidR="00000000" w:rsidRPr="00000000">
        <w:br w:type="page"/>
      </w: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4"/>
          <w:szCs w:val="24"/>
          <w:rtl w:val="0"/>
        </w:rPr>
        <w:tab/>
        <w:tab/>
        <w:tab/>
        <w:tab/>
        <w:tab/>
        <w:t xml:space="preserve">      </w:t>
      </w:r>
      <w:r w:rsidDel="00000000" w:rsidR="00000000" w:rsidRPr="00000000">
        <w:rPr>
          <w:rFonts w:ascii="Times New Roman" w:cs="Times New Roman" w:eastAsia="Times New Roman" w:hAnsi="Times New Roman"/>
          <w:b w:val="1"/>
          <w:bCs w:val="1"/>
          <w:sz w:val="28"/>
          <w:szCs w:val="28"/>
          <w:rtl w:val="0"/>
        </w:rPr>
        <w:t xml:space="preserve">References</w:t>
      </w:r>
    </w:p>
    <w:p w:rsidR="00000000" w:rsidDel="00000000" w:rsidP="00000000" w:rsidRDefault="00000000" w:rsidRPr="00000000" w14:paraId="0000002A">
      <w:pPr>
        <w:pStyle w:val="Heading1"/>
        <w:keepNext w:val="0"/>
        <w:keepLines w:val="0"/>
        <w:shd w:fill="ffffff" w:val="clear"/>
        <w:spacing w:before="480" w:lineRule="auto"/>
        <w:ind w:left="720" w:hanging="720"/>
        <w:rPr>
          <w:rFonts w:ascii="Times New Roman" w:cs="Times New Roman" w:eastAsia="Times New Roman" w:hAnsi="Times New Roman"/>
          <w:color w:val="1c1d1e"/>
          <w:sz w:val="24"/>
          <w:szCs w:val="24"/>
        </w:rPr>
      </w:pPr>
      <w:bookmarkStart w:colFirst="0" w:colLast="0" w:name="_p8j2mnyi13qs" w:id="0"/>
      <w:bookmarkEnd w:id="0"/>
      <w:r w:rsidDel="00000000" w:rsidR="00000000" w:rsidRPr="00000000">
        <w:rPr>
          <w:rFonts w:ascii="Times New Roman" w:cs="Times New Roman" w:eastAsia="Times New Roman" w:hAnsi="Times New Roman"/>
          <w:color w:val="1c1d1e"/>
          <w:sz w:val="24"/>
          <w:szCs w:val="24"/>
          <w:rtl w:val="0"/>
        </w:rPr>
        <w:t xml:space="preserve">Cain, G. Mariana, et al. (2021, February 14). </w:t>
      </w:r>
      <w:r w:rsidDel="00000000" w:rsidR="00000000" w:rsidRPr="00000000">
        <w:rPr>
          <w:rFonts w:ascii="Times New Roman" w:cs="Times New Roman" w:eastAsia="Times New Roman" w:hAnsi="Times New Roman"/>
          <w:i w:val="1"/>
          <w:iCs w:val="1"/>
          <w:color w:val="1c1d1e"/>
          <w:sz w:val="24"/>
          <w:szCs w:val="24"/>
          <w:rtl w:val="0"/>
        </w:rPr>
        <w:t xml:space="preserve">Defining Cyber Security and Cyber Security Risk within a Multidisciplinary Context using Expert Elicitation</w:t>
      </w:r>
      <w:r w:rsidDel="00000000" w:rsidR="00000000" w:rsidRPr="00000000">
        <w:rPr>
          <w:rFonts w:ascii="Times New Roman" w:cs="Times New Roman" w:eastAsia="Times New Roman" w:hAnsi="Times New Roman"/>
          <w:color w:val="1c1d1e"/>
          <w:sz w:val="24"/>
          <w:szCs w:val="24"/>
          <w:rtl w:val="0"/>
        </w:rPr>
        <w:t xml:space="preserve">. Wiley Online Library. </w:t>
      </w:r>
      <w:hyperlink r:id="rId6">
        <w:r w:rsidDel="00000000" w:rsidR="00000000" w:rsidRPr="00000000">
          <w:rPr>
            <w:rFonts w:ascii="Times New Roman" w:cs="Times New Roman" w:eastAsia="Times New Roman" w:hAnsi="Times New Roman"/>
            <w:color w:val="1155cc"/>
            <w:sz w:val="24"/>
            <w:szCs w:val="24"/>
            <w:u w:val="single"/>
            <w:rtl w:val="0"/>
          </w:rPr>
          <w:t xml:space="preserve">https://onlinelibrary.wiley.com/doi/full/10.1111/risa.13687</w:t>
        </w:r>
      </w:hyperlink>
      <w:r w:rsidDel="00000000" w:rsidR="00000000" w:rsidRPr="00000000">
        <w:rPr>
          <w:rtl w:val="0"/>
        </w:rPr>
      </w:r>
    </w:p>
    <w:p w:rsidR="00000000" w:rsidDel="00000000" w:rsidP="00000000" w:rsidRDefault="00000000" w:rsidRPr="00000000" w14:paraId="0000002B">
      <w:pPr>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CISA. (n.d.). </w:t>
      </w:r>
      <w:r w:rsidDel="00000000" w:rsidR="00000000" w:rsidRPr="00000000">
        <w:rPr>
          <w:rFonts w:ascii="Times New Roman" w:cs="Times New Roman" w:eastAsia="Times New Roman" w:hAnsi="Times New Roman"/>
          <w:i w:val="1"/>
          <w:iCs w:val="1"/>
          <w:sz w:val="24"/>
          <w:szCs w:val="24"/>
          <w:rtl w:val="0"/>
        </w:rPr>
        <w:t xml:space="preserve">CISA Cyber Defense Analyst. </w:t>
      </w:r>
      <w:r w:rsidDel="00000000" w:rsidR="00000000" w:rsidRPr="00000000">
        <w:rPr>
          <w:rFonts w:ascii="Times New Roman" w:cs="Times New Roman" w:eastAsia="Times New Roman" w:hAnsi="Times New Roman"/>
          <w:sz w:val="24"/>
          <w:szCs w:val="24"/>
          <w:rtl w:val="0"/>
        </w:rPr>
        <w:t xml:space="preserve">Cybersecurity &amp; Infrastructure Security Agency. </w:t>
      </w:r>
      <w:hyperlink r:id="rId7">
        <w:r w:rsidDel="00000000" w:rsidR="00000000" w:rsidRPr="00000000">
          <w:rPr>
            <w:rFonts w:ascii="Times New Roman" w:cs="Times New Roman" w:eastAsia="Times New Roman" w:hAnsi="Times New Roman"/>
            <w:color w:val="1155cc"/>
            <w:sz w:val="24"/>
            <w:szCs w:val="24"/>
            <w:u w:val="single"/>
            <w:rtl w:val="0"/>
          </w:rPr>
          <w:t xml:space="preserve">https://www.cisa.gov/careers/work-rolescyber-defense-analyst</w:t>
        </w:r>
      </w:hyperlink>
      <w:r w:rsidDel="00000000" w:rsidR="00000000" w:rsidRPr="00000000">
        <w:rPr>
          <w:rtl w:val="0"/>
        </w:rPr>
      </w:r>
    </w:p>
    <w:p w:rsidR="00000000" w:rsidDel="00000000" w:rsidP="00000000" w:rsidRDefault="00000000" w:rsidRPr="00000000" w14:paraId="0000002C">
      <w:pPr>
        <w:ind w:left="720" w:hanging="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CyberSeek. (2025). </w:t>
      </w:r>
      <w:r w:rsidDel="00000000" w:rsidR="00000000" w:rsidRPr="00000000">
        <w:rPr>
          <w:rFonts w:ascii="Times New Roman" w:cs="Times New Roman" w:eastAsia="Times New Roman" w:hAnsi="Times New Roman"/>
          <w:i w:val="1"/>
          <w:iCs w:val="1"/>
          <w:sz w:val="24"/>
          <w:szCs w:val="24"/>
          <w:rtl w:val="0"/>
        </w:rPr>
        <w:t xml:space="preserve">Cybersecurity Supply/Demand Heat Map</w:t>
      </w:r>
      <w:r w:rsidDel="00000000" w:rsidR="00000000" w:rsidRPr="00000000">
        <w:rPr>
          <w:rFonts w:ascii="Times New Roman" w:cs="Times New Roman" w:eastAsia="Times New Roman" w:hAnsi="Times New Roman"/>
          <w:sz w:val="24"/>
          <w:szCs w:val="24"/>
          <w:rtl w:val="0"/>
        </w:rPr>
        <w:t xml:space="preserve">. CyberSeek. </w:t>
      </w:r>
      <w:hyperlink r:id="rId8">
        <w:r w:rsidDel="00000000" w:rsidR="00000000" w:rsidRPr="00000000">
          <w:rPr>
            <w:rFonts w:ascii="Times New Roman" w:cs="Times New Roman" w:eastAsia="Times New Roman" w:hAnsi="Times New Roman"/>
            <w:color w:val="1155cc"/>
            <w:sz w:val="24"/>
            <w:szCs w:val="24"/>
            <w:u w:val="single"/>
            <w:rtl w:val="0"/>
          </w:rPr>
          <w:t xml:space="preserve">https://www.cyberseek.org/heatmap.html</w:t>
        </w:r>
      </w:hyperlink>
      <w:r w:rsidDel="00000000" w:rsidR="00000000" w:rsidRPr="00000000">
        <w:rPr>
          <w:rtl w:val="0"/>
        </w:rPr>
      </w:r>
    </w:p>
    <w:p w:rsidR="00000000" w:rsidDel="00000000" w:rsidP="00000000" w:rsidRDefault="00000000" w:rsidRPr="00000000" w14:paraId="0000002E">
      <w:pPr>
        <w:ind w:left="720" w:hanging="720"/>
        <w:rPr/>
      </w:pPr>
      <w:r w:rsidDel="00000000" w:rsidR="00000000" w:rsidRPr="00000000">
        <w:rPr>
          <w:rtl w:val="0"/>
        </w:rPr>
      </w:r>
    </w:p>
    <w:p w:rsidR="00000000" w:rsidDel="00000000" w:rsidP="00000000" w:rsidRDefault="00000000" w:rsidRPr="00000000" w14:paraId="0000002F">
      <w:pPr>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Khadka, Kalam &amp; Ullah, B. Abu. (2025, April 29). </w:t>
      </w:r>
      <w:r w:rsidDel="00000000" w:rsidR="00000000" w:rsidRPr="00000000">
        <w:rPr>
          <w:rFonts w:ascii="Times New Roman" w:cs="Times New Roman" w:eastAsia="Times New Roman" w:hAnsi="Times New Roman"/>
          <w:i w:val="1"/>
          <w:iCs w:val="1"/>
          <w:sz w:val="24"/>
          <w:szCs w:val="24"/>
          <w:rtl w:val="0"/>
        </w:rPr>
        <w:t xml:space="preserve">Human factors in cybersecurity: an interdisciplinary review and framework proposal</w:t>
      </w:r>
      <w:r w:rsidDel="00000000" w:rsidR="00000000" w:rsidRPr="00000000">
        <w:rPr>
          <w:rFonts w:ascii="Times New Roman" w:cs="Times New Roman" w:eastAsia="Times New Roman" w:hAnsi="Times New Roman"/>
          <w:sz w:val="24"/>
          <w:szCs w:val="24"/>
          <w:rtl w:val="0"/>
        </w:rPr>
        <w:t xml:space="preserve">. International Journal of Information Security. </w:t>
      </w:r>
      <w:hyperlink r:id="rId9">
        <w:r w:rsidDel="00000000" w:rsidR="00000000" w:rsidRPr="00000000">
          <w:rPr>
            <w:rFonts w:ascii="Times New Roman" w:cs="Times New Roman" w:eastAsia="Times New Roman" w:hAnsi="Times New Roman"/>
            <w:color w:val="1155cc"/>
            <w:sz w:val="24"/>
            <w:szCs w:val="24"/>
            <w:u w:val="single"/>
            <w:rtl w:val="0"/>
          </w:rPr>
          <w:t xml:space="preserve">https://doi.org/10.1007/s10207-025-01032-0</w:t>
        </w:r>
      </w:hyperlink>
      <w:r w:rsidDel="00000000" w:rsidR="00000000" w:rsidRPr="00000000">
        <w:rPr>
          <w:rtl w:val="0"/>
        </w:rPr>
      </w:r>
    </w:p>
    <w:p w:rsidR="00000000" w:rsidDel="00000000" w:rsidP="00000000" w:rsidRDefault="00000000" w:rsidRPr="00000000" w14:paraId="00000030">
      <w:pPr>
        <w:ind w:left="720" w:hanging="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ind w:left="720" w:hanging="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Mountrouidou, X., Vosen, et. al. (2019). </w:t>
      </w:r>
      <w:r w:rsidDel="00000000" w:rsidR="00000000" w:rsidRPr="00000000">
        <w:rPr>
          <w:rFonts w:ascii="Times New Roman" w:cs="Times New Roman" w:eastAsia="Times New Roman" w:hAnsi="Times New Roman"/>
          <w:i w:val="1"/>
          <w:iCs w:val="1"/>
          <w:color w:val="222222"/>
          <w:sz w:val="24"/>
          <w:szCs w:val="24"/>
          <w:rtl w:val="0"/>
        </w:rPr>
        <w:t xml:space="preserve">Securing the human: a review of literature on broadening diversity in cybersecurity education. </w:t>
      </w:r>
      <w:r w:rsidDel="00000000" w:rsidR="00000000" w:rsidRPr="00000000">
        <w:rPr>
          <w:rFonts w:ascii="Times New Roman" w:cs="Times New Roman" w:eastAsia="Times New Roman" w:hAnsi="Times New Roman"/>
          <w:color w:val="222222"/>
          <w:sz w:val="24"/>
          <w:szCs w:val="24"/>
          <w:rtl w:val="0"/>
        </w:rPr>
        <w:t xml:space="preserve">Proceedings of the Working Group Reports on Innovation and Technology in Computer Science Education, 157-176.</w:t>
      </w:r>
      <w:hyperlink r:id="rId10">
        <w:r w:rsidDel="00000000" w:rsidR="00000000" w:rsidRPr="00000000">
          <w:rPr>
            <w:rFonts w:ascii="Times New Roman" w:cs="Times New Roman" w:eastAsia="Times New Roman" w:hAnsi="Times New Roman"/>
            <w:color w:val="1155cc"/>
            <w:sz w:val="24"/>
            <w:szCs w:val="24"/>
            <w:u w:val="single"/>
            <w:rtl w:val="0"/>
          </w:rPr>
          <w:t xml:space="preserve">https://dl.acm.org/doi/abs/10.1145/3344429.3372507</w:t>
        </w:r>
      </w:hyperlink>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l.acm.org/doi/abs/10.1145/3344429.3372507" TargetMode="External"/><Relationship Id="rId9" Type="http://schemas.openxmlformats.org/officeDocument/2006/relationships/hyperlink" Target="https://doi.org/10.1007/s10207-025-01032-0" TargetMode="External"/><Relationship Id="rId5" Type="http://schemas.openxmlformats.org/officeDocument/2006/relationships/styles" Target="styles.xml"/><Relationship Id="rId6" Type="http://schemas.openxmlformats.org/officeDocument/2006/relationships/hyperlink" Target="https://onlinelibrary.wiley.com/doi/full/10.1111/risa.13687" TargetMode="External"/><Relationship Id="rId7" Type="http://schemas.openxmlformats.org/officeDocument/2006/relationships/hyperlink" Target="https://www.cisa.gov/careers/work-rolescyber-defense-analyst" TargetMode="External"/><Relationship Id="rId8" Type="http://schemas.openxmlformats.org/officeDocument/2006/relationships/hyperlink" Target="https://www.cyberseek.org/heatmap.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