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986E2" w14:textId="5F360209" w:rsidR="00911E8E" w:rsidRDefault="00911E8E">
      <w:pPr>
        <w:rPr>
          <w:rFonts w:ascii="Times New Roman" w:hAnsi="Times New Roman" w:cs="Times New Roman"/>
          <w:b/>
          <w:bCs/>
          <w:sz w:val="32"/>
          <w:szCs w:val="32"/>
        </w:rPr>
      </w:pP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sidR="00AE05BC">
        <w:rPr>
          <w:rFonts w:ascii="Times New Roman" w:hAnsi="Times New Roman" w:cs="Times New Roman"/>
          <w:b/>
          <w:bCs/>
          <w:sz w:val="32"/>
          <w:szCs w:val="32"/>
        </w:rPr>
        <w:t>Journal Entry 1 from Module 10 Slides</w:t>
      </w:r>
    </w:p>
    <w:p w14:paraId="57E8F692" w14:textId="5F2F2AA3" w:rsidR="00911E8E" w:rsidRDefault="00911E8E">
      <w:pPr>
        <w:rPr>
          <w:rFonts w:ascii="Times New Roman" w:hAnsi="Times New Roman" w:cs="Times New Roman"/>
        </w:rPr>
      </w:pPr>
      <w:r>
        <w:rPr>
          <w:rFonts w:ascii="Times New Roman" w:hAnsi="Times New Roman" w:cs="Times New Roman"/>
          <w:b/>
          <w:bCs/>
          <w:sz w:val="32"/>
          <w:szCs w:val="32"/>
        </w:rPr>
        <w:tab/>
      </w:r>
      <w:r>
        <w:rPr>
          <w:rFonts w:ascii="Times New Roman" w:hAnsi="Times New Roman" w:cs="Times New Roman"/>
          <w:b/>
          <w:bCs/>
          <w:sz w:val="32"/>
          <w:szCs w:val="32"/>
        </w:rPr>
        <w:tab/>
      </w:r>
      <w:r>
        <w:rPr>
          <w:rFonts w:ascii="Times New Roman" w:hAnsi="Times New Roman" w:cs="Times New Roman"/>
          <w:b/>
          <w:bCs/>
          <w:sz w:val="32"/>
          <w:szCs w:val="32"/>
        </w:rPr>
        <w:tab/>
      </w:r>
      <w:r>
        <w:rPr>
          <w:rFonts w:ascii="Times New Roman" w:hAnsi="Times New Roman" w:cs="Times New Roman"/>
          <w:b/>
          <w:bCs/>
          <w:sz w:val="32"/>
          <w:szCs w:val="32"/>
        </w:rPr>
        <w:tab/>
      </w:r>
      <w:r>
        <w:rPr>
          <w:rFonts w:ascii="Times New Roman" w:hAnsi="Times New Roman" w:cs="Times New Roman"/>
          <w:b/>
          <w:bCs/>
          <w:sz w:val="32"/>
          <w:szCs w:val="32"/>
        </w:rPr>
        <w:tab/>
      </w:r>
      <w:r>
        <w:rPr>
          <w:rFonts w:ascii="Times New Roman" w:hAnsi="Times New Roman" w:cs="Times New Roman"/>
          <w:b/>
          <w:bCs/>
        </w:rPr>
        <w:t xml:space="preserve">     </w:t>
      </w:r>
      <w:r>
        <w:rPr>
          <w:rFonts w:ascii="Times New Roman" w:hAnsi="Times New Roman" w:cs="Times New Roman"/>
        </w:rPr>
        <w:t>Olivia Weaver</w:t>
      </w:r>
    </w:p>
    <w:p w14:paraId="688BDD73" w14:textId="6DFAE780" w:rsidR="00911E8E" w:rsidRDefault="00911E8E">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July 15, 2026</w:t>
      </w:r>
    </w:p>
    <w:p w14:paraId="2B370BB9" w14:textId="77777777" w:rsidR="00911E8E" w:rsidRDefault="00911E8E">
      <w:pPr>
        <w:rPr>
          <w:rFonts w:ascii="Times New Roman" w:hAnsi="Times New Roman" w:cs="Times New Roman"/>
        </w:rPr>
      </w:pPr>
    </w:p>
    <w:p w14:paraId="44734DDA" w14:textId="59BB27BE" w:rsidR="00911E8E" w:rsidRDefault="00911E8E">
      <w:pPr>
        <w:rPr>
          <w:rFonts w:ascii="Times New Roman" w:hAnsi="Times New Roman" w:cs="Times New Roman"/>
        </w:rPr>
      </w:pPr>
      <w:r>
        <w:rPr>
          <w:rFonts w:ascii="Times New Roman" w:hAnsi="Times New Roman" w:cs="Times New Roman"/>
        </w:rPr>
        <w:t xml:space="preserve">At its foundation, a cybersecurity analyst is responsible for a wealth of tasks that include incident response, mitigation and risk analysis, writing reports, and so on. Although technology plays a major factor in the profession, there are many social factors associated with the role as well. Humans are one of the sole parties responsible for interactions on the Internet, from simply using social media platforms to keep in touch with friends to malicious users attempting to hack into a company. A cybersecurity analyst needs to be aware of the many complex behaviors of other individuals in order to provide a better service for the company they work for. </w:t>
      </w:r>
    </w:p>
    <w:p w14:paraId="6CB2254D" w14:textId="3EFEC2F6" w:rsidR="008171EE" w:rsidRDefault="008171EE">
      <w:pPr>
        <w:rPr>
          <w:rFonts w:ascii="Times New Roman" w:hAnsi="Times New Roman" w:cs="Times New Roman"/>
        </w:rPr>
      </w:pPr>
      <w:r>
        <w:rPr>
          <w:rFonts w:ascii="Times New Roman" w:hAnsi="Times New Roman" w:cs="Times New Roman"/>
        </w:rPr>
        <w:t xml:space="preserve">Additionally, a cybersecurity professional needs to have an assortment of soft skills that make them a valuable team player. Communication is very important in cybersecurity especially because it is not a job for simply one person to handle. There are also many other different sectors of teams that work in cybersecurity and so having the ability to properly communicate critical information for anyone to understand is </w:t>
      </w:r>
      <w:r w:rsidR="007E1109">
        <w:rPr>
          <w:rFonts w:ascii="Times New Roman" w:hAnsi="Times New Roman" w:cs="Times New Roman"/>
        </w:rPr>
        <w:t>crucial</w:t>
      </w:r>
      <w:r>
        <w:rPr>
          <w:rFonts w:ascii="Times New Roman" w:hAnsi="Times New Roman" w:cs="Times New Roman"/>
        </w:rPr>
        <w:t xml:space="preserve"> (Umphret, slide 25). </w:t>
      </w:r>
    </w:p>
    <w:p w14:paraId="708A0D9C" w14:textId="4E9787FC" w:rsidR="008171EE" w:rsidRDefault="008171EE">
      <w:pPr>
        <w:rPr>
          <w:rFonts w:ascii="Times New Roman" w:hAnsi="Times New Roman" w:cs="Times New Roman"/>
        </w:rPr>
      </w:pPr>
      <w:r>
        <w:rPr>
          <w:rFonts w:ascii="Times New Roman" w:hAnsi="Times New Roman" w:cs="Times New Roman"/>
        </w:rPr>
        <w:t xml:space="preserve">Another important aspect of being a cybersecurity analyst is adaptability and a willingness to continue learning. Technology is constantly changing and oftentimes it feels overwhelming to keep up </w:t>
      </w:r>
      <w:r w:rsidR="006A4440">
        <w:rPr>
          <w:rFonts w:ascii="Times New Roman" w:hAnsi="Times New Roman" w:cs="Times New Roman"/>
        </w:rPr>
        <w:t>with,</w:t>
      </w:r>
      <w:r>
        <w:rPr>
          <w:rFonts w:ascii="Times New Roman" w:hAnsi="Times New Roman" w:cs="Times New Roman"/>
        </w:rPr>
        <w:t xml:space="preserve"> but organizations value an analyst who is willing to </w:t>
      </w:r>
      <w:r w:rsidR="001007AD">
        <w:rPr>
          <w:rFonts w:ascii="Times New Roman" w:hAnsi="Times New Roman" w:cs="Times New Roman"/>
        </w:rPr>
        <w:t xml:space="preserve">stay aware of the latest trends and continually </w:t>
      </w:r>
      <w:r w:rsidR="00E21944">
        <w:rPr>
          <w:rFonts w:ascii="Times New Roman" w:hAnsi="Times New Roman" w:cs="Times New Roman"/>
        </w:rPr>
        <w:t>sharpen</w:t>
      </w:r>
      <w:r w:rsidR="001007AD">
        <w:rPr>
          <w:rFonts w:ascii="Times New Roman" w:hAnsi="Times New Roman" w:cs="Times New Roman"/>
        </w:rPr>
        <w:t xml:space="preserve"> their skillset. </w:t>
      </w:r>
    </w:p>
    <w:p w14:paraId="15724563" w14:textId="2648B2E1" w:rsidR="007D4FE5" w:rsidRDefault="001007AD">
      <w:pPr>
        <w:rPr>
          <w:rFonts w:ascii="Times New Roman" w:hAnsi="Times New Roman" w:cs="Times New Roman"/>
        </w:rPr>
      </w:pPr>
      <w:r>
        <w:rPr>
          <w:rFonts w:ascii="Times New Roman" w:hAnsi="Times New Roman" w:cs="Times New Roman"/>
        </w:rPr>
        <w:t>While technological skills are valuable in order to perform the work needed in cybersecurity, it cannot be understated how important developing a human focused mindset with this profession can be. Understanding human behavior is necessary, in my opinion, to better prepare and defend against threats.</w:t>
      </w:r>
    </w:p>
    <w:p w14:paraId="30F19FFE" w14:textId="77777777" w:rsidR="007D4FE5" w:rsidRDefault="007D4FE5">
      <w:pPr>
        <w:rPr>
          <w:rFonts w:ascii="Times New Roman" w:hAnsi="Times New Roman" w:cs="Times New Roman"/>
        </w:rPr>
      </w:pPr>
      <w:r>
        <w:rPr>
          <w:rFonts w:ascii="Times New Roman" w:hAnsi="Times New Roman" w:cs="Times New Roman"/>
        </w:rPr>
        <w:br w:type="page"/>
      </w:r>
    </w:p>
    <w:p w14:paraId="1FEA40E4" w14:textId="2D8383F7" w:rsidR="001007AD" w:rsidRDefault="007D4FE5">
      <w:pPr>
        <w:rPr>
          <w:rFonts w:ascii="Times New Roman" w:hAnsi="Times New Roman" w:cs="Times New Roman"/>
          <w:b/>
          <w:bCs/>
          <w:sz w:val="32"/>
          <w:szCs w:val="32"/>
        </w:rPr>
      </w:pPr>
      <w:r>
        <w:rPr>
          <w:rFonts w:ascii="Times New Roman" w:hAnsi="Times New Roman" w:cs="Times New Roman"/>
        </w:rPr>
        <w:lastRenderedPageBreak/>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b/>
          <w:bCs/>
          <w:sz w:val="32"/>
          <w:szCs w:val="32"/>
        </w:rPr>
        <w:t>References</w:t>
      </w:r>
    </w:p>
    <w:p w14:paraId="6FBFA7FB" w14:textId="77777777" w:rsidR="007D4FE5" w:rsidRDefault="007D4FE5">
      <w:pPr>
        <w:rPr>
          <w:rFonts w:ascii="Times New Roman" w:hAnsi="Times New Roman" w:cs="Times New Roman"/>
          <w:sz w:val="32"/>
          <w:szCs w:val="32"/>
        </w:rPr>
      </w:pPr>
    </w:p>
    <w:p w14:paraId="58FAD10C" w14:textId="429D76B7" w:rsidR="007D4FE5" w:rsidRPr="007D4FE5" w:rsidRDefault="007D4FE5" w:rsidP="007D4FE5">
      <w:pPr>
        <w:ind w:left="720" w:hanging="720"/>
        <w:rPr>
          <w:rFonts w:ascii="Times New Roman" w:hAnsi="Times New Roman" w:cs="Times New Roman"/>
        </w:rPr>
      </w:pPr>
      <w:r>
        <w:rPr>
          <w:rFonts w:ascii="Times New Roman" w:hAnsi="Times New Roman" w:cs="Times New Roman"/>
        </w:rPr>
        <w:t xml:space="preserve">GRC For Mere Mortals. (2021, May 6). </w:t>
      </w:r>
      <w:r>
        <w:rPr>
          <w:rFonts w:ascii="Times New Roman" w:hAnsi="Times New Roman" w:cs="Times New Roman"/>
          <w:i/>
          <w:iCs/>
        </w:rPr>
        <w:t xml:space="preserve">What Does a Cybersecurity Analyst Do? Salaries, Skills &amp; Job Outlook. </w:t>
      </w:r>
      <w:r>
        <w:rPr>
          <w:rFonts w:ascii="Times New Roman" w:hAnsi="Times New Roman" w:cs="Times New Roman"/>
        </w:rPr>
        <w:t xml:space="preserve">[video]. YouTube. Retrieved July 15, 2026. </w:t>
      </w:r>
      <w:hyperlink r:id="rId4" w:history="1">
        <w:r w:rsidRPr="000C4A16">
          <w:rPr>
            <w:rStyle w:val="Hyperlink"/>
            <w:rFonts w:ascii="Times New Roman" w:hAnsi="Times New Roman" w:cs="Times New Roman"/>
          </w:rPr>
          <w:t>https://www.youtube.com/watch?v=iYtmuHbhmS0</w:t>
        </w:r>
      </w:hyperlink>
      <w:r>
        <w:rPr>
          <w:rFonts w:ascii="Times New Roman" w:hAnsi="Times New Roman" w:cs="Times New Roman"/>
        </w:rPr>
        <w:t xml:space="preserve"> </w:t>
      </w:r>
    </w:p>
    <w:p w14:paraId="54163532" w14:textId="69A0CD8F" w:rsidR="007D4FE5" w:rsidRDefault="007D4FE5" w:rsidP="007D4FE5">
      <w:pPr>
        <w:ind w:left="720" w:hanging="720"/>
        <w:rPr>
          <w:rFonts w:ascii="Times New Roman" w:hAnsi="Times New Roman" w:cs="Times New Roman"/>
        </w:rPr>
      </w:pPr>
      <w:r>
        <w:rPr>
          <w:rFonts w:ascii="Times New Roman" w:hAnsi="Times New Roman" w:cs="Times New Roman"/>
        </w:rPr>
        <w:t xml:space="preserve">Umphlet, Matthew. (n.d). </w:t>
      </w:r>
      <w:r>
        <w:rPr>
          <w:rFonts w:ascii="Times New Roman" w:hAnsi="Times New Roman" w:cs="Times New Roman"/>
          <w:i/>
          <w:iCs/>
        </w:rPr>
        <w:t>Module 10 Slides.</w:t>
      </w:r>
      <w:r>
        <w:rPr>
          <w:rFonts w:ascii="Times New Roman" w:hAnsi="Times New Roman" w:cs="Times New Roman"/>
        </w:rPr>
        <w:t xml:space="preserve"> [Google Slides Presentation]. </w:t>
      </w:r>
      <w:hyperlink r:id="rId5" w:anchor="slide=id.p27" w:history="1">
        <w:r w:rsidRPr="000C4A16">
          <w:rPr>
            <w:rStyle w:val="Hyperlink"/>
            <w:rFonts w:ascii="Times New Roman" w:hAnsi="Times New Roman" w:cs="Times New Roman"/>
          </w:rPr>
          <w:t>https://docs.google.com/presentation/d/1d1Au262TDvUJi7hxmvawUXkiQQoi9UbGj6wMP2-KNLc/edit?slide=id.p27#slide=id.p27</w:t>
        </w:r>
      </w:hyperlink>
    </w:p>
    <w:p w14:paraId="63B48C60" w14:textId="77777777" w:rsidR="007D4FE5" w:rsidRPr="007D4FE5" w:rsidRDefault="007D4FE5">
      <w:pPr>
        <w:rPr>
          <w:rFonts w:ascii="Times New Roman" w:hAnsi="Times New Roman" w:cs="Times New Roman"/>
        </w:rPr>
      </w:pPr>
    </w:p>
    <w:sectPr w:rsidR="007D4FE5" w:rsidRPr="007D4F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E8E"/>
    <w:rsid w:val="001007AD"/>
    <w:rsid w:val="00161F61"/>
    <w:rsid w:val="0021664C"/>
    <w:rsid w:val="005F393E"/>
    <w:rsid w:val="006A4440"/>
    <w:rsid w:val="007D4FE5"/>
    <w:rsid w:val="007E1109"/>
    <w:rsid w:val="008171EE"/>
    <w:rsid w:val="00894AAD"/>
    <w:rsid w:val="00911E8E"/>
    <w:rsid w:val="00977CB7"/>
    <w:rsid w:val="00AE05BC"/>
    <w:rsid w:val="00B20999"/>
    <w:rsid w:val="00E219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7770C"/>
  <w15:chartTrackingRefBased/>
  <w15:docId w15:val="{828449DA-944B-407A-BD78-7A0381A43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1E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1E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1E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1E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1E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1E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1E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1E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1E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1E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1E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1E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1E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1E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1E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1E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1E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1E8E"/>
    <w:rPr>
      <w:rFonts w:eastAsiaTheme="majorEastAsia" w:cstheme="majorBidi"/>
      <w:color w:val="272727" w:themeColor="text1" w:themeTint="D8"/>
    </w:rPr>
  </w:style>
  <w:style w:type="paragraph" w:styleId="Title">
    <w:name w:val="Title"/>
    <w:basedOn w:val="Normal"/>
    <w:next w:val="Normal"/>
    <w:link w:val="TitleChar"/>
    <w:uiPriority w:val="10"/>
    <w:qFormat/>
    <w:rsid w:val="00911E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1E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1E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1E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1E8E"/>
    <w:pPr>
      <w:spacing w:before="160"/>
      <w:jc w:val="center"/>
    </w:pPr>
    <w:rPr>
      <w:i/>
      <w:iCs/>
      <w:color w:val="404040" w:themeColor="text1" w:themeTint="BF"/>
    </w:rPr>
  </w:style>
  <w:style w:type="character" w:customStyle="1" w:styleId="QuoteChar">
    <w:name w:val="Quote Char"/>
    <w:basedOn w:val="DefaultParagraphFont"/>
    <w:link w:val="Quote"/>
    <w:uiPriority w:val="29"/>
    <w:rsid w:val="00911E8E"/>
    <w:rPr>
      <w:i/>
      <w:iCs/>
      <w:color w:val="404040" w:themeColor="text1" w:themeTint="BF"/>
    </w:rPr>
  </w:style>
  <w:style w:type="paragraph" w:styleId="ListParagraph">
    <w:name w:val="List Paragraph"/>
    <w:basedOn w:val="Normal"/>
    <w:uiPriority w:val="34"/>
    <w:qFormat/>
    <w:rsid w:val="00911E8E"/>
    <w:pPr>
      <w:ind w:left="720"/>
      <w:contextualSpacing/>
    </w:pPr>
  </w:style>
  <w:style w:type="character" w:styleId="IntenseEmphasis">
    <w:name w:val="Intense Emphasis"/>
    <w:basedOn w:val="DefaultParagraphFont"/>
    <w:uiPriority w:val="21"/>
    <w:qFormat/>
    <w:rsid w:val="00911E8E"/>
    <w:rPr>
      <w:i/>
      <w:iCs/>
      <w:color w:val="0F4761" w:themeColor="accent1" w:themeShade="BF"/>
    </w:rPr>
  </w:style>
  <w:style w:type="paragraph" w:styleId="IntenseQuote">
    <w:name w:val="Intense Quote"/>
    <w:basedOn w:val="Normal"/>
    <w:next w:val="Normal"/>
    <w:link w:val="IntenseQuoteChar"/>
    <w:uiPriority w:val="30"/>
    <w:qFormat/>
    <w:rsid w:val="00911E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1E8E"/>
    <w:rPr>
      <w:i/>
      <w:iCs/>
      <w:color w:val="0F4761" w:themeColor="accent1" w:themeShade="BF"/>
    </w:rPr>
  </w:style>
  <w:style w:type="character" w:styleId="IntenseReference">
    <w:name w:val="Intense Reference"/>
    <w:basedOn w:val="DefaultParagraphFont"/>
    <w:uiPriority w:val="32"/>
    <w:qFormat/>
    <w:rsid w:val="00911E8E"/>
    <w:rPr>
      <w:b/>
      <w:bCs/>
      <w:smallCaps/>
      <w:color w:val="0F4761" w:themeColor="accent1" w:themeShade="BF"/>
      <w:spacing w:val="5"/>
    </w:rPr>
  </w:style>
  <w:style w:type="character" w:styleId="Hyperlink">
    <w:name w:val="Hyperlink"/>
    <w:basedOn w:val="DefaultParagraphFont"/>
    <w:uiPriority w:val="99"/>
    <w:unhideWhenUsed/>
    <w:rsid w:val="007D4FE5"/>
    <w:rPr>
      <w:color w:val="467886" w:themeColor="hyperlink"/>
      <w:u w:val="single"/>
    </w:rPr>
  </w:style>
  <w:style w:type="character" w:styleId="UnresolvedMention">
    <w:name w:val="Unresolved Mention"/>
    <w:basedOn w:val="DefaultParagraphFont"/>
    <w:uiPriority w:val="99"/>
    <w:semiHidden/>
    <w:unhideWhenUsed/>
    <w:rsid w:val="007D4F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cs.google.com/presentation/d/1d1Au262TDvUJi7hxmvawUXkiQQoi9UbGj6wMP2-KNLc/edit?slide=id.p27" TargetMode="External"/><Relationship Id="rId4" Type="http://schemas.openxmlformats.org/officeDocument/2006/relationships/hyperlink" Target="https://www.youtube.com/watch?v=iYtmuHbhm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362</Words>
  <Characters>2068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Weaver</dc:creator>
  <cp:keywords/>
  <dc:description/>
  <cp:lastModifiedBy>Olivia Weaver</cp:lastModifiedBy>
  <cp:revision>8</cp:revision>
  <dcterms:created xsi:type="dcterms:W3CDTF">2026-07-15T16:43:00Z</dcterms:created>
  <dcterms:modified xsi:type="dcterms:W3CDTF">2026-07-19T23:20:00Z</dcterms:modified>
</cp:coreProperties>
</file>