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53A30" w14:textId="77777777" w:rsidR="00766053" w:rsidRDefault="00766053">
      <w:pPr>
        <w:rPr>
          <w:rFonts w:ascii="Times New Roman" w:hAnsi="Times New Roman" w:cs="Times New Roman"/>
        </w:rPr>
      </w:pPr>
    </w:p>
    <w:p w14:paraId="40811A66" w14:textId="377DFAD6" w:rsidR="00766053" w:rsidRDefault="00766053">
      <w:pPr>
        <w:rPr>
          <w:rFonts w:ascii="Times New Roman" w:hAnsi="Times New Roman" w:cs="Times New Roman"/>
          <w:sz w:val="32"/>
          <w:szCs w:val="32"/>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66053">
        <w:rPr>
          <w:rFonts w:ascii="Times New Roman" w:hAnsi="Times New Roman" w:cs="Times New Roman"/>
          <w:sz w:val="32"/>
          <w:szCs w:val="32"/>
        </w:rPr>
        <w:t>Journal Prompt from Module 1 Slides</w:t>
      </w:r>
    </w:p>
    <w:p w14:paraId="2987CA93" w14:textId="7680C09B" w:rsidR="00766053" w:rsidRDefault="00766053">
      <w:pPr>
        <w:rPr>
          <w:rFonts w:ascii="Times New Roman" w:hAnsi="Times New Roman" w:cs="Times New Roman"/>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rPr>
        <w:t>Olivia Weaver</w:t>
      </w:r>
    </w:p>
    <w:p w14:paraId="2D806A95" w14:textId="7BEA4283" w:rsidR="00766053" w:rsidRDefault="00766053">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May 20, 2026</w:t>
      </w:r>
    </w:p>
    <w:p w14:paraId="4874196D" w14:textId="77777777" w:rsidR="00766053" w:rsidRDefault="00766053">
      <w:pPr>
        <w:rPr>
          <w:rFonts w:ascii="Times New Roman" w:hAnsi="Times New Roman" w:cs="Times New Roman"/>
        </w:rPr>
      </w:pPr>
    </w:p>
    <w:p w14:paraId="09CCF42F" w14:textId="1AAAF9A0" w:rsidR="00766053" w:rsidRDefault="00766053">
      <w:pPr>
        <w:rPr>
          <w:rFonts w:ascii="Times New Roman" w:hAnsi="Times New Roman" w:cs="Times New Roman"/>
        </w:rPr>
      </w:pPr>
      <w:r>
        <w:rPr>
          <w:rFonts w:ascii="Times New Roman" w:hAnsi="Times New Roman" w:cs="Times New Roman"/>
        </w:rPr>
        <w:t xml:space="preserve">Based on the jobs listed within </w:t>
      </w:r>
      <w:r w:rsidR="00D96E8F">
        <w:rPr>
          <w:rFonts w:ascii="Times New Roman" w:hAnsi="Times New Roman" w:cs="Times New Roman"/>
        </w:rPr>
        <w:t>the NICE Workforce Framework</w:t>
      </w:r>
      <w:r>
        <w:rPr>
          <w:rFonts w:ascii="Times New Roman" w:hAnsi="Times New Roman" w:cs="Times New Roman"/>
        </w:rPr>
        <w:t>, I am most drawn to Protection and Defense, Investigation, and Implementation and Operations</w:t>
      </w:r>
      <w:r w:rsidR="00D96E8F">
        <w:rPr>
          <w:rFonts w:ascii="Times New Roman" w:hAnsi="Times New Roman" w:cs="Times New Roman"/>
        </w:rPr>
        <w:t xml:space="preserve"> followed by Oversight and Governance and Design and Development</w:t>
      </w:r>
      <w:r w:rsidR="002F7CA3">
        <w:rPr>
          <w:rFonts w:ascii="Times New Roman" w:hAnsi="Times New Roman" w:cs="Times New Roman"/>
        </w:rPr>
        <w:t xml:space="preserve">. I became interested in the cybersecurity field because I was first introduced to “Blue Teaming” or Defensive Cybersecurity and it is still the sector I would like to work in upon graduation. Defensive Cybersecurity is categorized under Protection and Defense and </w:t>
      </w:r>
      <w:r w:rsidR="00D96E8F">
        <w:rPr>
          <w:rFonts w:ascii="Times New Roman" w:hAnsi="Times New Roman" w:cs="Times New Roman"/>
        </w:rPr>
        <w:t xml:space="preserve">involves </w:t>
      </w:r>
      <w:r w:rsidR="009C25F4">
        <w:rPr>
          <w:rFonts w:ascii="Times New Roman" w:hAnsi="Times New Roman" w:cs="Times New Roman"/>
        </w:rPr>
        <w:t>analyzing</w:t>
      </w:r>
      <w:r w:rsidR="00D96E8F">
        <w:rPr>
          <w:rFonts w:ascii="Times New Roman" w:hAnsi="Times New Roman" w:cs="Times New Roman"/>
        </w:rPr>
        <w:t xml:space="preserve"> and mitigating risks </w:t>
      </w:r>
      <w:r w:rsidR="009C25F4">
        <w:rPr>
          <w:rFonts w:ascii="Times New Roman" w:hAnsi="Times New Roman" w:cs="Times New Roman"/>
        </w:rPr>
        <w:t>within an organization, such as responding to incidents</w:t>
      </w:r>
      <w:r w:rsidR="002F7CA3">
        <w:rPr>
          <w:rFonts w:ascii="Times New Roman" w:hAnsi="Times New Roman" w:cs="Times New Roman"/>
        </w:rPr>
        <w:t xml:space="preserve">. </w:t>
      </w:r>
    </w:p>
    <w:p w14:paraId="7D2FF216" w14:textId="3D0469B2" w:rsidR="002F7CA3" w:rsidRDefault="002F7CA3">
      <w:pPr>
        <w:rPr>
          <w:rFonts w:ascii="Times New Roman" w:hAnsi="Times New Roman" w:cs="Times New Roman"/>
        </w:rPr>
      </w:pPr>
      <w:r>
        <w:rPr>
          <w:rFonts w:ascii="Times New Roman" w:hAnsi="Times New Roman" w:cs="Times New Roman"/>
        </w:rPr>
        <w:t>Investigation</w:t>
      </w:r>
      <w:r w:rsidR="009C25F4">
        <w:rPr>
          <w:rFonts w:ascii="Times New Roman" w:hAnsi="Times New Roman" w:cs="Times New Roman"/>
        </w:rPr>
        <w:t xml:space="preserve">, </w:t>
      </w:r>
      <w:proofErr w:type="gramStart"/>
      <w:r>
        <w:rPr>
          <w:rFonts w:ascii="Times New Roman" w:hAnsi="Times New Roman" w:cs="Times New Roman"/>
        </w:rPr>
        <w:t>similar to</w:t>
      </w:r>
      <w:proofErr w:type="gramEnd"/>
      <w:r>
        <w:rPr>
          <w:rFonts w:ascii="Times New Roman" w:hAnsi="Times New Roman" w:cs="Times New Roman"/>
        </w:rPr>
        <w:t xml:space="preserve"> Protection and Defense,</w:t>
      </w:r>
      <w:r w:rsidR="009C25F4">
        <w:rPr>
          <w:rFonts w:ascii="Times New Roman" w:hAnsi="Times New Roman" w:cs="Times New Roman"/>
        </w:rPr>
        <w:t xml:space="preserve"> </w:t>
      </w:r>
      <w:r>
        <w:rPr>
          <w:rFonts w:ascii="Times New Roman" w:hAnsi="Times New Roman" w:cs="Times New Roman"/>
        </w:rPr>
        <w:t>involve</w:t>
      </w:r>
      <w:r w:rsidR="009C25F4">
        <w:rPr>
          <w:rFonts w:ascii="Times New Roman" w:hAnsi="Times New Roman" w:cs="Times New Roman"/>
        </w:rPr>
        <w:t>s</w:t>
      </w:r>
      <w:r>
        <w:rPr>
          <w:rFonts w:ascii="Times New Roman" w:hAnsi="Times New Roman" w:cs="Times New Roman"/>
        </w:rPr>
        <w:t xml:space="preserve"> conducting research and working with outside forces such as law enforcement to gather evidence and preserve it when investigating </w:t>
      </w:r>
      <w:proofErr w:type="gramStart"/>
      <w:r>
        <w:rPr>
          <w:rFonts w:ascii="Times New Roman" w:hAnsi="Times New Roman" w:cs="Times New Roman"/>
        </w:rPr>
        <w:t xml:space="preserve">a </w:t>
      </w:r>
      <w:r w:rsidR="00A34CE7">
        <w:rPr>
          <w:rFonts w:ascii="Times New Roman" w:hAnsi="Times New Roman" w:cs="Times New Roman"/>
        </w:rPr>
        <w:t>cybercrime</w:t>
      </w:r>
      <w:proofErr w:type="gramEnd"/>
      <w:r>
        <w:rPr>
          <w:rFonts w:ascii="Times New Roman" w:hAnsi="Times New Roman" w:cs="Times New Roman"/>
        </w:rPr>
        <w:t>. This category intrigues me as I would be utilizing a broad range of investigative tools and be on the “front lines” so to speak in piecing together incidents or crimes.</w:t>
      </w:r>
    </w:p>
    <w:p w14:paraId="2180F0B2" w14:textId="58F66681" w:rsidR="002F7CA3" w:rsidRDefault="002F7CA3">
      <w:pPr>
        <w:rPr>
          <w:rFonts w:ascii="Times New Roman" w:hAnsi="Times New Roman" w:cs="Times New Roman"/>
        </w:rPr>
      </w:pPr>
      <w:r>
        <w:rPr>
          <w:rFonts w:ascii="Times New Roman" w:hAnsi="Times New Roman" w:cs="Times New Roman"/>
        </w:rPr>
        <w:t xml:space="preserve">Implementation and Operations </w:t>
      </w:r>
      <w:r w:rsidR="00505B68">
        <w:rPr>
          <w:rFonts w:ascii="Times New Roman" w:hAnsi="Times New Roman" w:cs="Times New Roman"/>
        </w:rPr>
        <w:t>are more “behind the scenes” within an organization but provide valuable functions to keep business flowing such as offering technical support, managing databases for secure storage and data, and ensuring that all software and hardware is upheld to organizational standards and policies.</w:t>
      </w:r>
    </w:p>
    <w:p w14:paraId="12CD0B71" w14:textId="1D70D886" w:rsidR="00D96E8F" w:rsidRDefault="00505B68">
      <w:pPr>
        <w:rPr>
          <w:rFonts w:ascii="Times New Roman" w:hAnsi="Times New Roman" w:cs="Times New Roman"/>
        </w:rPr>
      </w:pPr>
      <w:r>
        <w:rPr>
          <w:rFonts w:ascii="Times New Roman" w:hAnsi="Times New Roman" w:cs="Times New Roman"/>
        </w:rPr>
        <w:t xml:space="preserve">Oversight and Governance and Design and </w:t>
      </w:r>
      <w:r w:rsidR="00CC31C9">
        <w:rPr>
          <w:rFonts w:ascii="Times New Roman" w:hAnsi="Times New Roman" w:cs="Times New Roman"/>
        </w:rPr>
        <w:t>Development</w:t>
      </w:r>
      <w:r w:rsidR="00C05ABD">
        <w:rPr>
          <w:rFonts w:ascii="Times New Roman" w:hAnsi="Times New Roman" w:cs="Times New Roman"/>
        </w:rPr>
        <w:t xml:space="preserve"> </w:t>
      </w:r>
      <w:r>
        <w:rPr>
          <w:rFonts w:ascii="Times New Roman" w:hAnsi="Times New Roman" w:cs="Times New Roman"/>
        </w:rPr>
        <w:t xml:space="preserve">appeal to me the least because I am not one to seek out a leadership position. Developing policies, plans, training, budgets and ensuring the oversight of the organization is not a responsibility that excites me. </w:t>
      </w:r>
      <w:r w:rsidR="00D96E8F">
        <w:rPr>
          <w:rFonts w:ascii="Times New Roman" w:hAnsi="Times New Roman" w:cs="Times New Roman"/>
        </w:rPr>
        <w:t xml:space="preserve">Additionally, when I think of Design and Development, I think of coding which although I have limited experience in, I did not enjoy it. Working on the engineering side of an organization testing and developing new software to integrate are not in my skillset. </w:t>
      </w:r>
    </w:p>
    <w:p w14:paraId="6319992F" w14:textId="77777777" w:rsidR="00D96E8F" w:rsidRDefault="00D96E8F">
      <w:pPr>
        <w:rPr>
          <w:rFonts w:ascii="Times New Roman" w:hAnsi="Times New Roman" w:cs="Times New Roman"/>
        </w:rPr>
      </w:pPr>
      <w:r>
        <w:rPr>
          <w:rFonts w:ascii="Times New Roman" w:hAnsi="Times New Roman" w:cs="Times New Roman"/>
        </w:rPr>
        <w:br w:type="page"/>
      </w:r>
    </w:p>
    <w:p w14:paraId="330E1E60" w14:textId="60EDF46C" w:rsidR="00505B68" w:rsidRPr="0058357D" w:rsidRDefault="00D96E8F">
      <w:pPr>
        <w:rPr>
          <w:rFonts w:ascii="Times New Roman" w:hAnsi="Times New Roman" w:cs="Times New Roman"/>
          <w:b/>
          <w:bCs/>
          <w:sz w:val="32"/>
          <w:szCs w:val="32"/>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58357D">
        <w:rPr>
          <w:rFonts w:ascii="Times New Roman" w:hAnsi="Times New Roman" w:cs="Times New Roman"/>
          <w:b/>
          <w:bCs/>
          <w:sz w:val="32"/>
          <w:szCs w:val="32"/>
        </w:rPr>
        <w:t>References</w:t>
      </w:r>
    </w:p>
    <w:p w14:paraId="2FACC65B" w14:textId="17163F70" w:rsidR="00D96E8F" w:rsidRPr="00D96E8F" w:rsidRDefault="00D96E8F" w:rsidP="00D96E8F">
      <w:pPr>
        <w:ind w:left="720" w:hanging="720"/>
        <w:rPr>
          <w:rFonts w:ascii="Times New Roman" w:hAnsi="Times New Roman" w:cs="Times New Roman"/>
        </w:rPr>
      </w:pPr>
      <w:r w:rsidRPr="00D96E8F">
        <w:rPr>
          <w:rFonts w:ascii="Times New Roman" w:hAnsi="Times New Roman" w:cs="Times New Roman"/>
        </w:rPr>
        <w:t xml:space="preserve">NICE </w:t>
      </w:r>
      <w:r>
        <w:rPr>
          <w:rFonts w:ascii="Times New Roman" w:hAnsi="Times New Roman" w:cs="Times New Roman"/>
        </w:rPr>
        <w:t xml:space="preserve">Workforce Framework for Cybersecurity. (2026, April 16). </w:t>
      </w:r>
      <w:r w:rsidRPr="00CC31C9">
        <w:rPr>
          <w:rFonts w:ascii="Times New Roman" w:hAnsi="Times New Roman" w:cs="Times New Roman"/>
        </w:rPr>
        <w:t xml:space="preserve">NICCS. </w:t>
      </w:r>
      <w:hyperlink r:id="rId4" w:anchor=":~:text=The%20NICE%20Framework%20is%20comprised%20of%20the%20following,required%20to%20perform%20tasks%20in%20a%20Work%20Role" w:history="1">
        <w:r w:rsidRPr="008F232F">
          <w:rPr>
            <w:rStyle w:val="Hyperlink"/>
            <w:rFonts w:ascii="Times New Roman" w:hAnsi="Times New Roman" w:cs="Times New Roman"/>
          </w:rPr>
          <w:t>https://niccs.cisa.gov/tools/nice framework#:~:text=The%20NICE%20Framework%20is%20comprised%20of%20the%20following,required%20to%20perform%20tasks%20in%20a%20Work%20Role</w:t>
        </w:r>
      </w:hyperlink>
    </w:p>
    <w:p w14:paraId="1572F5AC" w14:textId="77777777" w:rsidR="00D96E8F" w:rsidRPr="00D96E8F" w:rsidRDefault="00D96E8F">
      <w:pPr>
        <w:rPr>
          <w:rFonts w:ascii="Times New Roman" w:hAnsi="Times New Roman" w:cs="Times New Roman"/>
        </w:rPr>
      </w:pPr>
    </w:p>
    <w:sectPr w:rsidR="00D96E8F" w:rsidRPr="00D96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053"/>
    <w:rsid w:val="0007645A"/>
    <w:rsid w:val="002F7CA3"/>
    <w:rsid w:val="00505B68"/>
    <w:rsid w:val="0058357D"/>
    <w:rsid w:val="00766053"/>
    <w:rsid w:val="00781A72"/>
    <w:rsid w:val="009C25F4"/>
    <w:rsid w:val="00A34CE7"/>
    <w:rsid w:val="00C05ABD"/>
    <w:rsid w:val="00CC31C9"/>
    <w:rsid w:val="00D27C86"/>
    <w:rsid w:val="00D96E8F"/>
    <w:rsid w:val="00DE683E"/>
    <w:rsid w:val="00E50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9056"/>
  <w15:chartTrackingRefBased/>
  <w15:docId w15:val="{75F844E0-3505-4494-8240-7089BD622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60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60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60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60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60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60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60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60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60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60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60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60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60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60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60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60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60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6053"/>
    <w:rPr>
      <w:rFonts w:eastAsiaTheme="majorEastAsia" w:cstheme="majorBidi"/>
      <w:color w:val="272727" w:themeColor="text1" w:themeTint="D8"/>
    </w:rPr>
  </w:style>
  <w:style w:type="paragraph" w:styleId="Title">
    <w:name w:val="Title"/>
    <w:basedOn w:val="Normal"/>
    <w:next w:val="Normal"/>
    <w:link w:val="TitleChar"/>
    <w:uiPriority w:val="10"/>
    <w:qFormat/>
    <w:rsid w:val="007660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60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60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6053"/>
    <w:pPr>
      <w:spacing w:before="160"/>
      <w:jc w:val="center"/>
    </w:pPr>
    <w:rPr>
      <w:i/>
      <w:iCs/>
      <w:color w:val="404040" w:themeColor="text1" w:themeTint="BF"/>
    </w:rPr>
  </w:style>
  <w:style w:type="character" w:customStyle="1" w:styleId="QuoteChar">
    <w:name w:val="Quote Char"/>
    <w:basedOn w:val="DefaultParagraphFont"/>
    <w:link w:val="Quote"/>
    <w:uiPriority w:val="29"/>
    <w:rsid w:val="00766053"/>
    <w:rPr>
      <w:i/>
      <w:iCs/>
      <w:color w:val="404040" w:themeColor="text1" w:themeTint="BF"/>
    </w:rPr>
  </w:style>
  <w:style w:type="paragraph" w:styleId="ListParagraph">
    <w:name w:val="List Paragraph"/>
    <w:basedOn w:val="Normal"/>
    <w:uiPriority w:val="34"/>
    <w:qFormat/>
    <w:rsid w:val="00766053"/>
    <w:pPr>
      <w:ind w:left="720"/>
      <w:contextualSpacing/>
    </w:pPr>
  </w:style>
  <w:style w:type="character" w:styleId="IntenseEmphasis">
    <w:name w:val="Intense Emphasis"/>
    <w:basedOn w:val="DefaultParagraphFont"/>
    <w:uiPriority w:val="21"/>
    <w:qFormat/>
    <w:rsid w:val="00766053"/>
    <w:rPr>
      <w:i/>
      <w:iCs/>
      <w:color w:val="0F4761" w:themeColor="accent1" w:themeShade="BF"/>
    </w:rPr>
  </w:style>
  <w:style w:type="paragraph" w:styleId="IntenseQuote">
    <w:name w:val="Intense Quote"/>
    <w:basedOn w:val="Normal"/>
    <w:next w:val="Normal"/>
    <w:link w:val="IntenseQuoteChar"/>
    <w:uiPriority w:val="30"/>
    <w:qFormat/>
    <w:rsid w:val="007660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6053"/>
    <w:rPr>
      <w:i/>
      <w:iCs/>
      <w:color w:val="0F4761" w:themeColor="accent1" w:themeShade="BF"/>
    </w:rPr>
  </w:style>
  <w:style w:type="character" w:styleId="IntenseReference">
    <w:name w:val="Intense Reference"/>
    <w:basedOn w:val="DefaultParagraphFont"/>
    <w:uiPriority w:val="32"/>
    <w:qFormat/>
    <w:rsid w:val="00766053"/>
    <w:rPr>
      <w:b/>
      <w:bCs/>
      <w:smallCaps/>
      <w:color w:val="0F4761" w:themeColor="accent1" w:themeShade="BF"/>
      <w:spacing w:val="5"/>
    </w:rPr>
  </w:style>
  <w:style w:type="character" w:styleId="Hyperlink">
    <w:name w:val="Hyperlink"/>
    <w:basedOn w:val="DefaultParagraphFont"/>
    <w:uiPriority w:val="99"/>
    <w:unhideWhenUsed/>
    <w:rsid w:val="00D96E8F"/>
    <w:rPr>
      <w:color w:val="467886" w:themeColor="hyperlink"/>
      <w:u w:val="single"/>
    </w:rPr>
  </w:style>
  <w:style w:type="character" w:styleId="UnresolvedMention">
    <w:name w:val="Unresolved Mention"/>
    <w:basedOn w:val="DefaultParagraphFont"/>
    <w:uiPriority w:val="99"/>
    <w:semiHidden/>
    <w:unhideWhenUsed/>
    <w:rsid w:val="00D96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iccs.cisa.gov/tools/nice%20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8</cp:revision>
  <dcterms:created xsi:type="dcterms:W3CDTF">2026-05-20T22:53:00Z</dcterms:created>
  <dcterms:modified xsi:type="dcterms:W3CDTF">2026-05-22T18:45:00Z</dcterms:modified>
</cp:coreProperties>
</file>