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before="2160" w:line="480" w:lineRule="auto"/>
        <w:jc w:val="center"/>
        <w:rPr>
          <w:rFonts w:ascii="Times New Roman" w:cs="Times New Roman" w:eastAsia="Times New Roman" w:hAnsi="Times New Roman"/>
          <w:b w:val="1"/>
          <w:bCs w:val="1"/>
          <w:sz w:val="24"/>
          <w:szCs w:val="24"/>
        </w:rPr>
      </w:pPr>
      <w:bookmarkStart w:colFirst="0" w:colLast="0" w:name="_gjdgxs" w:id="0"/>
      <w:bookmarkEnd w:id="0"/>
      <w:r w:rsidDel="00000000" w:rsidR="00000000" w:rsidRPr="00000000">
        <w:rPr>
          <w:rFonts w:ascii="Times New Roman" w:cs="Times New Roman" w:eastAsia="Times New Roman" w:hAnsi="Times New Roman"/>
          <w:b w:val="1"/>
          <w:bCs w:val="1"/>
          <w:sz w:val="24"/>
          <w:szCs w:val="24"/>
          <w:rtl w:val="0"/>
        </w:rPr>
        <w:t xml:space="preserve">Reflective Writing Assignment</w:t>
      </w:r>
    </w:p>
    <w:p w:rsidR="00000000" w:rsidDel="00000000" w:rsidP="00000000" w:rsidRDefault="00000000" w:rsidRPr="00000000" w14:paraId="00000002">
      <w:pPr>
        <w:pStyle w:val="Subtitle"/>
        <w:spacing w:after="0" w:line="480" w:lineRule="auto"/>
        <w:jc w:val="center"/>
        <w:rPr>
          <w:rFonts w:ascii="Times New Roman" w:cs="Times New Roman" w:eastAsia="Times New Roman" w:hAnsi="Times New Roman"/>
          <w:color w:val="000000"/>
          <w:sz w:val="24"/>
          <w:szCs w:val="24"/>
        </w:rPr>
      </w:pPr>
      <w:bookmarkStart w:colFirst="0" w:colLast="0" w:name="_30j0zll" w:id="1"/>
      <w:bookmarkEnd w:id="1"/>
      <w:r w:rsidDel="00000000" w:rsidR="00000000" w:rsidRPr="00000000">
        <w:rPr>
          <w:rtl w:val="0"/>
        </w:rPr>
      </w:r>
    </w:p>
    <w:p w:rsidR="00000000" w:rsidDel="00000000" w:rsidP="00000000" w:rsidRDefault="00000000" w:rsidRPr="00000000" w14:paraId="00000003">
      <w:pPr>
        <w:pStyle w:val="Subtitle"/>
        <w:spacing w:after="0" w:line="480" w:lineRule="auto"/>
        <w:jc w:val="center"/>
        <w:rPr>
          <w:rFonts w:ascii="Times New Roman" w:cs="Times New Roman" w:eastAsia="Times New Roman" w:hAnsi="Times New Roman"/>
          <w:color w:val="000000"/>
          <w:sz w:val="24"/>
          <w:szCs w:val="24"/>
        </w:rPr>
      </w:pPr>
      <w:bookmarkStart w:colFirst="0" w:colLast="0" w:name="_1fob9te" w:id="2"/>
      <w:bookmarkEnd w:id="2"/>
      <w:r w:rsidDel="00000000" w:rsidR="00000000" w:rsidRPr="00000000">
        <w:rPr>
          <w:rFonts w:ascii="Times New Roman" w:cs="Times New Roman" w:eastAsia="Times New Roman" w:hAnsi="Times New Roman"/>
          <w:color w:val="000000"/>
          <w:sz w:val="24"/>
          <w:szCs w:val="24"/>
          <w:rtl w:val="0"/>
        </w:rPr>
        <w:t xml:space="preserve">Jacob M. Shaylor</w:t>
      </w:r>
    </w:p>
    <w:p w:rsidR="00000000" w:rsidDel="00000000" w:rsidP="00000000" w:rsidRDefault="00000000" w:rsidRPr="00000000" w14:paraId="00000004">
      <w:pPr>
        <w:pStyle w:val="Subtitle"/>
        <w:spacing w:after="0" w:line="480" w:lineRule="auto"/>
        <w:jc w:val="center"/>
        <w:rPr>
          <w:rFonts w:ascii="Times New Roman" w:cs="Times New Roman" w:eastAsia="Times New Roman" w:hAnsi="Times New Roman"/>
          <w:color w:val="000000"/>
          <w:sz w:val="24"/>
          <w:szCs w:val="24"/>
        </w:rPr>
      </w:pPr>
      <w:bookmarkStart w:colFirst="0" w:colLast="0" w:name="_3znysh7" w:id="3"/>
      <w:bookmarkEnd w:id="3"/>
      <w:r w:rsidDel="00000000" w:rsidR="00000000" w:rsidRPr="00000000">
        <w:rPr>
          <w:rFonts w:ascii="Times New Roman" w:cs="Times New Roman" w:eastAsia="Times New Roman" w:hAnsi="Times New Roman"/>
          <w:color w:val="000000"/>
          <w:sz w:val="24"/>
          <w:szCs w:val="24"/>
          <w:rtl w:val="0"/>
        </w:rPr>
        <w:t xml:space="preserve">Old Dominion University</w:t>
      </w:r>
    </w:p>
    <w:p w:rsidR="00000000" w:rsidDel="00000000" w:rsidP="00000000" w:rsidRDefault="00000000" w:rsidRPr="00000000" w14:paraId="00000005">
      <w:pPr>
        <w:pStyle w:val="Subtitle"/>
        <w:spacing w:after="0" w:line="480" w:lineRule="auto"/>
        <w:jc w:val="center"/>
        <w:rPr>
          <w:rFonts w:ascii="Times New Roman" w:cs="Times New Roman" w:eastAsia="Times New Roman" w:hAnsi="Times New Roman"/>
          <w:i w:val="1"/>
          <w:iCs w:val="1"/>
          <w:color w:val="000000"/>
          <w:sz w:val="24"/>
          <w:szCs w:val="24"/>
        </w:rPr>
      </w:pPr>
      <w:bookmarkStart w:colFirst="0" w:colLast="0" w:name="_2et92p0" w:id="4"/>
      <w:bookmarkEnd w:id="4"/>
      <w:r w:rsidDel="00000000" w:rsidR="00000000" w:rsidRPr="00000000">
        <w:rPr>
          <w:rFonts w:ascii="Times New Roman" w:cs="Times New Roman" w:eastAsia="Times New Roman" w:hAnsi="Times New Roman"/>
          <w:color w:val="000000"/>
          <w:sz w:val="24"/>
          <w:szCs w:val="24"/>
          <w:rtl w:val="0"/>
        </w:rPr>
        <w:t xml:space="preserve">PHIL355: Cybersecurity Ethics</w:t>
      </w:r>
      <w:r w:rsidDel="00000000" w:rsidR="00000000" w:rsidRPr="00000000">
        <w:rPr>
          <w:rtl w:val="0"/>
        </w:rPr>
      </w:r>
    </w:p>
    <w:p w:rsidR="00000000" w:rsidDel="00000000" w:rsidP="00000000" w:rsidRDefault="00000000" w:rsidRPr="00000000" w14:paraId="00000006">
      <w:pPr>
        <w:pStyle w:val="Subtitle"/>
        <w:spacing w:after="0" w:line="480" w:lineRule="auto"/>
        <w:jc w:val="center"/>
        <w:rPr>
          <w:rFonts w:ascii="Times New Roman" w:cs="Times New Roman" w:eastAsia="Times New Roman" w:hAnsi="Times New Roman"/>
          <w:i w:val="1"/>
          <w:iCs w:val="1"/>
          <w:color w:val="000000"/>
          <w:sz w:val="24"/>
          <w:szCs w:val="24"/>
        </w:rPr>
      </w:pPr>
      <w:bookmarkStart w:colFirst="0" w:colLast="0" w:name="_tyjcwt" w:id="5"/>
      <w:bookmarkEnd w:id="5"/>
      <w:r w:rsidDel="00000000" w:rsidR="00000000" w:rsidRPr="00000000">
        <w:rPr>
          <w:rFonts w:ascii="Times New Roman" w:cs="Times New Roman" w:eastAsia="Times New Roman" w:hAnsi="Times New Roman"/>
          <w:color w:val="000000"/>
          <w:sz w:val="24"/>
          <w:szCs w:val="24"/>
          <w:rtl w:val="0"/>
        </w:rPr>
        <w:t xml:space="preserve">Instructor Montoya</w:t>
      </w:r>
      <w:r w:rsidDel="00000000" w:rsidR="00000000" w:rsidRPr="00000000">
        <w:rPr>
          <w:rtl w:val="0"/>
        </w:rPr>
      </w:r>
    </w:p>
    <w:p w:rsidR="00000000" w:rsidDel="00000000" w:rsidP="00000000" w:rsidRDefault="00000000" w:rsidRPr="00000000" w14:paraId="00000007">
      <w:pPr>
        <w:pStyle w:val="Subtitle"/>
        <w:spacing w:after="0" w:line="480" w:lineRule="auto"/>
        <w:jc w:val="center"/>
        <w:rPr>
          <w:rFonts w:ascii="Times New Roman" w:cs="Times New Roman" w:eastAsia="Times New Roman" w:hAnsi="Times New Roman"/>
          <w:i w:val="1"/>
          <w:iCs w:val="1"/>
          <w:color w:val="000000"/>
          <w:sz w:val="24"/>
          <w:szCs w:val="24"/>
        </w:rPr>
      </w:pPr>
      <w:bookmarkStart w:colFirst="0" w:colLast="0" w:name="_f6tyi7kd6bu1" w:id="6"/>
      <w:bookmarkEnd w:id="6"/>
      <w:r w:rsidDel="00000000" w:rsidR="00000000" w:rsidRPr="00000000">
        <w:rPr>
          <w:rFonts w:ascii="Times New Roman" w:cs="Times New Roman" w:eastAsia="Times New Roman" w:hAnsi="Times New Roman"/>
          <w:color w:val="000000"/>
          <w:sz w:val="24"/>
          <w:szCs w:val="24"/>
          <w:rtl w:val="0"/>
        </w:rPr>
        <w:t xml:space="preserve">July 1st</w:t>
      </w:r>
      <w:r w:rsidDel="00000000" w:rsidR="00000000" w:rsidRPr="00000000">
        <w:rPr>
          <w:rFonts w:ascii="Times New Roman" w:cs="Times New Roman" w:eastAsia="Times New Roman" w:hAnsi="Times New Roman"/>
          <w:color w:val="000000"/>
          <w:sz w:val="24"/>
          <w:szCs w:val="24"/>
          <w:rtl w:val="0"/>
        </w:rPr>
        <w:t xml:space="preserve">,  2026</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spacing w:line="480" w:lineRule="auto"/>
        <w:rPr/>
      </w:pPr>
      <w:r w:rsidDel="00000000" w:rsidR="00000000" w:rsidRPr="00000000">
        <w:rPr>
          <w:rtl w:val="0"/>
        </w:rPr>
      </w:r>
    </w:p>
    <w:p w:rsidR="00000000" w:rsidDel="00000000" w:rsidP="00000000" w:rsidRDefault="00000000" w:rsidRPr="00000000" w14:paraId="00000017">
      <w:pPr>
        <w:spacing w:line="480" w:lineRule="auto"/>
        <w:rPr/>
      </w:pPr>
      <w:r w:rsidDel="00000000" w:rsidR="00000000" w:rsidRPr="00000000">
        <w:rPr>
          <w:rtl w:val="0"/>
        </w:rPr>
      </w:r>
    </w:p>
    <w:p w:rsidR="00000000" w:rsidDel="00000000" w:rsidP="00000000" w:rsidRDefault="00000000" w:rsidRPr="00000000" w14:paraId="00000018">
      <w:pPr>
        <w:spacing w:line="480" w:lineRule="auto"/>
        <w:rPr/>
      </w:pPr>
      <w:r w:rsidDel="00000000" w:rsidR="00000000" w:rsidRPr="00000000">
        <w:rPr>
          <w:rtl w:val="0"/>
        </w:rPr>
      </w:r>
    </w:p>
    <w:p w:rsidR="00000000" w:rsidDel="00000000" w:rsidP="00000000" w:rsidRDefault="00000000" w:rsidRPr="00000000" w14:paraId="00000019">
      <w:pPr>
        <w:spacing w:line="480" w:lineRule="auto"/>
        <w:rPr/>
      </w:pPr>
      <w:r w:rsidDel="00000000" w:rsidR="00000000" w:rsidRPr="00000000">
        <w:rPr>
          <w:rtl w:val="0"/>
        </w:rPr>
      </w:r>
    </w:p>
    <w:p w:rsidR="00000000" w:rsidDel="00000000" w:rsidP="00000000" w:rsidRDefault="00000000" w:rsidRPr="00000000" w14:paraId="0000001A">
      <w:pPr>
        <w:spacing w:line="480" w:lineRule="auto"/>
        <w:rPr/>
      </w:pPr>
      <w:r w:rsidDel="00000000" w:rsidR="00000000" w:rsidRPr="00000000">
        <w:rPr>
          <w:rtl w:val="0"/>
        </w:rPr>
      </w:r>
    </w:p>
    <w:p w:rsidR="00000000" w:rsidDel="00000000" w:rsidP="00000000" w:rsidRDefault="00000000" w:rsidRPr="00000000" w14:paraId="0000001B">
      <w:pPr>
        <w:spacing w:line="480" w:lineRule="auto"/>
        <w:rPr/>
      </w:pPr>
      <w:r w:rsidDel="00000000" w:rsidR="00000000" w:rsidRPr="00000000">
        <w:rPr>
          <w:rtl w:val="0"/>
        </w:rPr>
      </w:r>
    </w:p>
    <w:p w:rsidR="00000000" w:rsidDel="00000000" w:rsidP="00000000" w:rsidRDefault="00000000" w:rsidRPr="00000000" w14:paraId="0000001C">
      <w:pPr>
        <w:spacing w:line="480" w:lineRule="auto"/>
        <w:rPr>
          <w:b w:val="1"/>
          <w:bCs w:val="1"/>
        </w:rPr>
      </w:pPr>
      <w:r w:rsidDel="00000000" w:rsidR="00000000" w:rsidRPr="00000000">
        <w:rPr>
          <w:b w:val="1"/>
          <w:bCs w:val="1"/>
          <w:rtl w:val="0"/>
        </w:rPr>
        <w:t xml:space="preserve">Intro &amp; CIA Triad:</w:t>
      </w:r>
    </w:p>
    <w:p w:rsidR="00000000" w:rsidDel="00000000" w:rsidP="00000000" w:rsidRDefault="00000000" w:rsidRPr="00000000" w14:paraId="0000001D">
      <w:pPr>
        <w:spacing w:line="480" w:lineRule="auto"/>
        <w:ind w:firstLine="720"/>
        <w:rPr/>
      </w:pPr>
      <w:r w:rsidDel="00000000" w:rsidR="00000000" w:rsidRPr="00000000">
        <w:rPr>
          <w:rtl w:val="0"/>
        </w:rPr>
        <w:t xml:space="preserve">Before taking this course, I imagined the sole job of Cybersecurity was to protect systems and websites from hackers. While this plays a big part in the role of Cybersecurity professionals, throughout this course, I learned that Cybersecurity is much more than that. While technical knowledge is important for understanding systems and how they work, many of the topics discussed throughout the class helped me realize that ethical decision-making, privacy, and responsibility are equally important when navigating a career in Cybersecurity. Looking back on the semester, three topics that had the greatest impact on my understanding were the CIA Triad, Privacy, and Data Ethics. These topics helped me better understand the role cybersecurity plays in protecting not only our information but also people in our society. </w:t>
      </w:r>
    </w:p>
    <w:p w:rsidR="00000000" w:rsidDel="00000000" w:rsidP="00000000" w:rsidRDefault="00000000" w:rsidRPr="00000000" w14:paraId="0000001E">
      <w:pPr>
        <w:spacing w:line="480" w:lineRule="auto"/>
        <w:rPr/>
      </w:pPr>
      <w:r w:rsidDel="00000000" w:rsidR="00000000" w:rsidRPr="00000000">
        <w:rPr>
          <w:rtl w:val="0"/>
        </w:rPr>
      </w:r>
    </w:p>
    <w:p w:rsidR="00000000" w:rsidDel="00000000" w:rsidP="00000000" w:rsidRDefault="00000000" w:rsidRPr="00000000" w14:paraId="0000001F">
      <w:pPr>
        <w:spacing w:line="480" w:lineRule="auto"/>
        <w:ind w:firstLine="720"/>
        <w:rPr/>
      </w:pPr>
      <w:r w:rsidDel="00000000" w:rsidR="00000000" w:rsidRPr="00000000">
        <w:rPr>
          <w:rtl w:val="0"/>
        </w:rPr>
        <w:t xml:space="preserve">The first topic that stood out to me was the CIA Triad. The triad is composed of three main components: confidentiality, integrity, and availability. Before this course, I had never heard of this term. Actually, when I first glanced at the module, I thought it had something to do with the Central Intelligence Agency. Since learning about the CIA Triad, I understand just how important it is to the role Cybersecurity plays as a whole. Cybersecurity is not just about keeping data safe from breaches and attacks. This module taught me about the confidentiality of data that is collected, the integrity of the data you are accessing, and the availability of the data you are trying to access. With one of these branches not functioning the way they are supposed to, systems fail, and data is left vulnerable. </w:t>
      </w:r>
    </w:p>
    <w:p w:rsidR="00000000" w:rsidDel="00000000" w:rsidP="00000000" w:rsidRDefault="00000000" w:rsidRPr="00000000" w14:paraId="00000020">
      <w:pPr>
        <w:spacing w:line="480" w:lineRule="auto"/>
        <w:ind w:left="0" w:firstLine="0"/>
        <w:rPr/>
      </w:pPr>
      <w:r w:rsidDel="00000000" w:rsidR="00000000" w:rsidRPr="00000000">
        <w:rPr>
          <w:b w:val="1"/>
          <w:bCs w:val="1"/>
          <w:rtl w:val="0"/>
        </w:rPr>
        <w:t xml:space="preserve">Takeaway:</w:t>
        <w:br w:type="textWrapping"/>
        <w:tab/>
      </w:r>
      <w:r w:rsidDel="00000000" w:rsidR="00000000" w:rsidRPr="00000000">
        <w:rPr>
          <w:rtl w:val="0"/>
        </w:rPr>
        <w:t xml:space="preserve">My biggest takeaway from this topic is that protecting information is not just about maintaining confidentiality, but also about making sure the information is accurate and accessible when it matters most. What good is data if you have no access to it and do not know if it has been altered? I also learned about the many tools to help ensure systems are up and running so that when people try to access them, and to make sure that data has not been compromised. </w:t>
      </w:r>
    </w:p>
    <w:p w:rsidR="00000000" w:rsidDel="00000000" w:rsidP="00000000" w:rsidRDefault="00000000" w:rsidRPr="00000000" w14:paraId="00000021">
      <w:pPr>
        <w:spacing w:line="480" w:lineRule="auto"/>
        <w:rPr>
          <w:b w:val="1"/>
          <w:bCs w:val="1"/>
        </w:rPr>
      </w:pPr>
      <w:r w:rsidDel="00000000" w:rsidR="00000000" w:rsidRPr="00000000">
        <w:rPr>
          <w:b w:val="1"/>
          <w:bCs w:val="1"/>
          <w:rtl w:val="0"/>
        </w:rPr>
        <w:t xml:space="preserve">Privacy:</w:t>
      </w:r>
    </w:p>
    <w:p w:rsidR="00000000" w:rsidDel="00000000" w:rsidP="00000000" w:rsidRDefault="00000000" w:rsidRPr="00000000" w14:paraId="00000022">
      <w:pPr>
        <w:spacing w:line="480" w:lineRule="auto"/>
        <w:ind w:firstLine="720"/>
        <w:rPr/>
      </w:pPr>
      <w:r w:rsidDel="00000000" w:rsidR="00000000" w:rsidRPr="00000000">
        <w:rPr>
          <w:rtl w:val="0"/>
        </w:rPr>
        <w:t xml:space="preserve">The second topic that changed my perspective and challenged my understanding about cybersecurity was privacy. Before this class, I did not think much about how much personal information is collected online or how often people give it away without realizing it. Learning about privacy laws, data collection, and surveillance made me realize how vulnerable people really are in today’s digital world. Seeing first hand through the case studies we examined gave me great insight into the challenges that come with a lack of privacy. Case studies such as the “Googlization of everything” also made me think about the responsibility companies and governments have when handling people’s information. I used to think privacy was mostly an individual responsibility, but now I see it as something that should be protected on a much larger level. </w:t>
      </w:r>
    </w:p>
    <w:p w:rsidR="00000000" w:rsidDel="00000000" w:rsidP="00000000" w:rsidRDefault="00000000" w:rsidRPr="00000000" w14:paraId="00000023">
      <w:pPr>
        <w:spacing w:line="480" w:lineRule="auto"/>
        <w:ind w:left="0" w:firstLine="0"/>
        <w:rPr>
          <w:b w:val="1"/>
          <w:bCs w:val="1"/>
        </w:rPr>
      </w:pPr>
      <w:r w:rsidDel="00000000" w:rsidR="00000000" w:rsidRPr="00000000">
        <w:rPr>
          <w:b w:val="1"/>
          <w:bCs w:val="1"/>
          <w:rtl w:val="0"/>
        </w:rPr>
        <w:t xml:space="preserve">Takeaway:</w:t>
      </w:r>
    </w:p>
    <w:p w:rsidR="00000000" w:rsidDel="00000000" w:rsidP="00000000" w:rsidRDefault="00000000" w:rsidRPr="00000000" w14:paraId="00000024">
      <w:pPr>
        <w:spacing w:line="480" w:lineRule="auto"/>
        <w:ind w:firstLine="720"/>
        <w:rPr/>
      </w:pPr>
      <w:r w:rsidDel="00000000" w:rsidR="00000000" w:rsidRPr="00000000">
        <w:rPr>
          <w:rtl w:val="0"/>
        </w:rPr>
        <w:t xml:space="preserve">My takeaway from this is that privacy is not just about hiding information, but about respecting people’s rights and their control over their own lives. It is also about ensuring that you have full consent to collect people’s data, not just implied consent. Transparency is key when it comes to asking users to submit to data collection; knowing what data will be collected, how it will be used, and how it will affect them is essential insight that companies need to give people in advance, not afterwards.</w:t>
      </w:r>
    </w:p>
    <w:p w:rsidR="00000000" w:rsidDel="00000000" w:rsidP="00000000" w:rsidRDefault="00000000" w:rsidRPr="00000000" w14:paraId="00000025">
      <w:pPr>
        <w:spacing w:line="480" w:lineRule="auto"/>
        <w:rPr>
          <w:b w:val="1"/>
          <w:bCs w:val="1"/>
        </w:rPr>
      </w:pPr>
      <w:r w:rsidDel="00000000" w:rsidR="00000000" w:rsidRPr="00000000">
        <w:rPr>
          <w:b w:val="1"/>
          <w:bCs w:val="1"/>
          <w:rtl w:val="0"/>
        </w:rPr>
        <w:t xml:space="preserve">Data Ethics:</w:t>
      </w:r>
    </w:p>
    <w:p w:rsidR="00000000" w:rsidDel="00000000" w:rsidP="00000000" w:rsidRDefault="00000000" w:rsidRPr="00000000" w14:paraId="00000026">
      <w:pPr>
        <w:spacing w:line="480" w:lineRule="auto"/>
        <w:rPr/>
      </w:pPr>
      <w:r w:rsidDel="00000000" w:rsidR="00000000" w:rsidRPr="00000000">
        <w:rPr>
          <w:rtl w:val="0"/>
        </w:rPr>
        <w:t xml:space="preserve">The final topic that I wanted to highlight to showcase growth in my understanding of Cybersecurity was Data Ethics. Before this class, I had not dealt with ethics to this extent. It was definitely a great class to gauge my understanding and challenge my beliefs using ethical principles.</w:t>
      </w:r>
      <w:r w:rsidDel="00000000" w:rsidR="00000000" w:rsidRPr="00000000">
        <w:rPr>
          <w:rtl w:val="0"/>
        </w:rPr>
        <w:t xml:space="preserve"> This topic stood out because it connected technology with morality. I never really linked ethics and technology together because I did not realize just how much it matters in the digital world. But after discussing cases involving algorithms, data mining, and targeted content, I realized technology itself can create ethical problems depending on how it is designed. This changed the way I think about my future in cybersecurity because it showed me that technical decisions can have real consequences for people’s lives. </w:t>
      </w:r>
    </w:p>
    <w:p w:rsidR="00000000" w:rsidDel="00000000" w:rsidP="00000000" w:rsidRDefault="00000000" w:rsidRPr="00000000" w14:paraId="00000027">
      <w:pPr>
        <w:spacing w:line="480" w:lineRule="auto"/>
        <w:rPr>
          <w:b w:val="1"/>
          <w:bCs w:val="1"/>
        </w:rPr>
      </w:pPr>
      <w:r w:rsidDel="00000000" w:rsidR="00000000" w:rsidRPr="00000000">
        <w:rPr>
          <w:b w:val="1"/>
          <w:bCs w:val="1"/>
          <w:rtl w:val="0"/>
        </w:rPr>
        <w:t xml:space="preserve">Takeaway:</w:t>
      </w:r>
    </w:p>
    <w:p w:rsidR="00000000" w:rsidDel="00000000" w:rsidP="00000000" w:rsidRDefault="00000000" w:rsidRPr="00000000" w14:paraId="00000028">
      <w:pPr>
        <w:spacing w:line="480" w:lineRule="auto"/>
        <w:ind w:firstLine="720"/>
        <w:rPr/>
      </w:pPr>
      <w:r w:rsidDel="00000000" w:rsidR="00000000" w:rsidRPr="00000000">
        <w:rPr>
          <w:rtl w:val="0"/>
        </w:rPr>
        <w:t xml:space="preserve">My takeaway from data ethics is that just because something can be done with technology does not always mean it should be done. If it happens to be done anyway, it needs to serve the greater good of humanity, not just line a company’s pockets with cash and data. People should have control over what is done with their personal data, and we as a society have an ethical responsibility to ensure that everyone is treated fairly.</w:t>
      </w:r>
    </w:p>
    <w:p w:rsidR="00000000" w:rsidDel="00000000" w:rsidP="00000000" w:rsidRDefault="00000000" w:rsidRPr="00000000" w14:paraId="00000029">
      <w:pPr>
        <w:spacing w:line="480" w:lineRule="auto"/>
        <w:rPr>
          <w:b w:val="1"/>
          <w:bCs w:val="1"/>
        </w:rPr>
      </w:pPr>
      <w:r w:rsidDel="00000000" w:rsidR="00000000" w:rsidRPr="00000000">
        <w:rPr>
          <w:b w:val="1"/>
          <w:bCs w:val="1"/>
          <w:rtl w:val="0"/>
        </w:rPr>
        <w:t xml:space="preserve">Conclusion:</w:t>
      </w:r>
    </w:p>
    <w:p w:rsidR="00000000" w:rsidDel="00000000" w:rsidP="00000000" w:rsidRDefault="00000000" w:rsidRPr="00000000" w14:paraId="0000002A">
      <w:pPr>
        <w:spacing w:line="480" w:lineRule="auto"/>
        <w:rPr/>
      </w:pPr>
      <w:r w:rsidDel="00000000" w:rsidR="00000000" w:rsidRPr="00000000">
        <w:rPr>
          <w:b w:val="1"/>
          <w:bCs w:val="1"/>
          <w:rtl w:val="0"/>
        </w:rPr>
        <w:tab/>
      </w:r>
      <w:r w:rsidDel="00000000" w:rsidR="00000000" w:rsidRPr="00000000">
        <w:rPr>
          <w:rtl w:val="0"/>
        </w:rPr>
        <w:t xml:space="preserve">Cybersecurity Ethics has had a profound impact on my understanding of Cybersecurity and the way we should think about decisions regarding people and their data. This class has challenged my beliefs in terms of whether certain practices are ethical or not. I feel confident that I can analyze cases moving forward by using the ethical tools provided to us to properly navigate through and reach a sound judgment that is both moral and ethical. I learned that Cybersecurity is not just about defending systems and software; it is about protecting people first and foremost. I also believe it is about respecting the privacy of people on the internet and making ethical decisions that impact you, me, or society as a whole. As I continue on in my career, especially with my interests in Cybersecurity and law enforcement, I want to take with me the understanding that technical skills are not good enough without good judgment and ethical decisions. </w:t>
      </w:r>
    </w:p>
    <w:p w:rsidR="00000000" w:rsidDel="00000000" w:rsidP="00000000" w:rsidRDefault="00000000" w:rsidRPr="00000000" w14:paraId="0000002B">
      <w:pPr>
        <w:spacing w:line="48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