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FE56A4" w14:textId="2AD90E9D" w:rsidR="001E0170" w:rsidRPr="00DA7A26" w:rsidRDefault="009924A4" w:rsidP="00007A7E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lang w:val="es-MX"/>
        </w:rPr>
      </w:pPr>
      <w:r w:rsidRPr="00DA7A26">
        <w:rPr>
          <w:rFonts w:ascii="Times New Roman" w:hAnsi="Times New Roman" w:cs="Times New Roman"/>
          <w:sz w:val="24"/>
          <w:szCs w:val="24"/>
          <w:lang w:val="es-MX"/>
        </w:rPr>
        <w:t>Juan Daniel Arciga Powell</w:t>
      </w:r>
    </w:p>
    <w:p w14:paraId="3A4EB1B6" w14:textId="44721DDF" w:rsidR="005668BE" w:rsidRPr="00010262" w:rsidRDefault="00007A7E" w:rsidP="00007A7E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lang w:val="es-MX"/>
        </w:rPr>
      </w:pPr>
      <w:r w:rsidRPr="00010262">
        <w:rPr>
          <w:rFonts w:ascii="Times New Roman" w:hAnsi="Times New Roman" w:cs="Times New Roman"/>
          <w:sz w:val="24"/>
          <w:szCs w:val="24"/>
          <w:lang w:val="es-MX"/>
        </w:rPr>
        <w:t>Profes</w:t>
      </w:r>
      <w:r w:rsidR="00010262" w:rsidRPr="00010262">
        <w:rPr>
          <w:rFonts w:ascii="Times New Roman" w:hAnsi="Times New Roman" w:cs="Times New Roman"/>
          <w:sz w:val="24"/>
          <w:szCs w:val="24"/>
          <w:lang w:val="es-MX"/>
        </w:rPr>
        <w:t>or L</w:t>
      </w:r>
      <w:r w:rsidR="00010262">
        <w:rPr>
          <w:rFonts w:ascii="Times New Roman" w:hAnsi="Times New Roman" w:cs="Times New Roman"/>
          <w:sz w:val="24"/>
          <w:szCs w:val="24"/>
          <w:lang w:val="es-MX"/>
        </w:rPr>
        <w:t xml:space="preserve">uis Guadaño, </w:t>
      </w:r>
      <w:proofErr w:type="spellStart"/>
      <w:r w:rsidR="00010262">
        <w:rPr>
          <w:rFonts w:ascii="Times New Roman" w:hAnsi="Times New Roman" w:cs="Times New Roman"/>
          <w:sz w:val="24"/>
          <w:szCs w:val="24"/>
          <w:lang w:val="es-MX"/>
        </w:rPr>
        <w:t>Ph.D</w:t>
      </w:r>
      <w:proofErr w:type="spellEnd"/>
      <w:r w:rsidR="00010262">
        <w:rPr>
          <w:rFonts w:ascii="Times New Roman" w:hAnsi="Times New Roman" w:cs="Times New Roman"/>
          <w:sz w:val="24"/>
          <w:szCs w:val="24"/>
          <w:lang w:val="es-MX"/>
        </w:rPr>
        <w:t xml:space="preserve">. </w:t>
      </w:r>
    </w:p>
    <w:p w14:paraId="78046EC0" w14:textId="0422076A" w:rsidR="005668BE" w:rsidRPr="00010262" w:rsidRDefault="00133FC2" w:rsidP="00007A7E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SPAN</w:t>
      </w:r>
      <w:r w:rsidR="009924A4" w:rsidRPr="00010262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010262">
        <w:rPr>
          <w:rFonts w:ascii="Times New Roman" w:hAnsi="Times New Roman" w:cs="Times New Roman"/>
          <w:sz w:val="24"/>
          <w:szCs w:val="24"/>
          <w:lang w:val="es-MX"/>
        </w:rPr>
        <w:t>322</w:t>
      </w:r>
      <w:r w:rsidR="00007A7E" w:rsidRPr="00010262">
        <w:rPr>
          <w:rFonts w:ascii="Times New Roman" w:hAnsi="Times New Roman" w:cs="Times New Roman"/>
          <w:sz w:val="24"/>
          <w:szCs w:val="24"/>
          <w:lang w:val="es-MX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es-MX"/>
        </w:rPr>
        <w:t>CRN</w:t>
      </w:r>
      <w:r w:rsidR="00007A7E" w:rsidRPr="00010262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5C0C25">
        <w:rPr>
          <w:rFonts w:ascii="Times New Roman" w:hAnsi="Times New Roman" w:cs="Times New Roman"/>
          <w:sz w:val="24"/>
          <w:szCs w:val="24"/>
          <w:lang w:val="es-MX"/>
        </w:rPr>
        <w:t>19325</w:t>
      </w:r>
    </w:p>
    <w:p w14:paraId="693DCFF8" w14:textId="31D25734" w:rsidR="00F447F3" w:rsidRDefault="00353619" w:rsidP="001A3429">
      <w:pPr>
        <w:spacing w:line="480" w:lineRule="auto"/>
        <w:ind w:left="720" w:hanging="720"/>
        <w:contextualSpacing/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2</w:t>
      </w:r>
      <w:r w:rsidR="00133FC2" w:rsidRPr="00133FC2">
        <w:rPr>
          <w:rFonts w:ascii="Times New Roman" w:hAnsi="Times New Roman" w:cs="Times New Roman"/>
          <w:sz w:val="24"/>
          <w:szCs w:val="24"/>
          <w:lang w:val="es-MX"/>
        </w:rPr>
        <w:t xml:space="preserve"> de </w:t>
      </w:r>
      <w:r>
        <w:rPr>
          <w:rFonts w:ascii="Times New Roman" w:hAnsi="Times New Roman" w:cs="Times New Roman"/>
          <w:sz w:val="24"/>
          <w:szCs w:val="24"/>
          <w:lang w:val="es-MX"/>
        </w:rPr>
        <w:t>octubre</w:t>
      </w:r>
      <w:r w:rsidR="00133FC2" w:rsidRPr="00133FC2">
        <w:rPr>
          <w:rFonts w:ascii="Times New Roman" w:hAnsi="Times New Roman" w:cs="Times New Roman"/>
          <w:sz w:val="24"/>
          <w:szCs w:val="24"/>
          <w:lang w:val="es-MX"/>
        </w:rPr>
        <w:t xml:space="preserve"> 2022</w:t>
      </w:r>
    </w:p>
    <w:p w14:paraId="64F6A95D" w14:textId="69D58D55" w:rsidR="00D75696" w:rsidRDefault="002D3B79" w:rsidP="00353619">
      <w:pPr>
        <w:spacing w:line="480" w:lineRule="auto"/>
        <w:contextualSpacing/>
        <w:jc w:val="center"/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Mesa Redonda: Cultura, Identidad, y Apropiación Cultural</w:t>
      </w:r>
    </w:p>
    <w:p w14:paraId="5F22B55A" w14:textId="02EEE166" w:rsidR="006369CD" w:rsidRDefault="006369CD" w:rsidP="006369CD">
      <w:pPr>
        <w:spacing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MX"/>
        </w:rPr>
        <w:t>Cultura</w:t>
      </w:r>
    </w:p>
    <w:p w14:paraId="320FDEAE" w14:textId="6E1E44A1" w:rsidR="006369CD" w:rsidRPr="00507878" w:rsidRDefault="006369CD" w:rsidP="006369C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La cultura, según el MCER, consiste de la vida diaria, condiciones de vida, relaciones personales, los valores, las creencias y actitudes respecto a distintos factores como la clase social, el lenguaje corporal, las convenciones sociales, y el comportamiento social de las personas en cierto país o denominación geográfica. Además, la cultura se forma no solo por la experiencia de vida de las personas que la portan, pero también por la gastronomía, las tradiciones</w:t>
      </w:r>
      <w:r w:rsidR="00671AB4">
        <w:rPr>
          <w:rFonts w:ascii="Times New Roman" w:hAnsi="Times New Roman" w:cs="Times New Roman"/>
          <w:sz w:val="24"/>
          <w:szCs w:val="24"/>
          <w:lang w:val="es-MX"/>
        </w:rPr>
        <w:t>,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días festivos</w:t>
      </w:r>
      <w:r w:rsidR="00671AB4">
        <w:rPr>
          <w:rFonts w:ascii="Times New Roman" w:hAnsi="Times New Roman" w:cs="Times New Roman"/>
          <w:sz w:val="24"/>
          <w:szCs w:val="24"/>
          <w:lang w:val="es-MX"/>
        </w:rPr>
        <w:t xml:space="preserve"> y la forma en la que ha evolucionado la lengua. Incluso, hasta los duelos y luchas que cargan las personas,</w:t>
      </w:r>
      <w:r w:rsidR="00507878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671AB4">
        <w:rPr>
          <w:rFonts w:ascii="Times New Roman" w:hAnsi="Times New Roman" w:cs="Times New Roman"/>
          <w:sz w:val="24"/>
          <w:szCs w:val="24"/>
          <w:lang w:val="es-MX"/>
        </w:rPr>
        <w:t>suced</w:t>
      </w:r>
      <w:r w:rsidR="00507878">
        <w:rPr>
          <w:rFonts w:ascii="Times New Roman" w:hAnsi="Times New Roman" w:cs="Times New Roman"/>
          <w:sz w:val="24"/>
          <w:szCs w:val="24"/>
          <w:lang w:val="es-MX"/>
        </w:rPr>
        <w:t>idos</w:t>
      </w:r>
      <w:r w:rsidR="00671AB4">
        <w:rPr>
          <w:rFonts w:ascii="Times New Roman" w:hAnsi="Times New Roman" w:cs="Times New Roman"/>
          <w:sz w:val="24"/>
          <w:szCs w:val="24"/>
          <w:lang w:val="es-MX"/>
        </w:rPr>
        <w:t xml:space="preserve"> en un conjunto de países, sirven para establecer la cultura. </w:t>
      </w:r>
    </w:p>
    <w:p w14:paraId="1A3BB5AC" w14:textId="11B4BF44" w:rsidR="00507878" w:rsidRPr="00235E40" w:rsidRDefault="00507878" w:rsidP="006369CD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 xml:space="preserve">Desde mi punto de vista, la cultura es todo lo que ayuda la segmentación demográfica a crear distinciones entre </w:t>
      </w:r>
      <w:r w:rsidR="00954D1D">
        <w:rPr>
          <w:rFonts w:ascii="Times New Roman" w:hAnsi="Times New Roman" w:cs="Times New Roman"/>
          <w:sz w:val="24"/>
          <w:szCs w:val="24"/>
          <w:lang w:val="es-MX"/>
        </w:rPr>
        <w:t xml:space="preserve">regiones, pero también el sentido de pertenencia. </w:t>
      </w:r>
      <w:r w:rsidR="00954D1D">
        <w:rPr>
          <w:rFonts w:ascii="Times New Roman" w:hAnsi="Times New Roman" w:cs="Times New Roman"/>
          <w:sz w:val="24"/>
          <w:szCs w:val="24"/>
          <w:lang w:val="es-MX"/>
        </w:rPr>
        <w:t xml:space="preserve">Basándome en las aportaciones realizadas por </w:t>
      </w:r>
      <w:proofErr w:type="spellStart"/>
      <w:r w:rsidR="00954D1D">
        <w:rPr>
          <w:rFonts w:ascii="Times New Roman" w:hAnsi="Times New Roman" w:cs="Times New Roman"/>
          <w:sz w:val="24"/>
          <w:szCs w:val="24"/>
          <w:lang w:val="es-MX"/>
        </w:rPr>
        <w:t>Eusofrenia</w:t>
      </w:r>
      <w:proofErr w:type="spellEnd"/>
      <w:r w:rsidR="00954D1D">
        <w:rPr>
          <w:rFonts w:ascii="Times New Roman" w:hAnsi="Times New Roman" w:cs="Times New Roman"/>
          <w:sz w:val="24"/>
          <w:szCs w:val="24"/>
          <w:lang w:val="es-MX"/>
        </w:rPr>
        <w:t xml:space="preserve"> Cruz Mendoza,</w:t>
      </w:r>
      <w:r w:rsidR="00954D1D">
        <w:rPr>
          <w:rFonts w:ascii="Times New Roman" w:hAnsi="Times New Roman" w:cs="Times New Roman"/>
          <w:sz w:val="24"/>
          <w:szCs w:val="24"/>
          <w:lang w:val="es-MX"/>
        </w:rPr>
        <w:t xml:space="preserve"> la cultura de una zona se rige, en parte, por todos los logros y duelos de diferentes grupos sociales. </w:t>
      </w:r>
    </w:p>
    <w:p w14:paraId="5E1A527E" w14:textId="06E89C09" w:rsidR="00235E40" w:rsidRDefault="00235E40" w:rsidP="00235E40">
      <w:pPr>
        <w:spacing w:line="48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MX"/>
        </w:rPr>
        <w:t>Identidad</w:t>
      </w:r>
    </w:p>
    <w:p w14:paraId="5F4D6742" w14:textId="77777777" w:rsidR="00081196" w:rsidRPr="00081196" w:rsidRDefault="00235E40" w:rsidP="00235E4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Las citas mencionan como la idiosincrasia y el origen histórico van de la mano de lo real y lo ficticio para establecer una identidad. Es aquí donde</w:t>
      </w:r>
      <w:r w:rsidR="003F19BA">
        <w:rPr>
          <w:rFonts w:ascii="Times New Roman" w:hAnsi="Times New Roman" w:cs="Times New Roman"/>
          <w:sz w:val="24"/>
          <w:szCs w:val="24"/>
          <w:lang w:val="es-MX"/>
        </w:rPr>
        <w:t xml:space="preserve"> se puede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3F19BA">
        <w:rPr>
          <w:rFonts w:ascii="Times New Roman" w:hAnsi="Times New Roman" w:cs="Times New Roman"/>
          <w:sz w:val="24"/>
          <w:szCs w:val="24"/>
          <w:lang w:val="es-MX"/>
        </w:rPr>
        <w:t>visualizar la mezcla de la mitología con la religión y otras leyendas. Etiquetas se van formando que ayudan a identificar diferentes características de la percepción de sí mismo</w:t>
      </w:r>
      <w:r w:rsidR="00081196">
        <w:rPr>
          <w:rFonts w:ascii="Times New Roman" w:hAnsi="Times New Roman" w:cs="Times New Roman"/>
          <w:sz w:val="24"/>
          <w:szCs w:val="24"/>
          <w:lang w:val="es-MX"/>
        </w:rPr>
        <w:t xml:space="preserve">, creando así, una </w:t>
      </w:r>
      <w:r w:rsidR="00081196">
        <w:rPr>
          <w:rFonts w:ascii="Times New Roman" w:hAnsi="Times New Roman" w:cs="Times New Roman"/>
          <w:sz w:val="24"/>
          <w:szCs w:val="24"/>
          <w:lang w:val="es-MX"/>
        </w:rPr>
        <w:lastRenderedPageBreak/>
        <w:t>identidad.</w:t>
      </w:r>
      <w:r w:rsidR="003F19BA"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5126D2">
        <w:rPr>
          <w:rFonts w:ascii="Times New Roman" w:hAnsi="Times New Roman" w:cs="Times New Roman"/>
          <w:sz w:val="24"/>
          <w:szCs w:val="24"/>
          <w:lang w:val="es-MX"/>
        </w:rPr>
        <w:t>Cuando generalizamos la identidad hispana, se puede decir que</w:t>
      </w:r>
      <w:r w:rsidR="00081196">
        <w:rPr>
          <w:rFonts w:ascii="Times New Roman" w:hAnsi="Times New Roman" w:cs="Times New Roman"/>
          <w:sz w:val="24"/>
          <w:szCs w:val="24"/>
          <w:lang w:val="es-MX"/>
        </w:rPr>
        <w:t xml:space="preserve"> todos los países hispanos</w:t>
      </w:r>
      <w:r w:rsidR="005126D2">
        <w:rPr>
          <w:rFonts w:ascii="Times New Roman" w:hAnsi="Times New Roman" w:cs="Times New Roman"/>
          <w:sz w:val="24"/>
          <w:szCs w:val="24"/>
          <w:lang w:val="es-MX"/>
        </w:rPr>
        <w:t xml:space="preserve"> tenemos mucho en común. Sin embargo, cuando indagamos minuciosamente y nos acercamos de tal manera que se pueden apreciar las aportaciones lingüísticas e intercambios culturales</w:t>
      </w:r>
      <w:r w:rsidR="00081196">
        <w:rPr>
          <w:rFonts w:ascii="Times New Roman" w:hAnsi="Times New Roman" w:cs="Times New Roman"/>
          <w:sz w:val="24"/>
          <w:szCs w:val="24"/>
          <w:lang w:val="es-MX"/>
        </w:rPr>
        <w:t xml:space="preserve"> de grupos regionales</w:t>
      </w:r>
      <w:r w:rsidR="005126D2">
        <w:rPr>
          <w:rFonts w:ascii="Times New Roman" w:hAnsi="Times New Roman" w:cs="Times New Roman"/>
          <w:sz w:val="24"/>
          <w:szCs w:val="24"/>
          <w:lang w:val="es-MX"/>
        </w:rPr>
        <w:t>, se podrán identificar características que varían.</w:t>
      </w:r>
    </w:p>
    <w:p w14:paraId="24B6B0F4" w14:textId="3E879F59" w:rsidR="00235E40" w:rsidRPr="001967F2" w:rsidRDefault="00081196" w:rsidP="00235E4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 xml:space="preserve">Las culturas hispanas tienen un punto de partida en común que las une. Ya que la cultura, el lenguaje, y la identidad están en constante flujo, se podría decir que estos elementos también desunen. </w:t>
      </w:r>
      <w:r w:rsidR="00A842BA">
        <w:rPr>
          <w:rFonts w:ascii="Times New Roman" w:hAnsi="Times New Roman" w:cs="Times New Roman"/>
          <w:sz w:val="24"/>
          <w:szCs w:val="24"/>
          <w:lang w:val="es-MX"/>
        </w:rPr>
        <w:t xml:space="preserve">La sociedad, al igual que todo lo que conlleva ser hispano, está evolucionando a la par con las de otros países. Esto quiere decir que existen similitudes gracias a los intercambios culturales, lingüísticos, y gastronómicos, pero también se crea un sentimiento </w:t>
      </w:r>
      <w:r w:rsidR="001967F2">
        <w:rPr>
          <w:rFonts w:ascii="Times New Roman" w:hAnsi="Times New Roman" w:cs="Times New Roman"/>
          <w:sz w:val="24"/>
          <w:szCs w:val="24"/>
          <w:lang w:val="es-MX"/>
        </w:rPr>
        <w:t xml:space="preserve">único. </w:t>
      </w:r>
    </w:p>
    <w:p w14:paraId="5A6E54A6" w14:textId="77777777" w:rsidR="00273883" w:rsidRPr="00273883" w:rsidRDefault="001967F2" w:rsidP="00235E4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 xml:space="preserve">Como sucedió en Latinoamérica, el desarrollo de la lengua española está tomando lugar en EE. UU., con añadiduras o </w:t>
      </w:r>
      <w:r w:rsidR="00860A8A">
        <w:rPr>
          <w:rFonts w:ascii="Times New Roman" w:hAnsi="Times New Roman" w:cs="Times New Roman"/>
          <w:sz w:val="24"/>
          <w:szCs w:val="24"/>
          <w:lang w:val="es-MX"/>
        </w:rPr>
        <w:t xml:space="preserve">adiciones del inglés en lo que se conoce informalmente como spanglish. Este fenómeno también existe entre el español y el portugués, creando así, el portuñol. La mezcla también se </w:t>
      </w:r>
      <w:r w:rsidR="006072A1">
        <w:rPr>
          <w:rFonts w:ascii="Times New Roman" w:hAnsi="Times New Roman" w:cs="Times New Roman"/>
          <w:sz w:val="24"/>
          <w:szCs w:val="24"/>
          <w:lang w:val="es-MX"/>
        </w:rPr>
        <w:t xml:space="preserve">observa en el día a día de la gente. Es este concepto lo que examinaron las pláticas de </w:t>
      </w:r>
      <w:proofErr w:type="spellStart"/>
      <w:r w:rsidR="006072A1">
        <w:rPr>
          <w:rFonts w:ascii="Times New Roman" w:hAnsi="Times New Roman" w:cs="Times New Roman"/>
          <w:sz w:val="24"/>
          <w:szCs w:val="24"/>
          <w:lang w:val="es-MX"/>
        </w:rPr>
        <w:t>tedtalk</w:t>
      </w:r>
      <w:proofErr w:type="spellEnd"/>
      <w:r w:rsidR="006072A1">
        <w:rPr>
          <w:rFonts w:ascii="Times New Roman" w:hAnsi="Times New Roman" w:cs="Times New Roman"/>
          <w:sz w:val="24"/>
          <w:szCs w:val="24"/>
          <w:lang w:val="es-MX"/>
        </w:rPr>
        <w:t xml:space="preserve">, refiriéndose </w:t>
      </w:r>
      <w:r w:rsidR="00273883">
        <w:rPr>
          <w:rFonts w:ascii="Times New Roman" w:hAnsi="Times New Roman" w:cs="Times New Roman"/>
          <w:sz w:val="24"/>
          <w:szCs w:val="24"/>
          <w:lang w:val="es-MX"/>
        </w:rPr>
        <w:t>una cultura hibrida</w:t>
      </w:r>
      <w:r w:rsidR="006072A1">
        <w:rPr>
          <w:rFonts w:ascii="Times New Roman" w:hAnsi="Times New Roman" w:cs="Times New Roman"/>
          <w:sz w:val="24"/>
          <w:szCs w:val="24"/>
          <w:lang w:val="es-MX"/>
        </w:rPr>
        <w:t>.</w:t>
      </w:r>
    </w:p>
    <w:p w14:paraId="73F8EA7A" w14:textId="2704E31A" w:rsidR="001967F2" w:rsidRPr="001A0B1F" w:rsidRDefault="00273883" w:rsidP="00235E40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 xml:space="preserve">La cultura para hispanos que viven en EE. UU. e hispanos que viven en Latinoamérica puede ser similar porque permea en el uso de la lengua. </w:t>
      </w:r>
      <w:r w:rsidR="001A0B1F">
        <w:rPr>
          <w:rFonts w:ascii="Times New Roman" w:hAnsi="Times New Roman" w:cs="Times New Roman"/>
          <w:sz w:val="24"/>
          <w:szCs w:val="24"/>
          <w:lang w:val="es-MX"/>
        </w:rPr>
        <w:t xml:space="preserve">Entre hispanos existen distinciones al momento de hablar como lo son el seseo y ceceo. </w:t>
      </w:r>
    </w:p>
    <w:p w14:paraId="01893730" w14:textId="59FC08C4" w:rsidR="001A0B1F" w:rsidRDefault="001A0B1F" w:rsidP="001A0B1F">
      <w:pPr>
        <w:spacing w:line="480" w:lineRule="auto"/>
        <w:ind w:left="360"/>
        <w:rPr>
          <w:rFonts w:ascii="Times New Roman" w:hAnsi="Times New Roman" w:cs="Times New Roman"/>
          <w:b/>
          <w:bCs/>
          <w:sz w:val="24"/>
          <w:szCs w:val="24"/>
          <w:lang w:val="es-MX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MX"/>
        </w:rPr>
        <w:t>Apropiación cultural, asimilación e integración</w:t>
      </w:r>
    </w:p>
    <w:p w14:paraId="59E205AC" w14:textId="58C3A553" w:rsidR="001A0B1F" w:rsidRDefault="001A0B1F" w:rsidP="001A0B1F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lang w:val="es-MX"/>
        </w:rPr>
      </w:pPr>
      <w:r w:rsidRPr="001A0B1F">
        <w:rPr>
          <w:rFonts w:ascii="Times New Roman" w:hAnsi="Times New Roman" w:cs="Times New Roman"/>
          <w:sz w:val="24"/>
          <w:szCs w:val="24"/>
          <w:lang w:val="es-MX"/>
        </w:rPr>
        <w:t xml:space="preserve">El español </w:t>
      </w:r>
      <w:r>
        <w:rPr>
          <w:rFonts w:ascii="Times New Roman" w:hAnsi="Times New Roman" w:cs="Times New Roman"/>
          <w:sz w:val="24"/>
          <w:szCs w:val="24"/>
          <w:lang w:val="es-MX"/>
        </w:rPr>
        <w:t>que se habla por todo el mundo no es un lenguaje puro ya que consiste de aportaciones griegas, del árabe, anglosajonas, e indígenas</w:t>
      </w:r>
      <w:r w:rsidR="00AB2CE0">
        <w:rPr>
          <w:rFonts w:ascii="Times New Roman" w:hAnsi="Times New Roman" w:cs="Times New Roman"/>
          <w:sz w:val="24"/>
          <w:szCs w:val="24"/>
          <w:lang w:val="es-MX"/>
        </w:rPr>
        <w:t xml:space="preserve"> entre otras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. Estos cambios </w:t>
      </w:r>
      <w:r>
        <w:rPr>
          <w:rFonts w:ascii="Times New Roman" w:hAnsi="Times New Roman" w:cs="Times New Roman"/>
          <w:sz w:val="24"/>
          <w:szCs w:val="24"/>
          <w:lang w:val="es-MX"/>
        </w:rPr>
        <w:lastRenderedPageBreak/>
        <w:t xml:space="preserve">promueven una identidad que va haciendo referencia y tomando </w:t>
      </w:r>
      <w:r w:rsidR="00AB2CE0">
        <w:rPr>
          <w:rFonts w:ascii="Times New Roman" w:hAnsi="Times New Roman" w:cs="Times New Roman"/>
          <w:sz w:val="24"/>
          <w:szCs w:val="24"/>
          <w:lang w:val="es-MX"/>
        </w:rPr>
        <w:t xml:space="preserve">inspiraciones de otras cultural y lenguas. </w:t>
      </w:r>
    </w:p>
    <w:p w14:paraId="64AA361E" w14:textId="28FFB327" w:rsidR="00AB2CE0" w:rsidRDefault="00AB2CE0" w:rsidP="001A0B1F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Previamente, yo creía que la aportación cultural solo era problemática cuando se tomaban conceptos prestados con fines lucrativos y lúgubres que ridiculizan. Uno de los videos menciona que llamar a la gente con la etiqueta de color es problemático porque borra la identidad que la líder de opinión denomino como negro.</w:t>
      </w:r>
      <w:r w:rsidR="00485200">
        <w:rPr>
          <w:rFonts w:ascii="Times New Roman" w:hAnsi="Times New Roman" w:cs="Times New Roman"/>
          <w:sz w:val="24"/>
          <w:szCs w:val="24"/>
          <w:lang w:val="es-MX"/>
        </w:rPr>
        <w:t xml:space="preserve"> Según ella, es mejor llamar a la gente con ascendencia africana como comunidades negras en vez de gente de color. En lo personal, yo considero que especificar el color de la gente no es necesario y muchas veces nos divide aún más. </w:t>
      </w:r>
    </w:p>
    <w:p w14:paraId="7488B735" w14:textId="6FAD8ED6" w:rsidR="00485200" w:rsidRPr="001A0B1F" w:rsidRDefault="00485200" w:rsidP="001A0B1F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  <w:lang w:val="es-MX"/>
        </w:rPr>
      </w:pPr>
      <w:r>
        <w:rPr>
          <w:rFonts w:ascii="Times New Roman" w:hAnsi="Times New Roman" w:cs="Times New Roman"/>
          <w:sz w:val="24"/>
          <w:szCs w:val="24"/>
          <w:lang w:val="es-MX"/>
        </w:rPr>
        <w:t>El cantautor uruguayo Drexler defiende una identidad compartida. Explicó como algo tan común</w:t>
      </w:r>
      <w:r w:rsidR="00D0595C">
        <w:rPr>
          <w:rFonts w:ascii="Times New Roman" w:hAnsi="Times New Roman" w:cs="Times New Roman"/>
          <w:sz w:val="24"/>
          <w:szCs w:val="24"/>
          <w:lang w:val="es-MX"/>
        </w:rPr>
        <w:t>,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</w:t>
      </w:r>
      <w:r w:rsidR="00D0595C">
        <w:rPr>
          <w:rFonts w:ascii="Times New Roman" w:hAnsi="Times New Roman" w:cs="Times New Roman"/>
          <w:sz w:val="24"/>
          <w:szCs w:val="24"/>
          <w:lang w:val="es-MX"/>
        </w:rPr>
        <w:t>pero a la vez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único por </w:t>
      </w:r>
      <w:r w:rsidR="00D0595C">
        <w:rPr>
          <w:rFonts w:ascii="Times New Roman" w:hAnsi="Times New Roman" w:cs="Times New Roman"/>
          <w:sz w:val="24"/>
          <w:szCs w:val="24"/>
          <w:lang w:val="es-MX"/>
        </w:rPr>
        <w:t>región,</w:t>
      </w:r>
      <w:r>
        <w:rPr>
          <w:rFonts w:ascii="Times New Roman" w:hAnsi="Times New Roman" w:cs="Times New Roman"/>
          <w:sz w:val="24"/>
          <w:szCs w:val="24"/>
          <w:lang w:val="es-MX"/>
        </w:rPr>
        <w:t xml:space="preserve"> como </w:t>
      </w:r>
      <w:r w:rsidR="00D0595C">
        <w:rPr>
          <w:rFonts w:ascii="Times New Roman" w:hAnsi="Times New Roman" w:cs="Times New Roman"/>
          <w:sz w:val="24"/>
          <w:szCs w:val="24"/>
          <w:lang w:val="es-MX"/>
        </w:rPr>
        <w:t>la música, tiene un punto de origen africano. Sin embargo, comunidades latinoamericanas han tomado el ritmo y lo han embellecido para conllevar su identidad y cultura. Desde mi punto de vista, la identidad no es original ya que tiene inspiraciones foráneas, pero aun sien</w:t>
      </w:r>
      <w:r w:rsidR="001D7FF9">
        <w:rPr>
          <w:rFonts w:ascii="Times New Roman" w:hAnsi="Times New Roman" w:cs="Times New Roman"/>
          <w:sz w:val="24"/>
          <w:szCs w:val="24"/>
          <w:lang w:val="es-MX"/>
        </w:rPr>
        <w:t>d</w:t>
      </w:r>
      <w:r w:rsidR="00D0595C">
        <w:rPr>
          <w:rFonts w:ascii="Times New Roman" w:hAnsi="Times New Roman" w:cs="Times New Roman"/>
          <w:sz w:val="24"/>
          <w:szCs w:val="24"/>
          <w:lang w:val="es-MX"/>
        </w:rPr>
        <w:t>o materia prima, el resultado final se desarrolla</w:t>
      </w:r>
      <w:r w:rsidR="001D7FF9">
        <w:rPr>
          <w:rFonts w:ascii="Times New Roman" w:hAnsi="Times New Roman" w:cs="Times New Roman"/>
          <w:sz w:val="24"/>
          <w:szCs w:val="24"/>
          <w:lang w:val="es-MX"/>
        </w:rPr>
        <w:t xml:space="preserve"> en resultados variados entre regiones. De lejos, la identidad aparenta ser distinta, pero adentrándonos, nos damos cuenta que nuestra identidad viene de los mismo.</w:t>
      </w:r>
    </w:p>
    <w:sectPr w:rsidR="00485200" w:rsidRPr="001A0B1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6A0DFD" w14:textId="77777777" w:rsidR="00232465" w:rsidRDefault="00232465" w:rsidP="005668BE">
      <w:pPr>
        <w:spacing w:after="0" w:line="240" w:lineRule="auto"/>
      </w:pPr>
      <w:r>
        <w:separator/>
      </w:r>
    </w:p>
  </w:endnote>
  <w:endnote w:type="continuationSeparator" w:id="0">
    <w:p w14:paraId="27EA7B13" w14:textId="77777777" w:rsidR="00232465" w:rsidRDefault="00232465" w:rsidP="005668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ACFC0C" w14:textId="77777777" w:rsidR="00232465" w:rsidRDefault="00232465" w:rsidP="005668BE">
      <w:pPr>
        <w:spacing w:after="0" w:line="240" w:lineRule="auto"/>
      </w:pPr>
      <w:r>
        <w:separator/>
      </w:r>
    </w:p>
  </w:footnote>
  <w:footnote w:type="continuationSeparator" w:id="0">
    <w:p w14:paraId="77866210" w14:textId="77777777" w:rsidR="00232465" w:rsidRDefault="00232465" w:rsidP="005668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  <w:sz w:val="24"/>
        <w:szCs w:val="24"/>
      </w:rPr>
      <w:id w:val="62574747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E71E90B" w14:textId="739769CC" w:rsidR="00AA1B93" w:rsidRPr="00EB2FD4" w:rsidRDefault="00AA1B93" w:rsidP="00094B52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EB2FD4">
          <w:rPr>
            <w:rFonts w:ascii="Times New Roman" w:hAnsi="Times New Roman" w:cs="Times New Roman"/>
            <w:sz w:val="24"/>
            <w:szCs w:val="24"/>
          </w:rPr>
          <w:t xml:space="preserve">Arciga Powell </w:t>
        </w:r>
        <w:r w:rsidRPr="00EB2F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EB2FD4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B2F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EB2FD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EB2FD4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2C619A"/>
    <w:multiLevelType w:val="hybridMultilevel"/>
    <w:tmpl w:val="F6B29C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4247A1"/>
    <w:multiLevelType w:val="hybridMultilevel"/>
    <w:tmpl w:val="E7DCA73E"/>
    <w:lvl w:ilvl="0" w:tplc="60422CB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B12C48"/>
    <w:multiLevelType w:val="hybridMultilevel"/>
    <w:tmpl w:val="6D108BEC"/>
    <w:lvl w:ilvl="0" w:tplc="8DEC373C">
      <w:start w:val="7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D80389"/>
    <w:multiLevelType w:val="hybridMultilevel"/>
    <w:tmpl w:val="4EFA31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3F6C1B"/>
    <w:multiLevelType w:val="hybridMultilevel"/>
    <w:tmpl w:val="CC5099E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208718">
    <w:abstractNumId w:val="2"/>
  </w:num>
  <w:num w:numId="2" w16cid:durableId="851335470">
    <w:abstractNumId w:val="0"/>
  </w:num>
  <w:num w:numId="3" w16cid:durableId="1448741433">
    <w:abstractNumId w:val="4"/>
  </w:num>
  <w:num w:numId="4" w16cid:durableId="1280186159">
    <w:abstractNumId w:val="3"/>
  </w:num>
  <w:num w:numId="5" w16cid:durableId="2168680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8BE"/>
    <w:rsid w:val="00001ABB"/>
    <w:rsid w:val="00006F0B"/>
    <w:rsid w:val="00007A7E"/>
    <w:rsid w:val="00010262"/>
    <w:rsid w:val="00015062"/>
    <w:rsid w:val="00020D1D"/>
    <w:rsid w:val="00037848"/>
    <w:rsid w:val="00054453"/>
    <w:rsid w:val="00054907"/>
    <w:rsid w:val="00055B55"/>
    <w:rsid w:val="0006209C"/>
    <w:rsid w:val="00062A02"/>
    <w:rsid w:val="000660C4"/>
    <w:rsid w:val="000773BF"/>
    <w:rsid w:val="00081196"/>
    <w:rsid w:val="0008420C"/>
    <w:rsid w:val="00087AD4"/>
    <w:rsid w:val="00094B52"/>
    <w:rsid w:val="000A25EE"/>
    <w:rsid w:val="000C3FF0"/>
    <w:rsid w:val="000D4821"/>
    <w:rsid w:val="00102E9C"/>
    <w:rsid w:val="001065E7"/>
    <w:rsid w:val="00110D57"/>
    <w:rsid w:val="001137F2"/>
    <w:rsid w:val="0011529E"/>
    <w:rsid w:val="0013394E"/>
    <w:rsid w:val="00133FC2"/>
    <w:rsid w:val="00146AD0"/>
    <w:rsid w:val="00160B1F"/>
    <w:rsid w:val="00190D1E"/>
    <w:rsid w:val="001967F2"/>
    <w:rsid w:val="001A0B1F"/>
    <w:rsid w:val="001A3429"/>
    <w:rsid w:val="001C2C87"/>
    <w:rsid w:val="001D7610"/>
    <w:rsid w:val="001D7FF9"/>
    <w:rsid w:val="001E0170"/>
    <w:rsid w:val="001F6FA9"/>
    <w:rsid w:val="00207149"/>
    <w:rsid w:val="00222611"/>
    <w:rsid w:val="00232465"/>
    <w:rsid w:val="002348C2"/>
    <w:rsid w:val="00235E40"/>
    <w:rsid w:val="00236266"/>
    <w:rsid w:val="00237952"/>
    <w:rsid w:val="00242F19"/>
    <w:rsid w:val="002446E5"/>
    <w:rsid w:val="00246072"/>
    <w:rsid w:val="00263DBD"/>
    <w:rsid w:val="00265E42"/>
    <w:rsid w:val="00273883"/>
    <w:rsid w:val="0027677E"/>
    <w:rsid w:val="00277DD8"/>
    <w:rsid w:val="00281B67"/>
    <w:rsid w:val="00282235"/>
    <w:rsid w:val="00290650"/>
    <w:rsid w:val="002C2E3B"/>
    <w:rsid w:val="002D0F7F"/>
    <w:rsid w:val="002D10C0"/>
    <w:rsid w:val="002D3B79"/>
    <w:rsid w:val="002D6E43"/>
    <w:rsid w:val="002E3CDE"/>
    <w:rsid w:val="00305643"/>
    <w:rsid w:val="00310229"/>
    <w:rsid w:val="00312000"/>
    <w:rsid w:val="00316A18"/>
    <w:rsid w:val="00322A8A"/>
    <w:rsid w:val="00323228"/>
    <w:rsid w:val="00326D62"/>
    <w:rsid w:val="00336097"/>
    <w:rsid w:val="00353619"/>
    <w:rsid w:val="00382519"/>
    <w:rsid w:val="00384DA0"/>
    <w:rsid w:val="00391E09"/>
    <w:rsid w:val="003B1CC3"/>
    <w:rsid w:val="003C7C12"/>
    <w:rsid w:val="003D230D"/>
    <w:rsid w:val="003D4B15"/>
    <w:rsid w:val="003D6677"/>
    <w:rsid w:val="003E5842"/>
    <w:rsid w:val="003E78CC"/>
    <w:rsid w:val="003F1131"/>
    <w:rsid w:val="003F19BA"/>
    <w:rsid w:val="00401952"/>
    <w:rsid w:val="00410582"/>
    <w:rsid w:val="00414C0A"/>
    <w:rsid w:val="00424845"/>
    <w:rsid w:val="00436825"/>
    <w:rsid w:val="004452DE"/>
    <w:rsid w:val="0044648D"/>
    <w:rsid w:val="004464DA"/>
    <w:rsid w:val="00452C65"/>
    <w:rsid w:val="00456ABE"/>
    <w:rsid w:val="00460653"/>
    <w:rsid w:val="00462606"/>
    <w:rsid w:val="00465029"/>
    <w:rsid w:val="004656F6"/>
    <w:rsid w:val="00485200"/>
    <w:rsid w:val="00495C3E"/>
    <w:rsid w:val="004A60A4"/>
    <w:rsid w:val="004A72D2"/>
    <w:rsid w:val="004D5C7C"/>
    <w:rsid w:val="004E031B"/>
    <w:rsid w:val="004E4350"/>
    <w:rsid w:val="004E6FE0"/>
    <w:rsid w:val="00507878"/>
    <w:rsid w:val="005126D2"/>
    <w:rsid w:val="0054072A"/>
    <w:rsid w:val="00543ED7"/>
    <w:rsid w:val="00550288"/>
    <w:rsid w:val="00551F44"/>
    <w:rsid w:val="005668BE"/>
    <w:rsid w:val="00575706"/>
    <w:rsid w:val="00583F7C"/>
    <w:rsid w:val="005852C6"/>
    <w:rsid w:val="005904E5"/>
    <w:rsid w:val="005961E0"/>
    <w:rsid w:val="005C08B6"/>
    <w:rsid w:val="005C0C25"/>
    <w:rsid w:val="005F4262"/>
    <w:rsid w:val="00603160"/>
    <w:rsid w:val="00605188"/>
    <w:rsid w:val="00606923"/>
    <w:rsid w:val="006072A1"/>
    <w:rsid w:val="00611453"/>
    <w:rsid w:val="00613B88"/>
    <w:rsid w:val="0062482A"/>
    <w:rsid w:val="00624E5E"/>
    <w:rsid w:val="00626DB9"/>
    <w:rsid w:val="0063126C"/>
    <w:rsid w:val="006369CD"/>
    <w:rsid w:val="006512BB"/>
    <w:rsid w:val="006532AF"/>
    <w:rsid w:val="0065340E"/>
    <w:rsid w:val="00653FC5"/>
    <w:rsid w:val="00656833"/>
    <w:rsid w:val="00671AB4"/>
    <w:rsid w:val="00671F21"/>
    <w:rsid w:val="00690599"/>
    <w:rsid w:val="0069315C"/>
    <w:rsid w:val="006A38A0"/>
    <w:rsid w:val="006A51C2"/>
    <w:rsid w:val="006A5A49"/>
    <w:rsid w:val="006B0099"/>
    <w:rsid w:val="006C32EF"/>
    <w:rsid w:val="006C4249"/>
    <w:rsid w:val="006C67C6"/>
    <w:rsid w:val="006E486D"/>
    <w:rsid w:val="006F44CF"/>
    <w:rsid w:val="0071768F"/>
    <w:rsid w:val="0072430A"/>
    <w:rsid w:val="00725773"/>
    <w:rsid w:val="00732D8D"/>
    <w:rsid w:val="007346BC"/>
    <w:rsid w:val="00795D1B"/>
    <w:rsid w:val="007C3BFD"/>
    <w:rsid w:val="007C429D"/>
    <w:rsid w:val="007C52CC"/>
    <w:rsid w:val="007C6FD8"/>
    <w:rsid w:val="007D1B5C"/>
    <w:rsid w:val="007E4F14"/>
    <w:rsid w:val="007E60FB"/>
    <w:rsid w:val="007E6353"/>
    <w:rsid w:val="007E69DD"/>
    <w:rsid w:val="007F00B3"/>
    <w:rsid w:val="00821C45"/>
    <w:rsid w:val="00825451"/>
    <w:rsid w:val="008429AE"/>
    <w:rsid w:val="0085597D"/>
    <w:rsid w:val="00860A8A"/>
    <w:rsid w:val="008A358A"/>
    <w:rsid w:val="008C1640"/>
    <w:rsid w:val="008C3690"/>
    <w:rsid w:val="008D4911"/>
    <w:rsid w:val="008E71B7"/>
    <w:rsid w:val="008F43A2"/>
    <w:rsid w:val="0090207F"/>
    <w:rsid w:val="00905AA2"/>
    <w:rsid w:val="00911F39"/>
    <w:rsid w:val="00927A8C"/>
    <w:rsid w:val="00933BE3"/>
    <w:rsid w:val="00936F59"/>
    <w:rsid w:val="00943F88"/>
    <w:rsid w:val="009448E6"/>
    <w:rsid w:val="009463F5"/>
    <w:rsid w:val="00954D1D"/>
    <w:rsid w:val="00955915"/>
    <w:rsid w:val="00955B65"/>
    <w:rsid w:val="009670EA"/>
    <w:rsid w:val="00971C79"/>
    <w:rsid w:val="00971E03"/>
    <w:rsid w:val="00973CC6"/>
    <w:rsid w:val="00975358"/>
    <w:rsid w:val="009924A4"/>
    <w:rsid w:val="009A1202"/>
    <w:rsid w:val="009B4BFF"/>
    <w:rsid w:val="009B6B9C"/>
    <w:rsid w:val="009D1894"/>
    <w:rsid w:val="009F5B06"/>
    <w:rsid w:val="00A003EC"/>
    <w:rsid w:val="00A00548"/>
    <w:rsid w:val="00A02C40"/>
    <w:rsid w:val="00A05407"/>
    <w:rsid w:val="00A4093E"/>
    <w:rsid w:val="00A5201C"/>
    <w:rsid w:val="00A842BA"/>
    <w:rsid w:val="00AA1B93"/>
    <w:rsid w:val="00AA6C93"/>
    <w:rsid w:val="00AB00E5"/>
    <w:rsid w:val="00AB2CE0"/>
    <w:rsid w:val="00AC4A82"/>
    <w:rsid w:val="00AD3010"/>
    <w:rsid w:val="00AD53E4"/>
    <w:rsid w:val="00AE271F"/>
    <w:rsid w:val="00B17F85"/>
    <w:rsid w:val="00B33F64"/>
    <w:rsid w:val="00B35381"/>
    <w:rsid w:val="00B52101"/>
    <w:rsid w:val="00B563A3"/>
    <w:rsid w:val="00B60E1E"/>
    <w:rsid w:val="00B63279"/>
    <w:rsid w:val="00B6789C"/>
    <w:rsid w:val="00B80B79"/>
    <w:rsid w:val="00B821DE"/>
    <w:rsid w:val="00B9034B"/>
    <w:rsid w:val="00B90468"/>
    <w:rsid w:val="00BA3AFE"/>
    <w:rsid w:val="00BA3FCE"/>
    <w:rsid w:val="00BB0AFE"/>
    <w:rsid w:val="00BC5C2C"/>
    <w:rsid w:val="00BD5046"/>
    <w:rsid w:val="00BE4F14"/>
    <w:rsid w:val="00BE778D"/>
    <w:rsid w:val="00C27281"/>
    <w:rsid w:val="00C30CDB"/>
    <w:rsid w:val="00C41BAE"/>
    <w:rsid w:val="00C55072"/>
    <w:rsid w:val="00C56601"/>
    <w:rsid w:val="00C577ED"/>
    <w:rsid w:val="00C61CCE"/>
    <w:rsid w:val="00C662FE"/>
    <w:rsid w:val="00C74E0E"/>
    <w:rsid w:val="00C831D3"/>
    <w:rsid w:val="00C94B4B"/>
    <w:rsid w:val="00CA06F8"/>
    <w:rsid w:val="00CA369A"/>
    <w:rsid w:val="00CC2E83"/>
    <w:rsid w:val="00CF003C"/>
    <w:rsid w:val="00D04388"/>
    <w:rsid w:val="00D0595C"/>
    <w:rsid w:val="00D417B1"/>
    <w:rsid w:val="00D51D9D"/>
    <w:rsid w:val="00D75696"/>
    <w:rsid w:val="00D921A5"/>
    <w:rsid w:val="00DA5BCC"/>
    <w:rsid w:val="00DA7A26"/>
    <w:rsid w:val="00DB2569"/>
    <w:rsid w:val="00DB335E"/>
    <w:rsid w:val="00DF2F85"/>
    <w:rsid w:val="00E03B99"/>
    <w:rsid w:val="00E31E6B"/>
    <w:rsid w:val="00E43377"/>
    <w:rsid w:val="00E44A74"/>
    <w:rsid w:val="00E60E00"/>
    <w:rsid w:val="00E625A5"/>
    <w:rsid w:val="00E6276F"/>
    <w:rsid w:val="00E71C75"/>
    <w:rsid w:val="00E72BEA"/>
    <w:rsid w:val="00E7438C"/>
    <w:rsid w:val="00E85AA2"/>
    <w:rsid w:val="00E94010"/>
    <w:rsid w:val="00EA2CB2"/>
    <w:rsid w:val="00EA7FDB"/>
    <w:rsid w:val="00EB2FD4"/>
    <w:rsid w:val="00EB65B7"/>
    <w:rsid w:val="00ED2510"/>
    <w:rsid w:val="00ED5490"/>
    <w:rsid w:val="00EF2F29"/>
    <w:rsid w:val="00F008EB"/>
    <w:rsid w:val="00F04D8C"/>
    <w:rsid w:val="00F06D11"/>
    <w:rsid w:val="00F239E1"/>
    <w:rsid w:val="00F3125B"/>
    <w:rsid w:val="00F40AAB"/>
    <w:rsid w:val="00F447F3"/>
    <w:rsid w:val="00F46EED"/>
    <w:rsid w:val="00F54E54"/>
    <w:rsid w:val="00F63405"/>
    <w:rsid w:val="00F64543"/>
    <w:rsid w:val="00F70BB6"/>
    <w:rsid w:val="00F72476"/>
    <w:rsid w:val="00F824AF"/>
    <w:rsid w:val="00F905A4"/>
    <w:rsid w:val="00F926AC"/>
    <w:rsid w:val="00F93114"/>
    <w:rsid w:val="00F9492A"/>
    <w:rsid w:val="00FB35F9"/>
    <w:rsid w:val="00FC43E0"/>
    <w:rsid w:val="00FC7BA1"/>
    <w:rsid w:val="00FD690B"/>
    <w:rsid w:val="00FD7EF7"/>
    <w:rsid w:val="00FE4E23"/>
    <w:rsid w:val="00FF4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F56B9C"/>
  <w15:chartTrackingRefBased/>
  <w15:docId w15:val="{136CA73D-78D2-4E96-AACF-BA9B79296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66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68BE"/>
  </w:style>
  <w:style w:type="paragraph" w:styleId="Footer">
    <w:name w:val="footer"/>
    <w:basedOn w:val="Normal"/>
    <w:link w:val="FooterChar"/>
    <w:uiPriority w:val="99"/>
    <w:unhideWhenUsed/>
    <w:rsid w:val="005668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68BE"/>
  </w:style>
  <w:style w:type="character" w:styleId="Hyperlink">
    <w:name w:val="Hyperlink"/>
    <w:basedOn w:val="DefaultParagraphFont"/>
    <w:uiPriority w:val="99"/>
    <w:unhideWhenUsed/>
    <w:rsid w:val="00D417B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417B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417B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71F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602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17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444444"/>
            <w:right w:val="none" w:sz="0" w:space="0" w:color="auto"/>
          </w:divBdr>
        </w:div>
      </w:divsChild>
    </w:div>
    <w:div w:id="12394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668</Words>
  <Characters>3813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Tidewater Community College</Company>
  <LinksUpToDate>false</LinksUpToDate>
  <CharactersWithSpaces>4473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Travis Baran</dc:creator>
  <cp:keywords/>
  <dc:description/>
  <cp:lastModifiedBy>Daniel Arciga Powell</cp:lastModifiedBy>
  <cp:revision>2</cp:revision>
  <dcterms:created xsi:type="dcterms:W3CDTF">2022-09-28T21:44:00Z</dcterms:created>
  <dcterms:modified xsi:type="dcterms:W3CDTF">2022-09-28T21:44:00Z</dcterms:modified>
</cp:coreProperties>
</file>