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49B" w14:textId="77777777" w:rsidR="00481019" w:rsidRPr="00245525" w:rsidRDefault="00481019" w:rsidP="00245525">
      <w:pPr>
        <w:spacing w:line="480" w:lineRule="auto"/>
        <w:rPr>
          <w:rFonts w:ascii="Times New Roman" w:eastAsia="Times New Roman" w:hAnsi="Times New Roman" w:cs="Times New Roman"/>
          <w:sz w:val="24"/>
          <w:szCs w:val="24"/>
        </w:rPr>
      </w:pPr>
    </w:p>
    <w:p w14:paraId="72A60243" w14:textId="77777777" w:rsidR="00481019" w:rsidRPr="00245525" w:rsidRDefault="00481019" w:rsidP="00245525">
      <w:pPr>
        <w:spacing w:line="480" w:lineRule="auto"/>
        <w:rPr>
          <w:rFonts w:ascii="Times New Roman" w:eastAsia="Times New Roman" w:hAnsi="Times New Roman" w:cs="Times New Roman"/>
          <w:sz w:val="24"/>
          <w:szCs w:val="24"/>
        </w:rPr>
      </w:pPr>
    </w:p>
    <w:p w14:paraId="65B1AA04" w14:textId="77777777" w:rsidR="00481019" w:rsidRPr="00245525" w:rsidRDefault="00481019" w:rsidP="00245525">
      <w:pPr>
        <w:spacing w:line="480" w:lineRule="auto"/>
        <w:rPr>
          <w:rFonts w:ascii="Times New Roman" w:eastAsia="Times New Roman" w:hAnsi="Times New Roman" w:cs="Times New Roman"/>
          <w:sz w:val="24"/>
          <w:szCs w:val="24"/>
        </w:rPr>
      </w:pPr>
    </w:p>
    <w:p w14:paraId="6BD44806" w14:textId="77777777" w:rsidR="00481019" w:rsidRPr="00245525" w:rsidRDefault="00481019" w:rsidP="00245525">
      <w:pPr>
        <w:spacing w:line="480" w:lineRule="auto"/>
        <w:rPr>
          <w:rFonts w:ascii="Times New Roman" w:eastAsia="Times New Roman" w:hAnsi="Times New Roman" w:cs="Times New Roman"/>
          <w:sz w:val="24"/>
          <w:szCs w:val="24"/>
        </w:rPr>
      </w:pPr>
    </w:p>
    <w:p w14:paraId="49DBEF96" w14:textId="71B3EB62" w:rsidR="00481019" w:rsidRPr="00245525" w:rsidRDefault="00481019" w:rsidP="00245525">
      <w:pPr>
        <w:spacing w:line="480" w:lineRule="auto"/>
        <w:jc w:val="center"/>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Cybersecurity Professional</w:t>
      </w:r>
      <w:r w:rsidR="00872FFF" w:rsidRPr="00245525">
        <w:rPr>
          <w:rFonts w:ascii="Times New Roman" w:eastAsia="Times New Roman" w:hAnsi="Times New Roman" w:cs="Times New Roman"/>
          <w:sz w:val="24"/>
          <w:szCs w:val="24"/>
        </w:rPr>
        <w:t xml:space="preserve"> Career </w:t>
      </w:r>
      <w:r w:rsidRPr="00245525">
        <w:rPr>
          <w:rFonts w:ascii="Times New Roman" w:eastAsia="Times New Roman" w:hAnsi="Times New Roman" w:cs="Times New Roman"/>
          <w:sz w:val="24"/>
          <w:szCs w:val="24"/>
        </w:rPr>
        <w:t>Paper: Title of the paper</w:t>
      </w:r>
    </w:p>
    <w:p w14:paraId="15832C6E" w14:textId="77777777" w:rsidR="00481019" w:rsidRPr="00245525" w:rsidRDefault="00481019" w:rsidP="00245525">
      <w:pPr>
        <w:spacing w:line="480" w:lineRule="auto"/>
        <w:jc w:val="center"/>
        <w:rPr>
          <w:rFonts w:ascii="Times New Roman" w:eastAsia="Times New Roman" w:hAnsi="Times New Roman" w:cs="Times New Roman"/>
          <w:sz w:val="24"/>
          <w:szCs w:val="24"/>
        </w:rPr>
      </w:pPr>
    </w:p>
    <w:p w14:paraId="644C30C1" w14:textId="63354F91" w:rsidR="00481019" w:rsidRPr="00245525" w:rsidRDefault="00481019" w:rsidP="00245525">
      <w:pPr>
        <w:spacing w:line="480" w:lineRule="auto"/>
        <w:jc w:val="center"/>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 xml:space="preserve">Student Name: </w:t>
      </w:r>
      <w:r w:rsidR="00245525" w:rsidRPr="00245525">
        <w:rPr>
          <w:rFonts w:ascii="Times New Roman" w:eastAsia="Times New Roman" w:hAnsi="Times New Roman" w:cs="Times New Roman"/>
          <w:sz w:val="24"/>
          <w:szCs w:val="24"/>
        </w:rPr>
        <w:t>Aaron Hermans</w:t>
      </w:r>
    </w:p>
    <w:p w14:paraId="59F7502D" w14:textId="77777777" w:rsidR="00481019" w:rsidRPr="00245525" w:rsidRDefault="00481019" w:rsidP="00245525">
      <w:pPr>
        <w:spacing w:line="480" w:lineRule="auto"/>
        <w:jc w:val="center"/>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School of Cybersecurity, Old Dominion University</w:t>
      </w:r>
    </w:p>
    <w:p w14:paraId="7FCBB60B" w14:textId="77777777" w:rsidR="00481019" w:rsidRPr="00245525" w:rsidRDefault="00481019" w:rsidP="00245525">
      <w:pPr>
        <w:spacing w:line="480" w:lineRule="auto"/>
        <w:jc w:val="center"/>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CYSE 201S: Cybersecurity and the Social Sciences</w:t>
      </w:r>
    </w:p>
    <w:p w14:paraId="4513D32F" w14:textId="3AEE6EDD" w:rsidR="00481019" w:rsidRPr="00245525" w:rsidRDefault="00481019" w:rsidP="00245525">
      <w:pPr>
        <w:spacing w:line="480" w:lineRule="auto"/>
        <w:jc w:val="center"/>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 xml:space="preserve">Instructor Name: </w:t>
      </w:r>
      <w:r w:rsidR="00245525" w:rsidRPr="00245525">
        <w:rPr>
          <w:rFonts w:ascii="Times New Roman" w:eastAsia="Times New Roman" w:hAnsi="Times New Roman" w:cs="Times New Roman"/>
          <w:sz w:val="24"/>
          <w:szCs w:val="24"/>
        </w:rPr>
        <w:t xml:space="preserve">Diwakar </w:t>
      </w:r>
      <w:proofErr w:type="spellStart"/>
      <w:r w:rsidR="00245525" w:rsidRPr="00245525">
        <w:rPr>
          <w:rFonts w:ascii="Times New Roman" w:eastAsia="Times New Roman" w:hAnsi="Times New Roman" w:cs="Times New Roman"/>
          <w:sz w:val="24"/>
          <w:szCs w:val="24"/>
        </w:rPr>
        <w:t>Yalpi</w:t>
      </w:r>
      <w:proofErr w:type="spellEnd"/>
    </w:p>
    <w:p w14:paraId="2FA6EA9A" w14:textId="2A81C012" w:rsidR="004863BF" w:rsidRPr="00245525" w:rsidRDefault="00481019" w:rsidP="00245525">
      <w:pPr>
        <w:spacing w:line="480" w:lineRule="auto"/>
        <w:ind w:left="2880"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 xml:space="preserve">Date: </w:t>
      </w:r>
      <w:r w:rsidR="00245525" w:rsidRPr="00245525">
        <w:rPr>
          <w:rFonts w:ascii="Times New Roman" w:eastAsia="Times New Roman" w:hAnsi="Times New Roman" w:cs="Times New Roman"/>
          <w:sz w:val="24"/>
          <w:szCs w:val="24"/>
        </w:rPr>
        <w:t>4/16/2026</w:t>
      </w:r>
    </w:p>
    <w:p w14:paraId="68E48FC1" w14:textId="77777777" w:rsidR="00481019" w:rsidRPr="00245525" w:rsidRDefault="00481019" w:rsidP="00245525">
      <w:pPr>
        <w:spacing w:line="480" w:lineRule="auto"/>
        <w:ind w:left="2880" w:firstLine="720"/>
        <w:rPr>
          <w:rFonts w:ascii="Times New Roman" w:eastAsia="Times New Roman" w:hAnsi="Times New Roman" w:cs="Times New Roman"/>
          <w:sz w:val="24"/>
          <w:szCs w:val="24"/>
        </w:rPr>
      </w:pPr>
    </w:p>
    <w:p w14:paraId="280F4396"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6810CD9F"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7C4C49F9"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51A22DF9"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56945B57"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316636A6"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183F8F1C"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1D16E392"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32B33311"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5D830DE5" w14:textId="77777777" w:rsidR="00245525" w:rsidRPr="00245525" w:rsidRDefault="00245525" w:rsidP="00245525">
      <w:pPr>
        <w:spacing w:line="480" w:lineRule="auto"/>
        <w:ind w:left="2880" w:firstLine="720"/>
        <w:rPr>
          <w:rFonts w:ascii="Times New Roman" w:eastAsia="Times New Roman" w:hAnsi="Times New Roman" w:cs="Times New Roman"/>
          <w:sz w:val="24"/>
          <w:szCs w:val="24"/>
        </w:rPr>
      </w:pPr>
    </w:p>
    <w:p w14:paraId="5C865251" w14:textId="77777777" w:rsidR="00245525" w:rsidRPr="00245525" w:rsidRDefault="00245525" w:rsidP="00245525">
      <w:pPr>
        <w:spacing w:line="480" w:lineRule="auto"/>
        <w:rPr>
          <w:rFonts w:ascii="Times New Roman" w:eastAsia="Times New Roman" w:hAnsi="Times New Roman" w:cs="Times New Roman"/>
          <w:sz w:val="24"/>
          <w:szCs w:val="24"/>
        </w:rPr>
      </w:pPr>
    </w:p>
    <w:p w14:paraId="10448EAF" w14:textId="660DA1CF" w:rsidR="00245525" w:rsidRPr="005025F3" w:rsidRDefault="00245525" w:rsidP="005025F3">
      <w:pPr>
        <w:spacing w:line="480" w:lineRule="auto"/>
        <w:ind w:left="2880" w:firstLine="720"/>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lastRenderedPageBreak/>
        <w:t>Introduction/BLUF</w:t>
      </w:r>
    </w:p>
    <w:p w14:paraId="5E12DC29" w14:textId="72C40C02"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In the modern, technologically advanced society we live in today, cybersecurity has become a vital aspect of various organizations and businesses that most people tend to overlook. A Cybersecurity Policy Analyst holds an incredibly critical position within the industry of cybersecurity, as they create and regulate policies and numerous frameworks that design and control the way companies and organizations protect their sensitive information systems and respond to threats. As opposed to the more “traditional” technical positions, positions of this nature require an individual that properly understands the way in which legal systems, various social structures, and even human behavior affect cybersecurity.</w:t>
      </w:r>
    </w:p>
    <w:p w14:paraId="2FEA0D00" w14:textId="5DA02EC3"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This paper is written with the intent to indulge into the specifics of how Cybersecurity Policy Analysts often implement the social science principles and its theories into their work. Those policies surround a vast number of topics such as the human factor, governance, and perception. It’s also important to note that this paper will highlight how marginalized groups and society are affected by this career.</w:t>
      </w:r>
    </w:p>
    <w:p w14:paraId="3FD676FB" w14:textId="652ECEAC" w:rsidR="00245525" w:rsidRPr="005025F3" w:rsidRDefault="00245525" w:rsidP="005025F3">
      <w:pPr>
        <w:spacing w:line="480" w:lineRule="auto"/>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t>Relation to Social Science Principles</w:t>
      </w:r>
    </w:p>
    <w:p w14:paraId="4EC87AB7" w14:textId="4FBB8289"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Cybersecurity Policy Analysts often find themselves referring to the social science aspect of cybersecurity, almost using it as a basis for their work. In more detail, studying the way in which people interact with a variety of systems and technology helps find the origin and an eventual solution for cyber incidents deriving from human error. When these analysts use concepts and data from the discipline of psychology, they’re better able to understand why specifically that individual made that decision that led to a cyber-attack. As an example, end users and basic employees often misinterpret the cybersecurity risks that come with their refusal to update and strengthen their passwords.</w:t>
      </w:r>
    </w:p>
    <w:p w14:paraId="2248D806" w14:textId="0427BD92"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lastRenderedPageBreak/>
        <w:t>Sociology also hosts an incredibly vital role in understanding behavior at the group level within various companies and organizations. These analysts can study the way workplace environments and culture affect human behavior, further leading to security risks. Furthermore, we can infer that if an employee views any form of policy or regulation as unnecessary or inconvenient, that they may not take them seriously. Lastly, it’s important to note that these policy analysts’ factor in the human nature’s imperfections when designing and implementing these policies.</w:t>
      </w:r>
    </w:p>
    <w:p w14:paraId="24E0488C" w14:textId="119EAC06" w:rsidR="005025F3" w:rsidRDefault="00245525" w:rsidP="005025F3">
      <w:pPr>
        <w:spacing w:line="480" w:lineRule="auto"/>
        <w:ind w:firstLine="720"/>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t>Application of Key Concepts</w:t>
      </w:r>
    </w:p>
    <w:p w14:paraId="2C6F3F0A" w14:textId="75D2D576" w:rsidR="00245525" w:rsidRPr="005025F3"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Key concepts from our course based upon the social sciences within cybersecurity are often applied and utilized by policy analysts throughout their work. A good first example of this is through the concept of risk assessment. Risk assessment refers to the reviewal of both technological vulnerabilities and human factors within an organization. Policy analysts utilize various frameworks to estimate exactly how often a threat may emerge and the extent of the damage created by the threat, using insight from both a biological and economic lens.</w:t>
      </w:r>
    </w:p>
    <w:p w14:paraId="6CC96829" w14:textId="4632547C"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Governance and Regulation is another key concept that policy analysts use to guarantee that companies and various organizations operate under the current data protection regulations and standards. To be able to properly oversee this, an extensive knowledge of ethnical differences along with the associated legal systems is vital.</w:t>
      </w:r>
    </w:p>
    <w:p w14:paraId="68907A03" w14:textId="390F134C" w:rsidR="005025F3"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In the field, cybersecurity policy analysts hone various tools such as compliance audits and risk management frameworks to merge technical expertise from a social science perspective, with the end goal of establishing more inclusive and effective policies.</w:t>
      </w:r>
    </w:p>
    <w:p w14:paraId="43EB685A" w14:textId="504D0029" w:rsidR="005025F3" w:rsidRPr="00245525" w:rsidRDefault="005025F3" w:rsidP="005025F3">
      <w:pPr>
        <w:spacing w:after="160"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F11198" w14:textId="350C0AB9" w:rsidR="00245525" w:rsidRPr="005025F3" w:rsidRDefault="00245525" w:rsidP="005025F3">
      <w:pPr>
        <w:spacing w:line="480" w:lineRule="auto"/>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lastRenderedPageBreak/>
        <w:t>Marginalization</w:t>
      </w:r>
    </w:p>
    <w:p w14:paraId="79643CC0" w14:textId="2A042F47"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Marginalized groups often become majorly affected by cybersecurity policies, due to a variety of reasons such as being more technologically illiterate or lacking the access to adequate modern technology, essentially making them more prone to cybercrime. As an example, individuals living in low-income areas may only have access to legacy devices that were donated to them by people and organizations from wealthier areas due to them not meeting modern standards. By primarily receiving and utilizing old and outdated technology, marginalized groups make themselves more vulnerable to cyber-attacks.</w:t>
      </w:r>
    </w:p>
    <w:p w14:paraId="03A522B5" w14:textId="7D9688FC"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It’s also important to highlight that data collection and technological surveillance policies may unnecessarily intrude into the privacy of these marginalized groups. Reviewing the specific language and scope utilized to implement these cybersecurity measures is vitally important to ensure that the ethics and general privacy of these marginalized groups isn’t negatively impacted.</w:t>
      </w:r>
    </w:p>
    <w:p w14:paraId="72C3B360" w14:textId="131235B8"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Cybersecurity policy analysts serve an important purpose in finding a solution for these concerns. Unlike those involved in the more technical aspect of cybersecurity, these analysts are implementing the individuality and overall human nature to everyone, including those who don’t have access to the most up-to-date technology.</w:t>
      </w:r>
    </w:p>
    <w:p w14:paraId="46205A04" w14:textId="3CA38539" w:rsidR="00245525" w:rsidRPr="005025F3" w:rsidRDefault="00245525" w:rsidP="005025F3">
      <w:pPr>
        <w:spacing w:line="480" w:lineRule="auto"/>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t>Career Connection to Society</w:t>
      </w:r>
    </w:p>
    <w:p w14:paraId="3737E178" w14:textId="683AAA14"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The security of critical societal systems like government agencies and healthcare organizations often fall under the responsibility of cybersecurity policy analysts. As often as these services are taken for granted, going without them would put sensitive data and other forms of information at risk to cyber threats.</w:t>
      </w:r>
    </w:p>
    <w:p w14:paraId="1ACE910B" w14:textId="2D9BC152"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lastRenderedPageBreak/>
        <w:t>Public policy, which is a major aspect of your role as a cybersecurity policy analyst, helps sculpt regulations and laws that further dictates how companies and organizations operate their cybersecurity department.</w:t>
      </w:r>
    </w:p>
    <w:p w14:paraId="7B9DC48B" w14:textId="4B542A86"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A strong example of this is shown through strong cybersecurity polices’ ability to prevent data breaches at the macro level, essentially protecting millions of individuals personal and sensitive data. This is seen from as small as private organization’s company data, all the way to the international level. It’s also important to understand that weak and inadequate policies may have a negative effect, making accessing sensitive and critical information harder to access than necessary. In total, it’s important to find an equal medium between security and privacy, whilst keeping ease of access in mind.</w:t>
      </w:r>
    </w:p>
    <w:p w14:paraId="7E02F679" w14:textId="76F0384F" w:rsidR="00245525" w:rsidRPr="005025F3" w:rsidRDefault="00245525" w:rsidP="005025F3">
      <w:pPr>
        <w:spacing w:line="480" w:lineRule="auto"/>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t>Conclusion</w:t>
      </w:r>
    </w:p>
    <w:p w14:paraId="1B7C94FB" w14:textId="010BCF38" w:rsidR="00245525" w:rsidRPr="00245525" w:rsidRDefault="00245525" w:rsidP="005025F3">
      <w:pPr>
        <w:spacing w:line="480" w:lineRule="auto"/>
        <w:ind w:firstLine="720"/>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To conclude, the importance of a cybersecurity policy analyst is shown through their ability to connect the cybersecurity and the social science principles and beliefs into such a technologically dominated industry. In the industry, professionals often call on the disciplines of sociology, psychology, and ethics to help them better understand human nature, with the goal of eliminating the human factor as ethically and efficiently as possible. Additionally, their work with risk assessment, compliance assurance, and overall strategy creation is what helps dictate the way people interact with technology</w:t>
      </w:r>
      <w:r w:rsidR="005025F3">
        <w:rPr>
          <w:rFonts w:ascii="Times New Roman" w:eastAsia="Times New Roman" w:hAnsi="Times New Roman" w:cs="Times New Roman"/>
          <w:sz w:val="24"/>
          <w:szCs w:val="24"/>
        </w:rPr>
        <w:t>.</w:t>
      </w:r>
    </w:p>
    <w:p w14:paraId="16BBF986" w14:textId="1D0EC40B" w:rsidR="00245525" w:rsidRPr="00245525" w:rsidRDefault="005025F3" w:rsidP="005025F3">
      <w:pPr>
        <w:spacing w:after="160"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5E59F4" w14:textId="5A839D35" w:rsidR="00245525" w:rsidRPr="005025F3" w:rsidRDefault="00245525" w:rsidP="005025F3">
      <w:pPr>
        <w:spacing w:line="480" w:lineRule="auto"/>
        <w:jc w:val="center"/>
        <w:rPr>
          <w:rFonts w:ascii="Times New Roman" w:eastAsia="Times New Roman" w:hAnsi="Times New Roman" w:cs="Times New Roman"/>
          <w:b/>
          <w:bCs/>
          <w:sz w:val="24"/>
          <w:szCs w:val="24"/>
        </w:rPr>
      </w:pPr>
      <w:r w:rsidRPr="00245525">
        <w:rPr>
          <w:rFonts w:ascii="Times New Roman" w:eastAsia="Times New Roman" w:hAnsi="Times New Roman" w:cs="Times New Roman"/>
          <w:b/>
          <w:bCs/>
          <w:sz w:val="24"/>
          <w:szCs w:val="24"/>
        </w:rPr>
        <w:lastRenderedPageBreak/>
        <w:t>Scholarly Journal Articles</w:t>
      </w:r>
    </w:p>
    <w:p w14:paraId="0E9B05C2" w14:textId="409DFA30"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Source 1:</w:t>
      </w:r>
    </w:p>
    <w:p w14:paraId="50C790F8" w14:textId="21F9EC39"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Anderson, R, &amp; Moore, T. (2006). The economics of information security.</w:t>
      </w:r>
    </w:p>
    <w:p w14:paraId="6069E397" w14:textId="0632D179"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In the article, the author goes into detail about how various economic incentives change the priority of potentially more relevant topics to those that derive from a wealthier source. Its relevance is shown due to the responsibility of policy analysts implementing the cost-benefit analysis when innovating new security policies.</w:t>
      </w:r>
    </w:p>
    <w:p w14:paraId="7CC932D1" w14:textId="743D2E4C"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Source 2:</w:t>
      </w:r>
    </w:p>
    <w:p w14:paraId="4E6943F8" w14:textId="2DFE6E00"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Wash, R. (2010) Folk models of home computer security.</w:t>
      </w:r>
    </w:p>
    <w:p w14:paraId="32084837" w14:textId="669AD2EA"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This study focuses on the way people comprehend cybersecurity risks from the perspective of the user. Additionally, it highlights the idea that these policies must take human error and behavior into account, alongside of technical error.</w:t>
      </w:r>
    </w:p>
    <w:p w14:paraId="302D555E" w14:textId="346673D6"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Source 3:</w:t>
      </w:r>
    </w:p>
    <w:p w14:paraId="362178AB" w14:textId="2B2CA65F" w:rsidR="00245525" w:rsidRPr="00245525" w:rsidRDefault="00245525" w:rsidP="00245525">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Martin, K. (2016). Ethical issues in the big data industry.</w:t>
      </w:r>
    </w:p>
    <w:p w14:paraId="7BF4588C" w14:textId="4880C97F" w:rsidR="00481019" w:rsidRPr="00245525" w:rsidRDefault="00245525" w:rsidP="005025F3">
      <w:pPr>
        <w:spacing w:line="480" w:lineRule="auto"/>
        <w:rPr>
          <w:rFonts w:ascii="Times New Roman" w:eastAsia="Times New Roman" w:hAnsi="Times New Roman" w:cs="Times New Roman"/>
          <w:sz w:val="24"/>
          <w:szCs w:val="24"/>
        </w:rPr>
      </w:pPr>
      <w:r w:rsidRPr="00245525">
        <w:rPr>
          <w:rFonts w:ascii="Times New Roman" w:eastAsia="Times New Roman" w:hAnsi="Times New Roman" w:cs="Times New Roman"/>
          <w:sz w:val="24"/>
          <w:szCs w:val="24"/>
        </w:rPr>
        <w:t>Lastly, this specific article puts an emphasis on the ethical and overall privacy concerns that surround data collection. It has a major contribution to the total understanding of how marginalized groups are directly impacted by various cybersecurity policies.</w:t>
      </w:r>
    </w:p>
    <w:p w14:paraId="67B218E4" w14:textId="77777777" w:rsidR="00481019" w:rsidRPr="00245525" w:rsidRDefault="00481019" w:rsidP="00245525">
      <w:pPr>
        <w:spacing w:line="480" w:lineRule="auto"/>
        <w:rPr>
          <w:rFonts w:ascii="Times New Roman" w:hAnsi="Times New Roman" w:cs="Times New Roman"/>
        </w:rPr>
      </w:pPr>
    </w:p>
    <w:sectPr w:rsidR="00481019" w:rsidRPr="0024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04"/>
    <w:multiLevelType w:val="multilevel"/>
    <w:tmpl w:val="05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20B21"/>
    <w:multiLevelType w:val="multilevel"/>
    <w:tmpl w:val="1FF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317B7"/>
    <w:multiLevelType w:val="multilevel"/>
    <w:tmpl w:val="E9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8278F"/>
    <w:multiLevelType w:val="multilevel"/>
    <w:tmpl w:val="9ACA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51158"/>
    <w:multiLevelType w:val="multilevel"/>
    <w:tmpl w:val="33E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714F7"/>
    <w:multiLevelType w:val="multilevel"/>
    <w:tmpl w:val="DA8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190ABF"/>
    <w:multiLevelType w:val="multilevel"/>
    <w:tmpl w:val="F95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6995">
    <w:abstractNumId w:val="0"/>
  </w:num>
  <w:num w:numId="2" w16cid:durableId="993021817">
    <w:abstractNumId w:val="2"/>
  </w:num>
  <w:num w:numId="3" w16cid:durableId="2073577077">
    <w:abstractNumId w:val="1"/>
  </w:num>
  <w:num w:numId="4" w16cid:durableId="152533799">
    <w:abstractNumId w:val="6"/>
  </w:num>
  <w:num w:numId="5" w16cid:durableId="348527003">
    <w:abstractNumId w:val="5"/>
  </w:num>
  <w:num w:numId="6" w16cid:durableId="56636996">
    <w:abstractNumId w:val="4"/>
  </w:num>
  <w:num w:numId="7" w16cid:durableId="214461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9"/>
    <w:rsid w:val="000D7D7E"/>
    <w:rsid w:val="00182A4B"/>
    <w:rsid w:val="00245525"/>
    <w:rsid w:val="00481019"/>
    <w:rsid w:val="004863BF"/>
    <w:rsid w:val="004D6F98"/>
    <w:rsid w:val="005025F3"/>
    <w:rsid w:val="005E38C2"/>
    <w:rsid w:val="007B43D9"/>
    <w:rsid w:val="00872FFF"/>
    <w:rsid w:val="00A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B06"/>
  <w15:chartTrackingRefBased/>
  <w15:docId w15:val="{C342A6BB-F5FA-4235-8278-C3C3B034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19"/>
    <w:rPr>
      <w:rFonts w:eastAsiaTheme="majorEastAsia" w:cstheme="majorBidi"/>
      <w:color w:val="272727" w:themeColor="text1" w:themeTint="D8"/>
    </w:rPr>
  </w:style>
  <w:style w:type="paragraph" w:styleId="Title">
    <w:name w:val="Title"/>
    <w:basedOn w:val="Normal"/>
    <w:next w:val="Normal"/>
    <w:link w:val="TitleChar"/>
    <w:uiPriority w:val="10"/>
    <w:qFormat/>
    <w:rsid w:val="0048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019"/>
    <w:rPr>
      <w:i/>
      <w:iCs/>
      <w:color w:val="404040" w:themeColor="text1" w:themeTint="BF"/>
    </w:rPr>
  </w:style>
  <w:style w:type="paragraph" w:styleId="ListParagraph">
    <w:name w:val="List Paragraph"/>
    <w:basedOn w:val="Normal"/>
    <w:uiPriority w:val="34"/>
    <w:qFormat/>
    <w:rsid w:val="00481019"/>
    <w:pPr>
      <w:ind w:left="720"/>
      <w:contextualSpacing/>
    </w:pPr>
  </w:style>
  <w:style w:type="character" w:styleId="IntenseEmphasis">
    <w:name w:val="Intense Emphasis"/>
    <w:basedOn w:val="DefaultParagraphFont"/>
    <w:uiPriority w:val="21"/>
    <w:qFormat/>
    <w:rsid w:val="00481019"/>
    <w:rPr>
      <w:i/>
      <w:iCs/>
      <w:color w:val="0F4761" w:themeColor="accent1" w:themeShade="BF"/>
    </w:rPr>
  </w:style>
  <w:style w:type="paragraph" w:styleId="IntenseQuote">
    <w:name w:val="Intense Quote"/>
    <w:basedOn w:val="Normal"/>
    <w:next w:val="Normal"/>
    <w:link w:val="IntenseQuoteChar"/>
    <w:uiPriority w:val="30"/>
    <w:qFormat/>
    <w:rsid w:val="0048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19"/>
    <w:rPr>
      <w:i/>
      <w:iCs/>
      <w:color w:val="0F4761" w:themeColor="accent1" w:themeShade="BF"/>
    </w:rPr>
  </w:style>
  <w:style w:type="character" w:styleId="IntenseReference">
    <w:name w:val="Intense Reference"/>
    <w:basedOn w:val="DefaultParagraphFont"/>
    <w:uiPriority w:val="32"/>
    <w:qFormat/>
    <w:rsid w:val="00481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1">
      <w:bodyDiv w:val="1"/>
      <w:marLeft w:val="0"/>
      <w:marRight w:val="0"/>
      <w:marTop w:val="0"/>
      <w:marBottom w:val="0"/>
      <w:divBdr>
        <w:top w:val="none" w:sz="0" w:space="0" w:color="auto"/>
        <w:left w:val="none" w:sz="0" w:space="0" w:color="auto"/>
        <w:bottom w:val="none" w:sz="0" w:space="0" w:color="auto"/>
        <w:right w:val="none" w:sz="0" w:space="0" w:color="auto"/>
      </w:divBdr>
    </w:div>
    <w:div w:id="335308768">
      <w:bodyDiv w:val="1"/>
      <w:marLeft w:val="0"/>
      <w:marRight w:val="0"/>
      <w:marTop w:val="0"/>
      <w:marBottom w:val="0"/>
      <w:divBdr>
        <w:top w:val="none" w:sz="0" w:space="0" w:color="auto"/>
        <w:left w:val="none" w:sz="0" w:space="0" w:color="auto"/>
        <w:bottom w:val="none" w:sz="0" w:space="0" w:color="auto"/>
        <w:right w:val="none" w:sz="0" w:space="0" w:color="auto"/>
      </w:divBdr>
    </w:div>
    <w:div w:id="348408335">
      <w:bodyDiv w:val="1"/>
      <w:marLeft w:val="0"/>
      <w:marRight w:val="0"/>
      <w:marTop w:val="0"/>
      <w:marBottom w:val="0"/>
      <w:divBdr>
        <w:top w:val="none" w:sz="0" w:space="0" w:color="auto"/>
        <w:left w:val="none" w:sz="0" w:space="0" w:color="auto"/>
        <w:bottom w:val="none" w:sz="0" w:space="0" w:color="auto"/>
        <w:right w:val="none" w:sz="0" w:space="0" w:color="auto"/>
      </w:divBdr>
    </w:div>
    <w:div w:id="348456660">
      <w:bodyDiv w:val="1"/>
      <w:marLeft w:val="0"/>
      <w:marRight w:val="0"/>
      <w:marTop w:val="0"/>
      <w:marBottom w:val="0"/>
      <w:divBdr>
        <w:top w:val="none" w:sz="0" w:space="0" w:color="auto"/>
        <w:left w:val="none" w:sz="0" w:space="0" w:color="auto"/>
        <w:bottom w:val="none" w:sz="0" w:space="0" w:color="auto"/>
        <w:right w:val="none" w:sz="0" w:space="0" w:color="auto"/>
      </w:divBdr>
    </w:div>
    <w:div w:id="367611415">
      <w:bodyDiv w:val="1"/>
      <w:marLeft w:val="0"/>
      <w:marRight w:val="0"/>
      <w:marTop w:val="0"/>
      <w:marBottom w:val="0"/>
      <w:divBdr>
        <w:top w:val="none" w:sz="0" w:space="0" w:color="auto"/>
        <w:left w:val="none" w:sz="0" w:space="0" w:color="auto"/>
        <w:bottom w:val="none" w:sz="0" w:space="0" w:color="auto"/>
        <w:right w:val="none" w:sz="0" w:space="0" w:color="auto"/>
      </w:divBdr>
    </w:div>
    <w:div w:id="374356633">
      <w:bodyDiv w:val="1"/>
      <w:marLeft w:val="0"/>
      <w:marRight w:val="0"/>
      <w:marTop w:val="0"/>
      <w:marBottom w:val="0"/>
      <w:divBdr>
        <w:top w:val="none" w:sz="0" w:space="0" w:color="auto"/>
        <w:left w:val="none" w:sz="0" w:space="0" w:color="auto"/>
        <w:bottom w:val="none" w:sz="0" w:space="0" w:color="auto"/>
        <w:right w:val="none" w:sz="0" w:space="0" w:color="auto"/>
      </w:divBdr>
    </w:div>
    <w:div w:id="476266807">
      <w:bodyDiv w:val="1"/>
      <w:marLeft w:val="0"/>
      <w:marRight w:val="0"/>
      <w:marTop w:val="0"/>
      <w:marBottom w:val="0"/>
      <w:divBdr>
        <w:top w:val="none" w:sz="0" w:space="0" w:color="auto"/>
        <w:left w:val="none" w:sz="0" w:space="0" w:color="auto"/>
        <w:bottom w:val="none" w:sz="0" w:space="0" w:color="auto"/>
        <w:right w:val="none" w:sz="0" w:space="0" w:color="auto"/>
      </w:divBdr>
    </w:div>
    <w:div w:id="507870375">
      <w:bodyDiv w:val="1"/>
      <w:marLeft w:val="0"/>
      <w:marRight w:val="0"/>
      <w:marTop w:val="0"/>
      <w:marBottom w:val="0"/>
      <w:divBdr>
        <w:top w:val="none" w:sz="0" w:space="0" w:color="auto"/>
        <w:left w:val="none" w:sz="0" w:space="0" w:color="auto"/>
        <w:bottom w:val="none" w:sz="0" w:space="0" w:color="auto"/>
        <w:right w:val="none" w:sz="0" w:space="0" w:color="auto"/>
      </w:divBdr>
    </w:div>
    <w:div w:id="640309569">
      <w:bodyDiv w:val="1"/>
      <w:marLeft w:val="0"/>
      <w:marRight w:val="0"/>
      <w:marTop w:val="0"/>
      <w:marBottom w:val="0"/>
      <w:divBdr>
        <w:top w:val="none" w:sz="0" w:space="0" w:color="auto"/>
        <w:left w:val="none" w:sz="0" w:space="0" w:color="auto"/>
        <w:bottom w:val="none" w:sz="0" w:space="0" w:color="auto"/>
        <w:right w:val="none" w:sz="0" w:space="0" w:color="auto"/>
      </w:divBdr>
    </w:div>
    <w:div w:id="680664036">
      <w:bodyDiv w:val="1"/>
      <w:marLeft w:val="0"/>
      <w:marRight w:val="0"/>
      <w:marTop w:val="0"/>
      <w:marBottom w:val="0"/>
      <w:divBdr>
        <w:top w:val="none" w:sz="0" w:space="0" w:color="auto"/>
        <w:left w:val="none" w:sz="0" w:space="0" w:color="auto"/>
        <w:bottom w:val="none" w:sz="0" w:space="0" w:color="auto"/>
        <w:right w:val="none" w:sz="0" w:space="0" w:color="auto"/>
      </w:divBdr>
    </w:div>
    <w:div w:id="985354017">
      <w:bodyDiv w:val="1"/>
      <w:marLeft w:val="0"/>
      <w:marRight w:val="0"/>
      <w:marTop w:val="0"/>
      <w:marBottom w:val="0"/>
      <w:divBdr>
        <w:top w:val="none" w:sz="0" w:space="0" w:color="auto"/>
        <w:left w:val="none" w:sz="0" w:space="0" w:color="auto"/>
        <w:bottom w:val="none" w:sz="0" w:space="0" w:color="auto"/>
        <w:right w:val="none" w:sz="0" w:space="0" w:color="auto"/>
      </w:divBdr>
    </w:div>
    <w:div w:id="990671779">
      <w:bodyDiv w:val="1"/>
      <w:marLeft w:val="0"/>
      <w:marRight w:val="0"/>
      <w:marTop w:val="0"/>
      <w:marBottom w:val="0"/>
      <w:divBdr>
        <w:top w:val="none" w:sz="0" w:space="0" w:color="auto"/>
        <w:left w:val="none" w:sz="0" w:space="0" w:color="auto"/>
        <w:bottom w:val="none" w:sz="0" w:space="0" w:color="auto"/>
        <w:right w:val="none" w:sz="0" w:space="0" w:color="auto"/>
      </w:divBdr>
    </w:div>
    <w:div w:id="1322469758">
      <w:bodyDiv w:val="1"/>
      <w:marLeft w:val="0"/>
      <w:marRight w:val="0"/>
      <w:marTop w:val="0"/>
      <w:marBottom w:val="0"/>
      <w:divBdr>
        <w:top w:val="none" w:sz="0" w:space="0" w:color="auto"/>
        <w:left w:val="none" w:sz="0" w:space="0" w:color="auto"/>
        <w:bottom w:val="none" w:sz="0" w:space="0" w:color="auto"/>
        <w:right w:val="none" w:sz="0" w:space="0" w:color="auto"/>
      </w:divBdr>
    </w:div>
    <w:div w:id="1399671986">
      <w:bodyDiv w:val="1"/>
      <w:marLeft w:val="0"/>
      <w:marRight w:val="0"/>
      <w:marTop w:val="0"/>
      <w:marBottom w:val="0"/>
      <w:divBdr>
        <w:top w:val="none" w:sz="0" w:space="0" w:color="auto"/>
        <w:left w:val="none" w:sz="0" w:space="0" w:color="auto"/>
        <w:bottom w:val="none" w:sz="0" w:space="0" w:color="auto"/>
        <w:right w:val="none" w:sz="0" w:space="0" w:color="auto"/>
      </w:divBdr>
    </w:div>
    <w:div w:id="1636375190">
      <w:bodyDiv w:val="1"/>
      <w:marLeft w:val="0"/>
      <w:marRight w:val="0"/>
      <w:marTop w:val="0"/>
      <w:marBottom w:val="0"/>
      <w:divBdr>
        <w:top w:val="none" w:sz="0" w:space="0" w:color="auto"/>
        <w:left w:val="none" w:sz="0" w:space="0" w:color="auto"/>
        <w:bottom w:val="none" w:sz="0" w:space="0" w:color="auto"/>
        <w:right w:val="none" w:sz="0" w:space="0" w:color="auto"/>
      </w:divBdr>
    </w:div>
    <w:div w:id="1830755453">
      <w:bodyDiv w:val="1"/>
      <w:marLeft w:val="0"/>
      <w:marRight w:val="0"/>
      <w:marTop w:val="0"/>
      <w:marBottom w:val="0"/>
      <w:divBdr>
        <w:top w:val="none" w:sz="0" w:space="0" w:color="auto"/>
        <w:left w:val="none" w:sz="0" w:space="0" w:color="auto"/>
        <w:bottom w:val="none" w:sz="0" w:space="0" w:color="auto"/>
        <w:right w:val="none" w:sz="0" w:space="0" w:color="auto"/>
      </w:divBdr>
    </w:div>
    <w:div w:id="1875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1185</Words>
  <Characters>6863</Characters>
  <Application>Microsoft Office Word</Application>
  <DocSecurity>0</DocSecurity>
  <Lines>171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Yalpi, Diwakar</dc:creator>
  <cp:keywords/>
  <dc:description/>
  <cp:lastModifiedBy>HERMANS, AARON A.</cp:lastModifiedBy>
  <cp:revision>5</cp:revision>
  <cp:lastPrinted>2026-04-17T01:59:00Z</cp:lastPrinted>
  <dcterms:created xsi:type="dcterms:W3CDTF">2026-04-16T18:56:00Z</dcterms:created>
  <dcterms:modified xsi:type="dcterms:W3CDTF">2026-04-17T02:00:00Z</dcterms:modified>
</cp:coreProperties>
</file>