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8E41" w14:textId="7391E447" w:rsidR="0004340F" w:rsidRPr="008E03F6" w:rsidRDefault="0004340F" w:rsidP="00C36810">
      <w:pPr>
        <w:pStyle w:val="Title"/>
        <w:rPr>
          <w:b/>
          <w:bCs/>
        </w:rPr>
      </w:pPr>
      <w:r w:rsidRPr="008E03F6">
        <w:rPr>
          <w:b/>
          <w:bCs/>
        </w:rPr>
        <w:t xml:space="preserve">Deep Dive: The </w:t>
      </w:r>
      <w:proofErr w:type="spellStart"/>
      <w:r w:rsidRPr="008E03F6">
        <w:rPr>
          <w:b/>
          <w:bCs/>
        </w:rPr>
        <w:t>MOVEit</w:t>
      </w:r>
      <w:proofErr w:type="spellEnd"/>
      <w:r w:rsidRPr="008E03F6">
        <w:rPr>
          <w:b/>
          <w:bCs/>
        </w:rPr>
        <w:t xml:space="preserve"> Cyberattack</w:t>
      </w:r>
    </w:p>
    <w:p w14:paraId="5DEEFBD1" w14:textId="2450B3EA" w:rsidR="00C36810" w:rsidRPr="00C36810" w:rsidRDefault="00C36810" w:rsidP="00C36810">
      <w:pPr>
        <w:pStyle w:val="Heading3"/>
      </w:pPr>
      <w:r>
        <w:t>Alexander Berrios</w:t>
      </w:r>
    </w:p>
    <w:p w14:paraId="0363279D" w14:textId="36426A45" w:rsidR="0004340F" w:rsidRPr="0004340F" w:rsidRDefault="0004340F" w:rsidP="0074259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40F">
        <w:rPr>
          <w:rFonts w:ascii="Times New Roman" w:hAnsi="Times New Roman" w:cs="Times New Roman"/>
          <w:b/>
          <w:bCs/>
          <w:sz w:val="28"/>
          <w:szCs w:val="28"/>
        </w:rPr>
        <w:t>What</w:t>
      </w:r>
      <w:r w:rsidR="00BD4BDA" w:rsidRPr="00742594">
        <w:rPr>
          <w:rFonts w:ascii="Times New Roman" w:hAnsi="Times New Roman" w:cs="Times New Roman"/>
          <w:b/>
          <w:bCs/>
          <w:sz w:val="28"/>
          <w:szCs w:val="28"/>
        </w:rPr>
        <w:t xml:space="preserve">’s </w:t>
      </w:r>
      <w:proofErr w:type="spellStart"/>
      <w:r w:rsidRPr="0004340F">
        <w:rPr>
          <w:rFonts w:ascii="Times New Roman" w:hAnsi="Times New Roman" w:cs="Times New Roman"/>
          <w:b/>
          <w:bCs/>
          <w:sz w:val="28"/>
          <w:szCs w:val="28"/>
        </w:rPr>
        <w:t>MOVEit</w:t>
      </w:r>
      <w:proofErr w:type="spellEnd"/>
      <w:r w:rsidR="00BD4BDA" w:rsidRPr="00742594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DF356E7" w14:textId="57196554" w:rsidR="0004340F" w:rsidRPr="0004340F" w:rsidRDefault="0004340F" w:rsidP="00742594">
      <w:pPr>
        <w:spacing w:line="240" w:lineRule="auto"/>
        <w:ind w:firstLine="720"/>
        <w:rPr>
          <w:rFonts w:ascii="Times New Roman" w:hAnsi="Times New Roman" w:cs="Times New Roman"/>
        </w:rPr>
      </w:pPr>
      <w:proofErr w:type="spellStart"/>
      <w:r w:rsidRPr="0004340F">
        <w:rPr>
          <w:rFonts w:ascii="Times New Roman" w:hAnsi="Times New Roman" w:cs="Times New Roman"/>
        </w:rPr>
        <w:t>MOVEit</w:t>
      </w:r>
      <w:proofErr w:type="spellEnd"/>
      <w:r w:rsidRPr="0004340F">
        <w:rPr>
          <w:rFonts w:ascii="Times New Roman" w:hAnsi="Times New Roman" w:cs="Times New Roman"/>
        </w:rPr>
        <w:t xml:space="preserve"> Transfer is a managed file transfer (MFT) application developed by Progress Software</w:t>
      </w:r>
      <w:r w:rsidR="00BD4BDA">
        <w:rPr>
          <w:rFonts w:ascii="Times New Roman" w:hAnsi="Times New Roman" w:cs="Times New Roman"/>
        </w:rPr>
        <w:t xml:space="preserve">. </w:t>
      </w:r>
      <w:r w:rsidR="0052075F">
        <w:rPr>
          <w:rFonts w:ascii="Times New Roman" w:hAnsi="Times New Roman" w:cs="Times New Roman"/>
        </w:rPr>
        <w:t>This application is</w:t>
      </w:r>
      <w:r w:rsidRPr="0004340F">
        <w:rPr>
          <w:rFonts w:ascii="Times New Roman" w:hAnsi="Times New Roman" w:cs="Times New Roman"/>
        </w:rPr>
        <w:t xml:space="preserve"> </w:t>
      </w:r>
      <w:r w:rsidR="0052075F">
        <w:rPr>
          <w:rFonts w:ascii="Times New Roman" w:hAnsi="Times New Roman" w:cs="Times New Roman"/>
        </w:rPr>
        <w:t xml:space="preserve">commonly </w:t>
      </w:r>
      <w:r w:rsidRPr="0004340F">
        <w:rPr>
          <w:rFonts w:ascii="Times New Roman" w:hAnsi="Times New Roman" w:cs="Times New Roman"/>
        </w:rPr>
        <w:t xml:space="preserve">used </w:t>
      </w:r>
      <w:r w:rsidR="0052075F">
        <w:rPr>
          <w:rFonts w:ascii="Times New Roman" w:hAnsi="Times New Roman" w:cs="Times New Roman"/>
        </w:rPr>
        <w:t xml:space="preserve">within </w:t>
      </w:r>
      <w:r w:rsidRPr="0004340F">
        <w:rPr>
          <w:rFonts w:ascii="Times New Roman" w:hAnsi="Times New Roman" w:cs="Times New Roman"/>
        </w:rPr>
        <w:t>government</w:t>
      </w:r>
      <w:r w:rsidR="0052075F">
        <w:rPr>
          <w:rFonts w:ascii="Times New Roman" w:hAnsi="Times New Roman" w:cs="Times New Roman"/>
        </w:rPr>
        <w:t xml:space="preserve"> organizations</w:t>
      </w:r>
      <w:r w:rsidRPr="0004340F">
        <w:rPr>
          <w:rFonts w:ascii="Times New Roman" w:hAnsi="Times New Roman" w:cs="Times New Roman"/>
        </w:rPr>
        <w:t xml:space="preserve">, financial institutions, educational </w:t>
      </w:r>
      <w:r w:rsidR="0052075F">
        <w:rPr>
          <w:rFonts w:ascii="Times New Roman" w:hAnsi="Times New Roman" w:cs="Times New Roman"/>
        </w:rPr>
        <w:t>and health</w:t>
      </w:r>
      <w:r w:rsidR="006746D9">
        <w:rPr>
          <w:rFonts w:ascii="Times New Roman" w:hAnsi="Times New Roman" w:cs="Times New Roman"/>
        </w:rPr>
        <w:t>care</w:t>
      </w:r>
      <w:r w:rsidR="0052075F">
        <w:rPr>
          <w:rFonts w:ascii="Times New Roman" w:hAnsi="Times New Roman" w:cs="Times New Roman"/>
        </w:rPr>
        <w:t xml:space="preserve"> </w:t>
      </w:r>
      <w:r w:rsidRPr="0004340F">
        <w:rPr>
          <w:rFonts w:ascii="Times New Roman" w:hAnsi="Times New Roman" w:cs="Times New Roman"/>
        </w:rPr>
        <w:t>systems, and businesses</w:t>
      </w:r>
      <w:r w:rsidR="0052075F">
        <w:rPr>
          <w:rFonts w:ascii="Times New Roman" w:hAnsi="Times New Roman" w:cs="Times New Roman"/>
        </w:rPr>
        <w:t xml:space="preserve"> due to its</w:t>
      </w:r>
      <w:r w:rsidRPr="0004340F">
        <w:rPr>
          <w:rFonts w:ascii="Times New Roman" w:hAnsi="Times New Roman" w:cs="Times New Roman"/>
        </w:rPr>
        <w:t xml:space="preserve"> </w:t>
      </w:r>
      <w:r w:rsidR="0052075F">
        <w:rPr>
          <w:rFonts w:ascii="Times New Roman" w:hAnsi="Times New Roman" w:cs="Times New Roman"/>
        </w:rPr>
        <w:t>ability to</w:t>
      </w:r>
      <w:r w:rsidRPr="0004340F">
        <w:rPr>
          <w:rFonts w:ascii="Times New Roman" w:hAnsi="Times New Roman" w:cs="Times New Roman"/>
        </w:rPr>
        <w:t xml:space="preserve"> transfer large volumes of sensitive </w:t>
      </w:r>
      <w:r w:rsidR="0052075F">
        <w:rPr>
          <w:rFonts w:ascii="Times New Roman" w:hAnsi="Times New Roman" w:cs="Times New Roman"/>
        </w:rPr>
        <w:t>information securely</w:t>
      </w:r>
      <w:r w:rsidR="006746D9">
        <w:rPr>
          <w:rFonts w:ascii="Times New Roman" w:hAnsi="Times New Roman" w:cs="Times New Roman"/>
        </w:rPr>
        <w:t>.</w:t>
      </w:r>
    </w:p>
    <w:p w14:paraId="4B599D7B" w14:textId="6207DF62" w:rsidR="00482E72" w:rsidRPr="0004340F" w:rsidRDefault="0052075F" w:rsidP="00482E72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to the </w:t>
      </w:r>
      <w:r w:rsidR="00742594">
        <w:rPr>
          <w:rFonts w:ascii="Times New Roman" w:hAnsi="Times New Roman" w:cs="Times New Roman"/>
        </w:rPr>
        <w:t>level of trust</w:t>
      </w:r>
      <w:r>
        <w:rPr>
          <w:rFonts w:ascii="Times New Roman" w:hAnsi="Times New Roman" w:cs="Times New Roman"/>
        </w:rPr>
        <w:t xml:space="preserve"> in</w:t>
      </w:r>
      <w:r w:rsidR="0004340F" w:rsidRPr="0004340F">
        <w:rPr>
          <w:rFonts w:ascii="Times New Roman" w:hAnsi="Times New Roman" w:cs="Times New Roman"/>
        </w:rPr>
        <w:t xml:space="preserve"> </w:t>
      </w:r>
      <w:proofErr w:type="spellStart"/>
      <w:r w:rsidR="0004340F" w:rsidRPr="0004340F">
        <w:rPr>
          <w:rFonts w:ascii="Times New Roman" w:hAnsi="Times New Roman" w:cs="Times New Roman"/>
        </w:rPr>
        <w:t>MOVEit</w:t>
      </w:r>
      <w:proofErr w:type="spellEnd"/>
      <w:r w:rsidR="0004340F" w:rsidRPr="000434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across various sectors, </w:t>
      </w:r>
      <w:r w:rsidR="006C0E56">
        <w:rPr>
          <w:rFonts w:ascii="Times New Roman" w:hAnsi="Times New Roman" w:cs="Times New Roman"/>
        </w:rPr>
        <w:t>the application became a prime</w:t>
      </w:r>
      <w:r w:rsidR="0004340F" w:rsidRPr="0004340F">
        <w:rPr>
          <w:rFonts w:ascii="Times New Roman" w:hAnsi="Times New Roman" w:cs="Times New Roman"/>
        </w:rPr>
        <w:t xml:space="preserve"> target</w:t>
      </w:r>
      <w:r w:rsidR="00742594">
        <w:rPr>
          <w:rFonts w:ascii="Times New Roman" w:hAnsi="Times New Roman" w:cs="Times New Roman"/>
        </w:rPr>
        <w:t xml:space="preserve"> for exploitation</w:t>
      </w:r>
      <w:r w:rsidR="0004340F" w:rsidRPr="0004340F">
        <w:rPr>
          <w:rFonts w:ascii="Times New Roman" w:hAnsi="Times New Roman" w:cs="Times New Roman"/>
        </w:rPr>
        <w:t xml:space="preserve">. </w:t>
      </w:r>
      <w:r w:rsidR="00E20968" w:rsidRPr="00742594">
        <w:rPr>
          <w:rFonts w:ascii="Times New Roman" w:hAnsi="Times New Roman" w:cs="Times New Roman"/>
        </w:rPr>
        <w:t>The zero-day</w:t>
      </w:r>
      <w:r w:rsidR="0004340F" w:rsidRPr="0004340F">
        <w:rPr>
          <w:rFonts w:ascii="Times New Roman" w:hAnsi="Times New Roman" w:cs="Times New Roman"/>
        </w:rPr>
        <w:t xml:space="preserve"> vulnerability</w:t>
      </w:r>
      <w:r w:rsidR="00E20968" w:rsidRPr="00742594">
        <w:rPr>
          <w:rFonts w:ascii="Times New Roman" w:hAnsi="Times New Roman" w:cs="Times New Roman"/>
        </w:rPr>
        <w:t xml:space="preserve"> dubbed </w:t>
      </w:r>
      <w:hyperlink r:id="rId7" w:history="1">
        <w:r w:rsidR="0004340F" w:rsidRPr="0004340F">
          <w:rPr>
            <w:rStyle w:val="Hyperlink"/>
            <w:rFonts w:ascii="Times New Roman" w:hAnsi="Times New Roman" w:cs="Times New Roman"/>
          </w:rPr>
          <w:t>CVE</w:t>
        </w:r>
        <w:r w:rsidR="0004340F" w:rsidRPr="0004340F">
          <w:rPr>
            <w:rStyle w:val="Hyperlink"/>
            <w:rFonts w:ascii="Times New Roman" w:hAnsi="Times New Roman" w:cs="Times New Roman"/>
          </w:rPr>
          <w:noBreakHyphen/>
          <w:t>2023</w:t>
        </w:r>
        <w:r w:rsidR="0004340F" w:rsidRPr="0004340F">
          <w:rPr>
            <w:rStyle w:val="Hyperlink"/>
            <w:rFonts w:ascii="Times New Roman" w:hAnsi="Times New Roman" w:cs="Times New Roman"/>
          </w:rPr>
          <w:noBreakHyphen/>
          <w:t>34362</w:t>
        </w:r>
      </w:hyperlink>
      <w:r w:rsidR="00E20968" w:rsidRPr="00742594">
        <w:rPr>
          <w:rFonts w:ascii="Times New Roman" w:hAnsi="Times New Roman" w:cs="Times New Roman"/>
        </w:rPr>
        <w:t xml:space="preserve"> </w:t>
      </w:r>
      <w:r w:rsidR="00742594" w:rsidRPr="00742594">
        <w:rPr>
          <w:rFonts w:ascii="Times New Roman" w:hAnsi="Times New Roman" w:cs="Times New Roman"/>
        </w:rPr>
        <w:t>provided</w:t>
      </w:r>
      <w:r w:rsidR="0004340F" w:rsidRPr="0004340F">
        <w:rPr>
          <w:rFonts w:ascii="Times New Roman" w:hAnsi="Times New Roman" w:cs="Times New Roman"/>
        </w:rPr>
        <w:t xml:space="preserve"> </w:t>
      </w:r>
      <w:r w:rsidR="0013017B">
        <w:rPr>
          <w:rFonts w:ascii="Times New Roman" w:hAnsi="Times New Roman" w:cs="Times New Roman"/>
        </w:rPr>
        <w:t>the Russian hacking group, Cl0p,</w:t>
      </w:r>
      <w:r w:rsidR="0004340F" w:rsidRPr="0004340F">
        <w:rPr>
          <w:rFonts w:ascii="Times New Roman" w:hAnsi="Times New Roman" w:cs="Times New Roman"/>
        </w:rPr>
        <w:t xml:space="preserve"> </w:t>
      </w:r>
      <w:r w:rsidR="00742594" w:rsidRPr="00742594">
        <w:rPr>
          <w:rFonts w:ascii="Times New Roman" w:hAnsi="Times New Roman" w:cs="Times New Roman"/>
        </w:rPr>
        <w:t xml:space="preserve">an opportunity </w:t>
      </w:r>
      <w:r w:rsidR="0004340F" w:rsidRPr="0004340F">
        <w:rPr>
          <w:rFonts w:ascii="Times New Roman" w:hAnsi="Times New Roman" w:cs="Times New Roman"/>
        </w:rPr>
        <w:t xml:space="preserve">to </w:t>
      </w:r>
      <w:r w:rsidR="00742594" w:rsidRPr="00742594">
        <w:rPr>
          <w:rFonts w:ascii="Times New Roman" w:hAnsi="Times New Roman" w:cs="Times New Roman"/>
        </w:rPr>
        <w:t>exploit and perform</w:t>
      </w:r>
      <w:r w:rsidR="0004340F" w:rsidRPr="0004340F">
        <w:rPr>
          <w:rFonts w:ascii="Times New Roman" w:hAnsi="Times New Roman" w:cs="Times New Roman"/>
        </w:rPr>
        <w:t xml:space="preserve"> </w:t>
      </w:r>
      <w:r w:rsidR="00742594" w:rsidRPr="00742594">
        <w:rPr>
          <w:rFonts w:ascii="Times New Roman" w:hAnsi="Times New Roman" w:cs="Times New Roman"/>
        </w:rPr>
        <w:t xml:space="preserve">an </w:t>
      </w:r>
      <w:r w:rsidR="0004340F" w:rsidRPr="0004340F">
        <w:rPr>
          <w:rFonts w:ascii="Times New Roman" w:hAnsi="Times New Roman" w:cs="Times New Roman"/>
        </w:rPr>
        <w:t xml:space="preserve">SQL </w:t>
      </w:r>
      <w:r w:rsidR="00742594" w:rsidRPr="00742594">
        <w:rPr>
          <w:rFonts w:ascii="Times New Roman" w:hAnsi="Times New Roman" w:cs="Times New Roman"/>
        </w:rPr>
        <w:t>attack</w:t>
      </w:r>
      <w:r w:rsidR="0004340F" w:rsidRPr="0004340F">
        <w:rPr>
          <w:rFonts w:ascii="Times New Roman" w:hAnsi="Times New Roman" w:cs="Times New Roman"/>
        </w:rPr>
        <w:t xml:space="preserve"> on </w:t>
      </w:r>
      <w:r w:rsidR="00742594" w:rsidRPr="00742594">
        <w:rPr>
          <w:rFonts w:ascii="Times New Roman" w:hAnsi="Times New Roman" w:cs="Times New Roman"/>
        </w:rPr>
        <w:t xml:space="preserve">the </w:t>
      </w:r>
      <w:r w:rsidR="0004340F" w:rsidRPr="0004340F">
        <w:rPr>
          <w:rFonts w:ascii="Times New Roman" w:hAnsi="Times New Roman" w:cs="Times New Roman"/>
        </w:rPr>
        <w:t>system</w:t>
      </w:r>
      <w:r w:rsidR="00742594" w:rsidRPr="00742594">
        <w:rPr>
          <w:rFonts w:ascii="Times New Roman" w:hAnsi="Times New Roman" w:cs="Times New Roman"/>
        </w:rPr>
        <w:t>,</w:t>
      </w:r>
      <w:r w:rsidR="0004340F" w:rsidRPr="0004340F">
        <w:rPr>
          <w:rFonts w:ascii="Times New Roman" w:hAnsi="Times New Roman" w:cs="Times New Roman"/>
        </w:rPr>
        <w:t xml:space="preserve"> </w:t>
      </w:r>
      <w:r w:rsidR="00742594" w:rsidRPr="00742594">
        <w:rPr>
          <w:rFonts w:ascii="Times New Roman" w:hAnsi="Times New Roman" w:cs="Times New Roman"/>
        </w:rPr>
        <w:t>bypassing</w:t>
      </w:r>
      <w:r w:rsidR="0004340F" w:rsidRPr="0004340F">
        <w:rPr>
          <w:rFonts w:ascii="Times New Roman" w:hAnsi="Times New Roman" w:cs="Times New Roman"/>
        </w:rPr>
        <w:t xml:space="preserve"> authentication</w:t>
      </w:r>
      <w:r w:rsidR="00742594" w:rsidRPr="00742594">
        <w:rPr>
          <w:rFonts w:ascii="Times New Roman" w:hAnsi="Times New Roman" w:cs="Times New Roman"/>
        </w:rPr>
        <w:t>.</w:t>
      </w:r>
      <w:r w:rsidR="00142CB6">
        <w:rPr>
          <w:rFonts w:ascii="Times New Roman" w:hAnsi="Times New Roman" w:cs="Times New Roman"/>
        </w:rPr>
        <w:t xml:space="preserve"> </w:t>
      </w:r>
    </w:p>
    <w:p w14:paraId="47FB4F0D" w14:textId="7EA1ED0A" w:rsidR="0004340F" w:rsidRPr="0004340F" w:rsidRDefault="0004340F" w:rsidP="006551F8">
      <w:pPr>
        <w:spacing w:line="240" w:lineRule="auto"/>
        <w:jc w:val="both"/>
        <w:rPr>
          <w:rFonts w:ascii="Times New Roman" w:hAnsi="Times New Roman" w:cs="Times New Roman"/>
        </w:rPr>
      </w:pPr>
    </w:p>
    <w:p w14:paraId="0F14779F" w14:textId="22DC3F8E" w:rsidR="0004340F" w:rsidRPr="0004340F" w:rsidRDefault="0004340F" w:rsidP="00CA2B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40F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CA2BD7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04340F">
        <w:rPr>
          <w:rFonts w:ascii="Times New Roman" w:hAnsi="Times New Roman" w:cs="Times New Roman"/>
          <w:b/>
          <w:bCs/>
          <w:sz w:val="28"/>
          <w:szCs w:val="28"/>
        </w:rPr>
        <w:t>ero-</w:t>
      </w:r>
      <w:r w:rsidR="00CA2BD7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04340F">
        <w:rPr>
          <w:rFonts w:ascii="Times New Roman" w:hAnsi="Times New Roman" w:cs="Times New Roman"/>
          <w:b/>
          <w:bCs/>
          <w:sz w:val="28"/>
          <w:szCs w:val="28"/>
        </w:rPr>
        <w:t xml:space="preserve">ay </w:t>
      </w:r>
      <w:r w:rsidR="00CA2BD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04340F">
        <w:rPr>
          <w:rFonts w:ascii="Times New Roman" w:hAnsi="Times New Roman" w:cs="Times New Roman"/>
          <w:b/>
          <w:bCs/>
          <w:sz w:val="28"/>
          <w:szCs w:val="28"/>
        </w:rPr>
        <w:t xml:space="preserve">xploit and </w:t>
      </w:r>
      <w:r w:rsidR="00002A82">
        <w:rPr>
          <w:rFonts w:ascii="Times New Roman" w:hAnsi="Times New Roman" w:cs="Times New Roman"/>
          <w:b/>
          <w:bCs/>
          <w:sz w:val="28"/>
          <w:szCs w:val="28"/>
        </w:rPr>
        <w:t>Attack</w:t>
      </w:r>
    </w:p>
    <w:p w14:paraId="2B5303EC" w14:textId="65F8027C" w:rsidR="0004340F" w:rsidRPr="0004340F" w:rsidRDefault="00002A82" w:rsidP="00007F2D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04340F" w:rsidRPr="0004340F">
        <w:rPr>
          <w:rFonts w:ascii="Times New Roman" w:hAnsi="Times New Roman" w:cs="Times New Roman"/>
        </w:rPr>
        <w:t xml:space="preserve"> attack </w:t>
      </w:r>
      <w:r w:rsidR="00B477F8">
        <w:rPr>
          <w:rFonts w:ascii="Times New Roman" w:hAnsi="Times New Roman" w:cs="Times New Roman"/>
        </w:rPr>
        <w:t xml:space="preserve">was, at its core, </w:t>
      </w:r>
      <w:r w:rsidR="0004340F" w:rsidRPr="0004340F">
        <w:rPr>
          <w:rFonts w:ascii="Times New Roman" w:hAnsi="Times New Roman" w:cs="Times New Roman"/>
        </w:rPr>
        <w:t>a</w:t>
      </w:r>
      <w:r w:rsidR="00B477F8">
        <w:rPr>
          <w:rFonts w:ascii="Times New Roman" w:hAnsi="Times New Roman" w:cs="Times New Roman"/>
        </w:rPr>
        <w:t>n</w:t>
      </w:r>
      <w:r w:rsidR="0004340F" w:rsidRPr="0004340F">
        <w:rPr>
          <w:rFonts w:ascii="Times New Roman" w:hAnsi="Times New Roman" w:cs="Times New Roman"/>
        </w:rPr>
        <w:t xml:space="preserve"> SQL injection</w:t>
      </w:r>
      <w:r>
        <w:rPr>
          <w:rFonts w:ascii="Times New Roman" w:hAnsi="Times New Roman" w:cs="Times New Roman"/>
        </w:rPr>
        <w:t xml:space="preserve">, </w:t>
      </w:r>
      <w:r w:rsidR="00B477F8">
        <w:rPr>
          <w:rFonts w:ascii="Times New Roman" w:hAnsi="Times New Roman" w:cs="Times New Roman"/>
        </w:rPr>
        <w:t xml:space="preserve">and due to </w:t>
      </w:r>
      <w:r w:rsidR="0004340F" w:rsidRPr="0004340F">
        <w:rPr>
          <w:rFonts w:ascii="Times New Roman" w:hAnsi="Times New Roman" w:cs="Times New Roman"/>
        </w:rPr>
        <w:t xml:space="preserve">a </w:t>
      </w:r>
      <w:r w:rsidR="00E924E8" w:rsidRPr="0004340F">
        <w:rPr>
          <w:rFonts w:ascii="Times New Roman" w:hAnsi="Times New Roman" w:cs="Times New Roman"/>
        </w:rPr>
        <w:t>weakness</w:t>
      </w:r>
      <w:r w:rsidR="0004340F" w:rsidRPr="0004340F">
        <w:rPr>
          <w:rFonts w:ascii="Times New Roman" w:hAnsi="Times New Roman" w:cs="Times New Roman"/>
        </w:rPr>
        <w:t xml:space="preserve"> in how </w:t>
      </w:r>
      <w:proofErr w:type="spellStart"/>
      <w:r w:rsidR="0004340F" w:rsidRPr="0004340F">
        <w:rPr>
          <w:rFonts w:ascii="Times New Roman" w:hAnsi="Times New Roman" w:cs="Times New Roman"/>
        </w:rPr>
        <w:t>MOVEit</w:t>
      </w:r>
      <w:proofErr w:type="spellEnd"/>
      <w:r w:rsidR="0004340F" w:rsidRPr="0004340F">
        <w:rPr>
          <w:rFonts w:ascii="Times New Roman" w:hAnsi="Times New Roman" w:cs="Times New Roman"/>
        </w:rPr>
        <w:t xml:space="preserve"> handled web requests</w:t>
      </w:r>
      <w:r w:rsidR="00865160">
        <w:rPr>
          <w:rFonts w:ascii="Times New Roman" w:hAnsi="Times New Roman" w:cs="Times New Roman"/>
        </w:rPr>
        <w:t xml:space="preserve">, </w:t>
      </w:r>
      <w:r w:rsidR="0004340F" w:rsidRPr="0004340F">
        <w:rPr>
          <w:rFonts w:ascii="Times New Roman" w:hAnsi="Times New Roman" w:cs="Times New Roman"/>
        </w:rPr>
        <w:t xml:space="preserve">remote users </w:t>
      </w:r>
      <w:r w:rsidR="00865160">
        <w:rPr>
          <w:rFonts w:ascii="Times New Roman" w:hAnsi="Times New Roman" w:cs="Times New Roman"/>
        </w:rPr>
        <w:t xml:space="preserve">were able </w:t>
      </w:r>
      <w:r w:rsidR="0004340F" w:rsidRPr="0004340F">
        <w:rPr>
          <w:rFonts w:ascii="Times New Roman" w:hAnsi="Times New Roman" w:cs="Times New Roman"/>
        </w:rPr>
        <w:t xml:space="preserve">to inject malicious SQL into </w:t>
      </w:r>
      <w:r w:rsidR="00A96DB6">
        <w:rPr>
          <w:rFonts w:ascii="Times New Roman" w:hAnsi="Times New Roman" w:cs="Times New Roman"/>
        </w:rPr>
        <w:t>the application’s database</w:t>
      </w:r>
      <w:r w:rsidR="0004340F" w:rsidRPr="0004340F">
        <w:rPr>
          <w:rFonts w:ascii="Times New Roman" w:hAnsi="Times New Roman" w:cs="Times New Roman"/>
        </w:rPr>
        <w:t xml:space="preserve">. </w:t>
      </w:r>
      <w:hyperlink r:id="rId8" w:history="1">
        <w:r w:rsidR="0004340F" w:rsidRPr="0004340F">
          <w:rPr>
            <w:rStyle w:val="Hyperlink"/>
            <w:rFonts w:ascii="Times New Roman" w:hAnsi="Times New Roman" w:cs="Times New Roman"/>
          </w:rPr>
          <w:t xml:space="preserve">The </w:t>
        </w:r>
        <w:proofErr w:type="spellStart"/>
        <w:r w:rsidR="0096651B" w:rsidRPr="0096651B">
          <w:rPr>
            <w:rStyle w:val="Hyperlink"/>
            <w:rFonts w:ascii="Times New Roman" w:hAnsi="Times New Roman" w:cs="Times New Roman"/>
          </w:rPr>
          <w:t>zerp</w:t>
        </w:r>
        <w:proofErr w:type="spellEnd"/>
        <w:r w:rsidR="0096651B" w:rsidRPr="0096651B">
          <w:rPr>
            <w:rStyle w:val="Hyperlink"/>
            <w:rFonts w:ascii="Times New Roman" w:hAnsi="Times New Roman" w:cs="Times New Roman"/>
          </w:rPr>
          <w:t>-day vulnerability</w:t>
        </w:r>
        <w:r w:rsidR="0004340F" w:rsidRPr="0004340F">
          <w:rPr>
            <w:rStyle w:val="Hyperlink"/>
            <w:rFonts w:ascii="Times New Roman" w:hAnsi="Times New Roman" w:cs="Times New Roman"/>
          </w:rPr>
          <w:t xml:space="preserve"> rated 9.8/10 severity</w:t>
        </w:r>
      </w:hyperlink>
      <w:r w:rsidR="0004340F" w:rsidRPr="0004340F">
        <w:rPr>
          <w:rFonts w:ascii="Times New Roman" w:hAnsi="Times New Roman" w:cs="Times New Roman"/>
        </w:rPr>
        <w:t xml:space="preserve">, meaning it </w:t>
      </w:r>
      <w:r w:rsidR="0096651B">
        <w:rPr>
          <w:rFonts w:ascii="Times New Roman" w:hAnsi="Times New Roman" w:cs="Times New Roman"/>
        </w:rPr>
        <w:t>allowed almost</w:t>
      </w:r>
      <w:r w:rsidR="0004340F" w:rsidRPr="0004340F">
        <w:rPr>
          <w:rFonts w:ascii="Times New Roman" w:hAnsi="Times New Roman" w:cs="Times New Roman"/>
        </w:rPr>
        <w:t xml:space="preserve"> complete control over the database</w:t>
      </w:r>
      <w:r w:rsidR="00FC1708">
        <w:rPr>
          <w:rFonts w:ascii="Times New Roman" w:hAnsi="Times New Roman" w:cs="Times New Roman"/>
        </w:rPr>
        <w:t>.</w:t>
      </w:r>
      <w:r w:rsidR="0096651B">
        <w:rPr>
          <w:rFonts w:ascii="Times New Roman" w:hAnsi="Times New Roman" w:cs="Times New Roman"/>
        </w:rPr>
        <w:t xml:space="preserve"> </w:t>
      </w:r>
      <w:r w:rsidR="00920B7E">
        <w:rPr>
          <w:rFonts w:ascii="Times New Roman" w:hAnsi="Times New Roman" w:cs="Times New Roman"/>
        </w:rPr>
        <w:t>After exploiting, t</w:t>
      </w:r>
      <w:r w:rsidR="0096651B">
        <w:rPr>
          <w:rFonts w:ascii="Times New Roman" w:hAnsi="Times New Roman" w:cs="Times New Roman"/>
        </w:rPr>
        <w:t xml:space="preserve">hese attackers </w:t>
      </w:r>
      <w:r w:rsidR="00920B7E">
        <w:rPr>
          <w:rFonts w:ascii="Times New Roman" w:hAnsi="Times New Roman" w:cs="Times New Roman"/>
        </w:rPr>
        <w:t>had the ability to</w:t>
      </w:r>
      <w:r w:rsidR="00FD00C6">
        <w:rPr>
          <w:rFonts w:ascii="Times New Roman" w:hAnsi="Times New Roman" w:cs="Times New Roman"/>
        </w:rPr>
        <w:t>:</w:t>
      </w:r>
    </w:p>
    <w:p w14:paraId="2ACA3626" w14:textId="5668DEF4" w:rsidR="0004340F" w:rsidRPr="0004340F" w:rsidRDefault="00FD00C6" w:rsidP="006551F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Insert </w:t>
      </w:r>
      <w:r w:rsidR="0004340F" w:rsidRPr="0004340F">
        <w:rPr>
          <w:rFonts w:ascii="Times New Roman" w:hAnsi="Times New Roman" w:cs="Times New Roman"/>
        </w:rPr>
        <w:t xml:space="preserve">tables and entries in the </w:t>
      </w:r>
      <w:proofErr w:type="spellStart"/>
      <w:r w:rsidR="0004340F" w:rsidRPr="0004340F">
        <w:rPr>
          <w:rFonts w:ascii="Times New Roman" w:hAnsi="Times New Roman" w:cs="Times New Roman"/>
        </w:rPr>
        <w:t>MOVEit</w:t>
      </w:r>
      <w:proofErr w:type="spellEnd"/>
      <w:r w:rsidR="0004340F" w:rsidRPr="0004340F">
        <w:rPr>
          <w:rFonts w:ascii="Times New Roman" w:hAnsi="Times New Roman" w:cs="Times New Roman"/>
        </w:rPr>
        <w:t xml:space="preserve"> database.</w:t>
      </w:r>
    </w:p>
    <w:p w14:paraId="2A8C193C" w14:textId="3D128A75" w:rsidR="0004340F" w:rsidRPr="0004340F" w:rsidRDefault="0004340F" w:rsidP="006551F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4340F">
        <w:rPr>
          <w:rFonts w:ascii="Times New Roman" w:hAnsi="Times New Roman" w:cs="Times New Roman"/>
        </w:rPr>
        <w:t>Insert malicious code files into web-accessible directories.</w:t>
      </w:r>
    </w:p>
    <w:p w14:paraId="5BB0ECEF" w14:textId="74C59C94" w:rsidR="0004340F" w:rsidRPr="0004340F" w:rsidRDefault="0004340F" w:rsidP="006551F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4340F">
        <w:rPr>
          <w:rFonts w:ascii="Times New Roman" w:hAnsi="Times New Roman" w:cs="Times New Roman"/>
        </w:rPr>
        <w:t xml:space="preserve">Download sensitive data, including </w:t>
      </w:r>
      <w:r w:rsidR="00FD00C6">
        <w:rPr>
          <w:rFonts w:ascii="Times New Roman" w:hAnsi="Times New Roman" w:cs="Times New Roman"/>
        </w:rPr>
        <w:t>files containing personal</w:t>
      </w:r>
      <w:r w:rsidR="006B7F5C">
        <w:rPr>
          <w:rFonts w:ascii="Times New Roman" w:hAnsi="Times New Roman" w:cs="Times New Roman"/>
        </w:rPr>
        <w:t>ly identifiable information</w:t>
      </w:r>
      <w:r w:rsidRPr="0004340F">
        <w:rPr>
          <w:rFonts w:ascii="Times New Roman" w:hAnsi="Times New Roman" w:cs="Times New Roman"/>
        </w:rPr>
        <w:t xml:space="preserve"> </w:t>
      </w:r>
      <w:r w:rsidR="006B7F5C">
        <w:rPr>
          <w:rFonts w:ascii="Times New Roman" w:hAnsi="Times New Roman" w:cs="Times New Roman"/>
        </w:rPr>
        <w:t xml:space="preserve">(PII) </w:t>
      </w:r>
      <w:r w:rsidRPr="0004340F">
        <w:rPr>
          <w:rFonts w:ascii="Times New Roman" w:hAnsi="Times New Roman" w:cs="Times New Roman"/>
        </w:rPr>
        <w:t>and user credentials.</w:t>
      </w:r>
    </w:p>
    <w:p w14:paraId="0951C789" w14:textId="3960F63C" w:rsidR="0004340F" w:rsidRPr="0004340F" w:rsidRDefault="0004340F" w:rsidP="00007F2D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04340F">
        <w:rPr>
          <w:rFonts w:ascii="Times New Roman" w:hAnsi="Times New Roman" w:cs="Times New Roman"/>
        </w:rPr>
        <w:t>Once a server was invaded, the attackers installed a</w:t>
      </w:r>
      <w:r w:rsidRPr="0004340F">
        <w:rPr>
          <w:rFonts w:ascii="Times New Roman" w:hAnsi="Times New Roman" w:cs="Times New Roman"/>
          <w:b/>
          <w:bCs/>
        </w:rPr>
        <w:t xml:space="preserve"> </w:t>
      </w:r>
      <w:hyperlink r:id="rId9" w:history="1">
        <w:r w:rsidRPr="0004340F">
          <w:rPr>
            <w:rStyle w:val="Hyperlink"/>
            <w:rFonts w:ascii="Times New Roman" w:hAnsi="Times New Roman" w:cs="Times New Roman"/>
          </w:rPr>
          <w:t>web shell nicknamed LEMURLOOT</w:t>
        </w:r>
      </w:hyperlink>
      <w:r w:rsidRPr="0004340F">
        <w:rPr>
          <w:rFonts w:ascii="Times New Roman" w:hAnsi="Times New Roman" w:cs="Times New Roman"/>
        </w:rPr>
        <w:t>. This file</w:t>
      </w:r>
      <w:r w:rsidR="00B167F1">
        <w:rPr>
          <w:rFonts w:ascii="Times New Roman" w:hAnsi="Times New Roman" w:cs="Times New Roman"/>
        </w:rPr>
        <w:t>, disguised</w:t>
      </w:r>
      <w:r w:rsidRPr="0004340F">
        <w:rPr>
          <w:rFonts w:ascii="Times New Roman" w:hAnsi="Times New Roman" w:cs="Times New Roman"/>
        </w:rPr>
        <w:t xml:space="preserve"> as a legitimate ASPX page (</w:t>
      </w:r>
      <w:r w:rsidR="000F0E36">
        <w:rPr>
          <w:rFonts w:ascii="Times New Roman" w:hAnsi="Times New Roman" w:cs="Times New Roman"/>
        </w:rPr>
        <w:t>i.e.</w:t>
      </w:r>
      <w:r w:rsidR="00075B35">
        <w:rPr>
          <w:rFonts w:ascii="Times New Roman" w:hAnsi="Times New Roman" w:cs="Times New Roman"/>
        </w:rPr>
        <w:t>,</w:t>
      </w:r>
      <w:r w:rsidRPr="0004340F">
        <w:rPr>
          <w:rFonts w:ascii="Times New Roman" w:hAnsi="Times New Roman" w:cs="Times New Roman"/>
        </w:rPr>
        <w:t xml:space="preserve"> human2.aspx instead of human.aspx)</w:t>
      </w:r>
      <w:r w:rsidR="00E05E6E">
        <w:rPr>
          <w:rFonts w:ascii="Times New Roman" w:hAnsi="Times New Roman" w:cs="Times New Roman"/>
        </w:rPr>
        <w:t xml:space="preserve"> </w:t>
      </w:r>
      <w:r w:rsidR="00437E10">
        <w:rPr>
          <w:rFonts w:ascii="Times New Roman" w:hAnsi="Times New Roman" w:cs="Times New Roman"/>
        </w:rPr>
        <w:t>c</w:t>
      </w:r>
      <w:r w:rsidRPr="00437E10">
        <w:rPr>
          <w:rFonts w:ascii="Times New Roman" w:hAnsi="Times New Roman" w:cs="Times New Roman"/>
        </w:rPr>
        <w:t>reated a secret key for authenticated communication</w:t>
      </w:r>
      <w:r w:rsidR="00437E10">
        <w:rPr>
          <w:rFonts w:ascii="Times New Roman" w:hAnsi="Times New Roman" w:cs="Times New Roman"/>
        </w:rPr>
        <w:t>, w</w:t>
      </w:r>
      <w:r w:rsidRPr="0004340F">
        <w:rPr>
          <w:rFonts w:ascii="Times New Roman" w:hAnsi="Times New Roman" w:cs="Times New Roman"/>
        </w:rPr>
        <w:t>ait</w:t>
      </w:r>
      <w:r w:rsidR="00437E10">
        <w:rPr>
          <w:rFonts w:ascii="Times New Roman" w:hAnsi="Times New Roman" w:cs="Times New Roman"/>
        </w:rPr>
        <w:t>ed</w:t>
      </w:r>
      <w:r w:rsidRPr="0004340F">
        <w:rPr>
          <w:rFonts w:ascii="Times New Roman" w:hAnsi="Times New Roman" w:cs="Times New Roman"/>
        </w:rPr>
        <w:t xml:space="preserve"> </w:t>
      </w:r>
      <w:r w:rsidR="00437E10">
        <w:rPr>
          <w:rFonts w:ascii="Times New Roman" w:hAnsi="Times New Roman" w:cs="Times New Roman"/>
        </w:rPr>
        <w:t>covertly</w:t>
      </w:r>
      <w:r w:rsidRPr="0004340F">
        <w:rPr>
          <w:rFonts w:ascii="Times New Roman" w:hAnsi="Times New Roman" w:cs="Times New Roman"/>
        </w:rPr>
        <w:t xml:space="preserve"> for trigger headers</w:t>
      </w:r>
      <w:r w:rsidR="00437E10">
        <w:rPr>
          <w:rFonts w:ascii="Times New Roman" w:hAnsi="Times New Roman" w:cs="Times New Roman"/>
        </w:rPr>
        <w:t xml:space="preserve"> and </w:t>
      </w:r>
      <w:r w:rsidR="00075B35">
        <w:rPr>
          <w:rFonts w:ascii="Times New Roman" w:hAnsi="Times New Roman" w:cs="Times New Roman"/>
        </w:rPr>
        <w:t>authorized</w:t>
      </w:r>
      <w:r w:rsidRPr="0004340F">
        <w:rPr>
          <w:rFonts w:ascii="Times New Roman" w:hAnsi="Times New Roman" w:cs="Times New Roman"/>
        </w:rPr>
        <w:t xml:space="preserve"> remote command execution with elevated privileges</w:t>
      </w:r>
      <w:r w:rsidR="00075B35">
        <w:rPr>
          <w:rFonts w:ascii="Times New Roman" w:hAnsi="Times New Roman" w:cs="Times New Roman"/>
        </w:rPr>
        <w:t>.</w:t>
      </w:r>
    </w:p>
    <w:p w14:paraId="216094EF" w14:textId="08B4111F" w:rsidR="0004340F" w:rsidRPr="0004340F" w:rsidRDefault="0004340F" w:rsidP="006551F8">
      <w:pPr>
        <w:spacing w:line="240" w:lineRule="auto"/>
        <w:jc w:val="both"/>
        <w:rPr>
          <w:rFonts w:ascii="Times New Roman" w:hAnsi="Times New Roman" w:cs="Times New Roman"/>
        </w:rPr>
      </w:pPr>
      <w:r w:rsidRPr="0004340F">
        <w:rPr>
          <w:rFonts w:ascii="Times New Roman" w:hAnsi="Times New Roman" w:cs="Times New Roman"/>
        </w:rPr>
        <w:t>With th</w:t>
      </w:r>
      <w:r w:rsidR="009402B5">
        <w:rPr>
          <w:rFonts w:ascii="Times New Roman" w:hAnsi="Times New Roman" w:cs="Times New Roman"/>
        </w:rPr>
        <w:t>is</w:t>
      </w:r>
      <w:r w:rsidRPr="0004340F">
        <w:rPr>
          <w:rFonts w:ascii="Times New Roman" w:hAnsi="Times New Roman" w:cs="Times New Roman"/>
        </w:rPr>
        <w:t xml:space="preserve"> in place, </w:t>
      </w:r>
      <w:r w:rsidR="009402B5">
        <w:rPr>
          <w:rFonts w:ascii="Times New Roman" w:hAnsi="Times New Roman" w:cs="Times New Roman"/>
        </w:rPr>
        <w:t>Cl0p was able to</w:t>
      </w:r>
      <w:r w:rsidRPr="0004340F">
        <w:rPr>
          <w:rFonts w:ascii="Times New Roman" w:hAnsi="Times New Roman" w:cs="Times New Roman"/>
        </w:rPr>
        <w:t xml:space="preserve"> r</w:t>
      </w:r>
      <w:r w:rsidR="009402B5">
        <w:rPr>
          <w:rFonts w:ascii="Times New Roman" w:hAnsi="Times New Roman" w:cs="Times New Roman"/>
        </w:rPr>
        <w:t>u</w:t>
      </w:r>
      <w:r w:rsidRPr="0004340F">
        <w:rPr>
          <w:rFonts w:ascii="Times New Roman" w:hAnsi="Times New Roman" w:cs="Times New Roman"/>
        </w:rPr>
        <w:t>n scripts to:</w:t>
      </w:r>
    </w:p>
    <w:p w14:paraId="113E5737" w14:textId="53958528" w:rsidR="0004340F" w:rsidRPr="009402B5" w:rsidRDefault="0004340F" w:rsidP="009402B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402B5">
        <w:rPr>
          <w:rFonts w:ascii="Times New Roman" w:hAnsi="Times New Roman" w:cs="Times New Roman"/>
        </w:rPr>
        <w:t>Extract file metadata</w:t>
      </w:r>
      <w:r w:rsidR="00651B6D">
        <w:rPr>
          <w:rFonts w:ascii="Times New Roman" w:hAnsi="Times New Roman" w:cs="Times New Roman"/>
        </w:rPr>
        <w:t>.</w:t>
      </w:r>
    </w:p>
    <w:p w14:paraId="1FA489E9" w14:textId="0A2A5B01" w:rsidR="0004340F" w:rsidRPr="0004340F" w:rsidRDefault="00651B6D" w:rsidP="006551F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Extract</w:t>
      </w:r>
      <w:r w:rsidR="0004340F" w:rsidRPr="0004340F">
        <w:rPr>
          <w:rFonts w:ascii="Times New Roman" w:hAnsi="Times New Roman" w:cs="Times New Roman"/>
        </w:rPr>
        <w:t xml:space="preserve"> files</w:t>
      </w:r>
      <w:r>
        <w:rPr>
          <w:rFonts w:ascii="Times New Roman" w:hAnsi="Times New Roman" w:cs="Times New Roman"/>
        </w:rPr>
        <w:t xml:space="preserve"> themselves</w:t>
      </w:r>
      <w:r w:rsidR="0004340F" w:rsidRPr="0004340F">
        <w:rPr>
          <w:rFonts w:ascii="Times New Roman" w:hAnsi="Times New Roman" w:cs="Times New Roman"/>
        </w:rPr>
        <w:t xml:space="preserve"> stored in Microsoft Azure Blob Storage.</w:t>
      </w:r>
    </w:p>
    <w:p w14:paraId="064B7A94" w14:textId="7BCBA46B" w:rsidR="0004340F" w:rsidRPr="0004340F" w:rsidRDefault="0004340F" w:rsidP="006551F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4340F">
        <w:rPr>
          <w:rFonts w:ascii="Times New Roman" w:hAnsi="Times New Roman" w:cs="Times New Roman"/>
        </w:rPr>
        <w:t xml:space="preserve">Create </w:t>
      </w:r>
      <w:r w:rsidR="00651B6D">
        <w:rPr>
          <w:rFonts w:ascii="Times New Roman" w:hAnsi="Times New Roman" w:cs="Times New Roman"/>
        </w:rPr>
        <w:t xml:space="preserve">and </w:t>
      </w:r>
      <w:r w:rsidRPr="0004340F">
        <w:rPr>
          <w:rFonts w:ascii="Times New Roman" w:hAnsi="Times New Roman" w:cs="Times New Roman"/>
        </w:rPr>
        <w:t>delete accounts</w:t>
      </w:r>
      <w:r w:rsidR="00324748">
        <w:rPr>
          <w:rFonts w:ascii="Times New Roman" w:hAnsi="Times New Roman" w:cs="Times New Roman"/>
        </w:rPr>
        <w:t>.</w:t>
      </w:r>
    </w:p>
    <w:p w14:paraId="18AA2575" w14:textId="40F5B64F" w:rsidR="0004340F" w:rsidRPr="0004340F" w:rsidRDefault="00324748" w:rsidP="006551F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Extract extremely large volumes</w:t>
      </w:r>
      <w:r w:rsidR="0004340F" w:rsidRPr="0004340F">
        <w:rPr>
          <w:rFonts w:ascii="Times New Roman" w:hAnsi="Times New Roman" w:cs="Times New Roman"/>
        </w:rPr>
        <w:t xml:space="preserve"> of personal</w:t>
      </w:r>
      <w:r>
        <w:rPr>
          <w:rFonts w:ascii="Times New Roman" w:hAnsi="Times New Roman" w:cs="Times New Roman"/>
        </w:rPr>
        <w:t>, sensitive</w:t>
      </w:r>
      <w:r w:rsidR="0004340F" w:rsidRPr="000434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data. </w:t>
      </w:r>
    </w:p>
    <w:p w14:paraId="09F172AD" w14:textId="79286045" w:rsidR="0004340F" w:rsidRPr="0004340F" w:rsidRDefault="00324748" w:rsidP="00007F2D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d</w:t>
      </w:r>
      <w:r w:rsidR="0004340F" w:rsidRPr="0004340F">
        <w:rPr>
          <w:rFonts w:ascii="Times New Roman" w:hAnsi="Times New Roman" w:cs="Times New Roman"/>
        </w:rPr>
        <w:t xml:space="preserve">ata </w:t>
      </w:r>
      <w:r>
        <w:rPr>
          <w:rFonts w:ascii="Times New Roman" w:hAnsi="Times New Roman" w:cs="Times New Roman"/>
        </w:rPr>
        <w:t xml:space="preserve">that was </w:t>
      </w:r>
      <w:r w:rsidR="0004340F" w:rsidRPr="0004340F">
        <w:rPr>
          <w:rFonts w:ascii="Times New Roman" w:hAnsi="Times New Roman" w:cs="Times New Roman"/>
        </w:rPr>
        <w:t xml:space="preserve">stolen included names, addresses, Social Security numbers, medical </w:t>
      </w:r>
      <w:r>
        <w:rPr>
          <w:rFonts w:ascii="Times New Roman" w:hAnsi="Times New Roman" w:cs="Times New Roman"/>
        </w:rPr>
        <w:t>and</w:t>
      </w:r>
      <w:r w:rsidR="00321CBD">
        <w:rPr>
          <w:rFonts w:ascii="Times New Roman" w:hAnsi="Times New Roman" w:cs="Times New Roman"/>
        </w:rPr>
        <w:t xml:space="preserve"> </w:t>
      </w:r>
      <w:r w:rsidR="0004340F" w:rsidRPr="0004340F">
        <w:rPr>
          <w:rFonts w:ascii="Times New Roman" w:hAnsi="Times New Roman" w:cs="Times New Roman"/>
        </w:rPr>
        <w:t>financial records</w:t>
      </w:r>
      <w:r w:rsidR="00321CBD">
        <w:rPr>
          <w:rFonts w:ascii="Times New Roman" w:hAnsi="Times New Roman" w:cs="Times New Roman"/>
        </w:rPr>
        <w:t>, and virtually any other information that was transferred utilizing</w:t>
      </w:r>
      <w:r w:rsidR="0004340F" w:rsidRPr="0004340F">
        <w:rPr>
          <w:rFonts w:ascii="Times New Roman" w:hAnsi="Times New Roman" w:cs="Times New Roman"/>
        </w:rPr>
        <w:t xml:space="preserve"> </w:t>
      </w:r>
      <w:proofErr w:type="spellStart"/>
      <w:r w:rsidR="0004340F" w:rsidRPr="0004340F">
        <w:rPr>
          <w:rFonts w:ascii="Times New Roman" w:hAnsi="Times New Roman" w:cs="Times New Roman"/>
        </w:rPr>
        <w:t>MOVEit</w:t>
      </w:r>
      <w:proofErr w:type="spellEnd"/>
      <w:r w:rsidR="0004340F" w:rsidRPr="0004340F">
        <w:rPr>
          <w:rFonts w:ascii="Times New Roman" w:hAnsi="Times New Roman" w:cs="Times New Roman"/>
        </w:rPr>
        <w:t xml:space="preserve">. </w:t>
      </w:r>
      <w:r w:rsidR="00321CBD">
        <w:rPr>
          <w:rFonts w:ascii="Times New Roman" w:hAnsi="Times New Roman" w:cs="Times New Roman"/>
        </w:rPr>
        <w:t>I</w:t>
      </w:r>
      <w:r w:rsidR="0004340F" w:rsidRPr="0004340F">
        <w:rPr>
          <w:rFonts w:ascii="Times New Roman" w:hAnsi="Times New Roman" w:cs="Times New Roman"/>
        </w:rPr>
        <w:t xml:space="preserve">nvestigators confirmed </w:t>
      </w:r>
      <w:r w:rsidR="00321CBD">
        <w:rPr>
          <w:rFonts w:ascii="Times New Roman" w:hAnsi="Times New Roman" w:cs="Times New Roman"/>
        </w:rPr>
        <w:t xml:space="preserve">that </w:t>
      </w:r>
      <w:r w:rsidR="00321CBD" w:rsidRPr="00C86F5E">
        <w:rPr>
          <w:rFonts w:ascii="Times New Roman" w:hAnsi="Times New Roman" w:cs="Times New Roman"/>
        </w:rPr>
        <w:t>roughly</w:t>
      </w:r>
      <w:r w:rsidR="0004340F" w:rsidRPr="0004340F">
        <w:rPr>
          <w:rFonts w:ascii="Times New Roman" w:hAnsi="Times New Roman" w:cs="Times New Roman"/>
        </w:rPr>
        <w:t xml:space="preserve"> </w:t>
      </w:r>
      <w:hyperlink r:id="rId10" w:history="1">
        <w:r w:rsidR="0004340F" w:rsidRPr="0004340F">
          <w:rPr>
            <w:rStyle w:val="Hyperlink"/>
            <w:rFonts w:ascii="Times New Roman" w:hAnsi="Times New Roman" w:cs="Times New Roman"/>
          </w:rPr>
          <w:t>2,7</w:t>
        </w:r>
        <w:r w:rsidR="0089241B" w:rsidRPr="00C86F5E">
          <w:rPr>
            <w:rStyle w:val="Hyperlink"/>
            <w:rFonts w:ascii="Times New Roman" w:hAnsi="Times New Roman" w:cs="Times New Roman"/>
          </w:rPr>
          <w:t>73</w:t>
        </w:r>
        <w:r w:rsidR="00321CBD" w:rsidRPr="00C86F5E">
          <w:rPr>
            <w:rStyle w:val="Hyperlink"/>
            <w:rFonts w:ascii="Times New Roman" w:hAnsi="Times New Roman" w:cs="Times New Roman"/>
          </w:rPr>
          <w:t xml:space="preserve"> </w:t>
        </w:r>
        <w:r w:rsidR="0004340F" w:rsidRPr="0004340F">
          <w:rPr>
            <w:rStyle w:val="Hyperlink"/>
            <w:rFonts w:ascii="Times New Roman" w:hAnsi="Times New Roman" w:cs="Times New Roman"/>
          </w:rPr>
          <w:t xml:space="preserve">organizations and </w:t>
        </w:r>
        <w:r w:rsidR="00321CBD" w:rsidRPr="00C86F5E">
          <w:rPr>
            <w:rStyle w:val="Hyperlink"/>
            <w:rFonts w:ascii="Times New Roman" w:hAnsi="Times New Roman" w:cs="Times New Roman"/>
          </w:rPr>
          <w:t>more than</w:t>
        </w:r>
        <w:r w:rsidR="0004340F" w:rsidRPr="0004340F">
          <w:rPr>
            <w:rStyle w:val="Hyperlink"/>
            <w:rFonts w:ascii="Times New Roman" w:hAnsi="Times New Roman" w:cs="Times New Roman"/>
          </w:rPr>
          <w:t xml:space="preserve"> 9</w:t>
        </w:r>
        <w:r w:rsidR="0089241B" w:rsidRPr="00C86F5E">
          <w:rPr>
            <w:rStyle w:val="Hyperlink"/>
            <w:rFonts w:ascii="Times New Roman" w:hAnsi="Times New Roman" w:cs="Times New Roman"/>
          </w:rPr>
          <w:t>5</w:t>
        </w:r>
        <w:r w:rsidR="0004340F" w:rsidRPr="0004340F">
          <w:rPr>
            <w:rStyle w:val="Hyperlink"/>
            <w:rFonts w:ascii="Times New Roman" w:hAnsi="Times New Roman" w:cs="Times New Roman"/>
          </w:rPr>
          <w:t xml:space="preserve"> million individuals </w:t>
        </w:r>
        <w:r w:rsidR="00321CBD" w:rsidRPr="00C86F5E">
          <w:rPr>
            <w:rStyle w:val="Hyperlink"/>
            <w:rFonts w:ascii="Times New Roman" w:hAnsi="Times New Roman" w:cs="Times New Roman"/>
          </w:rPr>
          <w:t xml:space="preserve">were </w:t>
        </w:r>
        <w:r w:rsidR="0004340F" w:rsidRPr="0004340F">
          <w:rPr>
            <w:rStyle w:val="Hyperlink"/>
            <w:rFonts w:ascii="Times New Roman" w:hAnsi="Times New Roman" w:cs="Times New Roman"/>
          </w:rPr>
          <w:t>impacted</w:t>
        </w:r>
      </w:hyperlink>
      <w:r w:rsidR="0004340F" w:rsidRPr="0004340F">
        <w:rPr>
          <w:rFonts w:ascii="Times New Roman" w:hAnsi="Times New Roman" w:cs="Times New Roman"/>
        </w:rPr>
        <w:t xml:space="preserve"> </w:t>
      </w:r>
      <w:r w:rsidR="00321CBD">
        <w:rPr>
          <w:rFonts w:ascii="Times New Roman" w:hAnsi="Times New Roman" w:cs="Times New Roman"/>
        </w:rPr>
        <w:t>by this</w:t>
      </w:r>
      <w:r w:rsidR="00206314">
        <w:rPr>
          <w:rFonts w:ascii="Times New Roman" w:hAnsi="Times New Roman" w:cs="Times New Roman"/>
        </w:rPr>
        <w:t xml:space="preserve"> state-sponsored</w:t>
      </w:r>
      <w:r w:rsidR="00321CBD">
        <w:rPr>
          <w:rFonts w:ascii="Times New Roman" w:hAnsi="Times New Roman" w:cs="Times New Roman"/>
        </w:rPr>
        <w:t xml:space="preserve"> </w:t>
      </w:r>
      <w:r w:rsidR="00C86F5E">
        <w:rPr>
          <w:rFonts w:ascii="Times New Roman" w:hAnsi="Times New Roman" w:cs="Times New Roman"/>
        </w:rPr>
        <w:t>cyber-attack</w:t>
      </w:r>
      <w:r w:rsidR="00321CBD">
        <w:rPr>
          <w:rFonts w:ascii="Times New Roman" w:hAnsi="Times New Roman" w:cs="Times New Roman"/>
        </w:rPr>
        <w:t>.</w:t>
      </w:r>
    </w:p>
    <w:p w14:paraId="0EC90681" w14:textId="4D2572C6" w:rsidR="0004340F" w:rsidRPr="0004340F" w:rsidRDefault="0004340F" w:rsidP="006551F8">
      <w:pPr>
        <w:spacing w:line="240" w:lineRule="auto"/>
        <w:jc w:val="both"/>
        <w:rPr>
          <w:rFonts w:ascii="Times New Roman" w:hAnsi="Times New Roman" w:cs="Times New Roman"/>
        </w:rPr>
      </w:pPr>
    </w:p>
    <w:p w14:paraId="510B4A6B" w14:textId="0DE4FCC2" w:rsidR="0004340F" w:rsidRPr="0004340F" w:rsidRDefault="0004340F" w:rsidP="00C86F5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340F">
        <w:rPr>
          <w:rFonts w:ascii="Times New Roman" w:hAnsi="Times New Roman" w:cs="Times New Roman"/>
          <w:b/>
          <w:bCs/>
          <w:sz w:val="32"/>
          <w:szCs w:val="32"/>
        </w:rPr>
        <w:t>Timeline</w:t>
      </w:r>
    </w:p>
    <w:p w14:paraId="3932D69E" w14:textId="4042E29F" w:rsidR="0004340F" w:rsidRDefault="002158C0" w:rsidP="002355FC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CCD4B" wp14:editId="2A7FC51C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333375" cy="638175"/>
                <wp:effectExtent l="76200" t="19050" r="28575" b="123825"/>
                <wp:wrapNone/>
                <wp:docPr id="2036525135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3817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B2647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0;margin-top:23.6pt;width:26.25pt;height:50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" adj="15958" fillcolor="#061c26 [964]" strokecolor="#030e13 [484]" strokeweight="1pt">
                <v:fill color2="#156082 [3204]" rotate="t" angle="180" colors="0 #02364e;.5 #095273;1 #0d638a" focus="100%" type="gradient"/>
                <v:shadow on="t" color="black" opacity="26214f" origin=",-.5" offset="0,3pt"/>
                <w10:wrap anchorx="margin"/>
              </v:shape>
            </w:pict>
          </mc:Fallback>
        </mc:AlternateContent>
      </w:r>
      <w:r w:rsidR="008F3C07">
        <w:rPr>
          <w:rFonts w:ascii="Times New Roman" w:hAnsi="Times New Roman" w:cs="Times New Roman"/>
          <w:b/>
          <w:bCs/>
        </w:rPr>
        <w:t>27MAY23-28MAY23</w:t>
      </w:r>
      <w:r w:rsidR="0004340F" w:rsidRPr="0004340F">
        <w:rPr>
          <w:rFonts w:ascii="Times New Roman" w:hAnsi="Times New Roman" w:cs="Times New Roman"/>
        </w:rPr>
        <w:t>: First exploit attempts occurred</w:t>
      </w:r>
      <w:r w:rsidR="002355FC">
        <w:rPr>
          <w:rFonts w:ascii="Times New Roman" w:hAnsi="Times New Roman" w:cs="Times New Roman"/>
        </w:rPr>
        <w:t>, alerting</w:t>
      </w:r>
      <w:r w:rsidR="0004340F" w:rsidRPr="0004340F">
        <w:rPr>
          <w:rFonts w:ascii="Times New Roman" w:hAnsi="Times New Roman" w:cs="Times New Roman"/>
        </w:rPr>
        <w:t xml:space="preserve"> </w:t>
      </w:r>
      <w:proofErr w:type="spellStart"/>
      <w:r w:rsidR="0004340F" w:rsidRPr="0004340F">
        <w:rPr>
          <w:rFonts w:ascii="Times New Roman" w:hAnsi="Times New Roman" w:cs="Times New Roman"/>
        </w:rPr>
        <w:t>MOVEit</w:t>
      </w:r>
      <w:proofErr w:type="spellEnd"/>
      <w:r w:rsidR="0004340F" w:rsidRPr="0004340F">
        <w:rPr>
          <w:rFonts w:ascii="Times New Roman" w:hAnsi="Times New Roman" w:cs="Times New Roman"/>
        </w:rPr>
        <w:t xml:space="preserve"> developers </w:t>
      </w:r>
      <w:r w:rsidR="008F3C07">
        <w:rPr>
          <w:rFonts w:ascii="Times New Roman" w:hAnsi="Times New Roman" w:cs="Times New Roman"/>
        </w:rPr>
        <w:t xml:space="preserve">of </w:t>
      </w:r>
      <w:r w:rsidR="0004340F" w:rsidRPr="0004340F">
        <w:rPr>
          <w:rFonts w:ascii="Times New Roman" w:hAnsi="Times New Roman" w:cs="Times New Roman"/>
        </w:rPr>
        <w:t>unusual activity.</w:t>
      </w:r>
    </w:p>
    <w:p w14:paraId="356D40F8" w14:textId="77777777" w:rsidR="002158C0" w:rsidRDefault="002158C0" w:rsidP="002355FC">
      <w:pPr>
        <w:spacing w:line="240" w:lineRule="auto"/>
        <w:ind w:left="720"/>
        <w:jc w:val="both"/>
        <w:rPr>
          <w:rFonts w:ascii="Times New Roman" w:hAnsi="Times New Roman" w:cs="Times New Roman"/>
        </w:rPr>
      </w:pPr>
    </w:p>
    <w:p w14:paraId="7BDD91E4" w14:textId="77777777" w:rsidR="002158C0" w:rsidRPr="0004340F" w:rsidRDefault="002158C0" w:rsidP="002355FC">
      <w:pPr>
        <w:spacing w:line="240" w:lineRule="auto"/>
        <w:ind w:left="720"/>
        <w:jc w:val="both"/>
        <w:rPr>
          <w:rFonts w:ascii="Times New Roman" w:hAnsi="Times New Roman" w:cs="Times New Roman"/>
        </w:rPr>
      </w:pPr>
    </w:p>
    <w:p w14:paraId="6E604CE1" w14:textId="2A4144C2" w:rsidR="0004340F" w:rsidRDefault="008F3C07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31MAY23</w:t>
      </w:r>
      <w:r w:rsidR="0004340F" w:rsidRPr="0004340F">
        <w:rPr>
          <w:rFonts w:ascii="Times New Roman" w:hAnsi="Times New Roman" w:cs="Times New Roman"/>
        </w:rPr>
        <w:t>: Patch for CVE</w:t>
      </w:r>
      <w:r w:rsidR="0004340F" w:rsidRPr="0004340F">
        <w:rPr>
          <w:rFonts w:ascii="Times New Roman" w:hAnsi="Times New Roman" w:cs="Times New Roman"/>
        </w:rPr>
        <w:noBreakHyphen/>
        <w:t>2023</w:t>
      </w:r>
      <w:r w:rsidR="0004340F" w:rsidRPr="0004340F">
        <w:rPr>
          <w:rFonts w:ascii="Times New Roman" w:hAnsi="Times New Roman" w:cs="Times New Roman"/>
        </w:rPr>
        <w:noBreakHyphen/>
        <w:t>34362 released</w:t>
      </w:r>
      <w:r w:rsidR="002158C0">
        <w:rPr>
          <w:rFonts w:ascii="Times New Roman" w:hAnsi="Times New Roman" w:cs="Times New Roman"/>
        </w:rPr>
        <w:t>, customers notified</w:t>
      </w:r>
      <w:r w:rsidR="00BA70BC">
        <w:rPr>
          <w:rFonts w:ascii="Times New Roman" w:hAnsi="Times New Roman" w:cs="Times New Roman"/>
        </w:rPr>
        <w:t xml:space="preserve"> of vulnerability and fix</w:t>
      </w:r>
      <w:r w:rsidR="002158C0">
        <w:rPr>
          <w:rFonts w:ascii="Times New Roman" w:hAnsi="Times New Roman" w:cs="Times New Roman"/>
        </w:rPr>
        <w:t xml:space="preserve">. </w:t>
      </w:r>
      <w:r w:rsidR="0004340F" w:rsidRPr="0004340F">
        <w:rPr>
          <w:rFonts w:ascii="Times New Roman" w:hAnsi="Times New Roman" w:cs="Times New Roman"/>
        </w:rPr>
        <w:t xml:space="preserve"> </w:t>
      </w:r>
    </w:p>
    <w:p w14:paraId="363CADDF" w14:textId="03891893" w:rsidR="002158C0" w:rsidRDefault="002158C0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40CC9" wp14:editId="3D806936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333375" cy="638175"/>
                <wp:effectExtent l="76200" t="19050" r="28575" b="123825"/>
                <wp:wrapNone/>
                <wp:docPr id="725026378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3817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0E7B1" id="Arrow: Down 4" o:spid="_x0000_s1026" type="#_x0000_t67" style="position:absolute;margin-left:0;margin-top:5.3pt;width:26.25pt;height:50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" adj="15958" fillcolor="#061c26 [964]" strokecolor="#030e13 [484]" strokeweight="1pt">
                <v:fill color2="#156082 [3204]" rotate="t" angle="180" colors="0 #02364e;.5 #095273;1 #0d638a" focus="100%" type="gradient"/>
                <v:shadow on="t" color="black" opacity="26214f" origin=",-.5" offset="0,3pt"/>
                <w10:wrap anchorx="margin"/>
              </v:shape>
            </w:pict>
          </mc:Fallback>
        </mc:AlternateContent>
      </w:r>
    </w:p>
    <w:p w14:paraId="4B7132E1" w14:textId="4523A54B" w:rsidR="002158C0" w:rsidRDefault="002158C0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</w:p>
    <w:p w14:paraId="23D7220F" w14:textId="576DFBA4" w:rsidR="002158C0" w:rsidRPr="0004340F" w:rsidRDefault="002158C0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</w:p>
    <w:p w14:paraId="7F7239A3" w14:textId="21D3A594" w:rsidR="0004340F" w:rsidRDefault="007E051D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01</w:t>
      </w:r>
      <w:r w:rsidR="008F3C07">
        <w:rPr>
          <w:rFonts w:ascii="Times New Roman" w:hAnsi="Times New Roman" w:cs="Times New Roman"/>
          <w:b/>
          <w:bCs/>
        </w:rPr>
        <w:t>JUN23</w:t>
      </w:r>
      <w:r w:rsidR="0004340F" w:rsidRPr="0004340F">
        <w:rPr>
          <w:rFonts w:ascii="Times New Roman" w:hAnsi="Times New Roman" w:cs="Times New Roman"/>
        </w:rPr>
        <w:t xml:space="preserve">: </w:t>
      </w:r>
      <w:r w:rsidR="00B8229D">
        <w:rPr>
          <w:rFonts w:ascii="Times New Roman" w:hAnsi="Times New Roman" w:cs="Times New Roman"/>
        </w:rPr>
        <w:t xml:space="preserve">Several other </w:t>
      </w:r>
      <w:r w:rsidR="0004340F" w:rsidRPr="0004340F">
        <w:rPr>
          <w:rFonts w:ascii="Times New Roman" w:hAnsi="Times New Roman" w:cs="Times New Roman"/>
        </w:rPr>
        <w:t>zero-day</w:t>
      </w:r>
      <w:r w:rsidR="00B8229D">
        <w:rPr>
          <w:rFonts w:ascii="Times New Roman" w:hAnsi="Times New Roman" w:cs="Times New Roman"/>
        </w:rPr>
        <w:t xml:space="preserve"> vulnerabilities </w:t>
      </w:r>
      <w:r w:rsidR="0004340F" w:rsidRPr="0004340F">
        <w:rPr>
          <w:rFonts w:ascii="Times New Roman" w:hAnsi="Times New Roman" w:cs="Times New Roman"/>
        </w:rPr>
        <w:t>were identified</w:t>
      </w:r>
      <w:r w:rsidR="00B17017">
        <w:rPr>
          <w:rFonts w:ascii="Times New Roman" w:hAnsi="Times New Roman" w:cs="Times New Roman"/>
        </w:rPr>
        <w:t xml:space="preserve">, </w:t>
      </w:r>
      <w:hyperlink r:id="rId11" w:history="1">
        <w:r w:rsidR="00B17017" w:rsidRPr="00C85BF9">
          <w:rPr>
            <w:rStyle w:val="Hyperlink"/>
            <w:rFonts w:ascii="Times New Roman" w:hAnsi="Times New Roman" w:cs="Times New Roman"/>
          </w:rPr>
          <w:t>CISA issues alerts to users about potential vulnerabilities.</w:t>
        </w:r>
      </w:hyperlink>
    </w:p>
    <w:p w14:paraId="2886235D" w14:textId="25BA829A" w:rsidR="003114F9" w:rsidRDefault="002532BF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F7E65" wp14:editId="7F311AE5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333375" cy="638175"/>
                <wp:effectExtent l="76200" t="19050" r="28575" b="123825"/>
                <wp:wrapNone/>
                <wp:docPr id="1970672742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3817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D5FE3" id="Arrow: Down 4" o:spid="_x0000_s1026" type="#_x0000_t67" style="position:absolute;margin-left:0;margin-top:2.25pt;width:26.25pt;height:50.2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" adj="15958" fillcolor="#061c26 [964]" strokecolor="#030e13 [484]" strokeweight="1pt">
                <v:fill color2="#156082 [3204]" rotate="t" angle="180" colors="0 #02364e;.5 #095273;1 #0d638a" focus="100%" type="gradient"/>
                <v:shadow on="t" color="black" opacity="26214f" origin=",-.5" offset="0,3pt"/>
                <w10:wrap anchorx="margin"/>
              </v:shape>
            </w:pict>
          </mc:Fallback>
        </mc:AlternateContent>
      </w:r>
    </w:p>
    <w:p w14:paraId="5EE42677" w14:textId="07F38ED0" w:rsidR="002532BF" w:rsidRDefault="002532BF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</w:p>
    <w:p w14:paraId="4110D123" w14:textId="77777777" w:rsidR="002532BF" w:rsidRDefault="002532BF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</w:p>
    <w:p w14:paraId="611B2B9C" w14:textId="199073B3" w:rsidR="003114F9" w:rsidRPr="003114F9" w:rsidRDefault="003114F9" w:rsidP="00467C86">
      <w:pPr>
        <w:spacing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06JUN23: </w:t>
      </w:r>
      <w:r w:rsidR="005A07E0" w:rsidRPr="002532BF">
        <w:rPr>
          <w:rFonts w:ascii="Times New Roman" w:hAnsi="Times New Roman" w:cs="Times New Roman"/>
        </w:rPr>
        <w:t xml:space="preserve">Official cybersecurity incident announced by </w:t>
      </w:r>
      <w:proofErr w:type="spellStart"/>
      <w:r w:rsidR="005A07E0" w:rsidRPr="002532BF">
        <w:rPr>
          <w:rFonts w:ascii="Times New Roman" w:hAnsi="Times New Roman" w:cs="Times New Roman"/>
        </w:rPr>
        <w:t>Zellis</w:t>
      </w:r>
      <w:proofErr w:type="spellEnd"/>
      <w:r w:rsidR="005A07E0" w:rsidRPr="002532BF">
        <w:rPr>
          <w:rFonts w:ascii="Times New Roman" w:hAnsi="Times New Roman" w:cs="Times New Roman"/>
        </w:rPr>
        <w:t xml:space="preserve">, a UK-based payroll </w:t>
      </w:r>
      <w:r w:rsidR="002532BF" w:rsidRPr="002532BF">
        <w:rPr>
          <w:rFonts w:ascii="Times New Roman" w:hAnsi="Times New Roman" w:cs="Times New Roman"/>
        </w:rPr>
        <w:t>software with high-profile customers.</w:t>
      </w:r>
      <w:r w:rsidR="002532BF">
        <w:rPr>
          <w:rFonts w:ascii="Times New Roman" w:hAnsi="Times New Roman" w:cs="Times New Roman"/>
          <w:b/>
          <w:bCs/>
        </w:rPr>
        <w:t xml:space="preserve"> </w:t>
      </w:r>
    </w:p>
    <w:p w14:paraId="08211E04" w14:textId="2C2B62A8" w:rsidR="002158C0" w:rsidRDefault="002158C0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6B0A8" wp14:editId="1774940F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333375" cy="638175"/>
                <wp:effectExtent l="76200" t="19050" r="28575" b="123825"/>
                <wp:wrapNone/>
                <wp:docPr id="1539607118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3817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8555F" id="Arrow: Down 4" o:spid="_x0000_s1026" type="#_x0000_t67" style="position:absolute;margin-left:0;margin-top:.05pt;width:26.25pt;height:50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" adj="15958" fillcolor="#061c26 [964]" strokecolor="#030e13 [484]" strokeweight="1pt">
                <v:fill color2="#156082 [3204]" rotate="t" angle="180" colors="0 #02364e;.5 #095273;1 #0d638a" focus="100%" type="gradient"/>
                <v:shadow on="t" color="black" opacity="26214f" origin=",-.5" offset="0,3pt"/>
                <w10:wrap anchorx="margin"/>
              </v:shape>
            </w:pict>
          </mc:Fallback>
        </mc:AlternateContent>
      </w:r>
    </w:p>
    <w:p w14:paraId="36FC062D" w14:textId="601F15EF" w:rsidR="002158C0" w:rsidRDefault="002158C0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</w:p>
    <w:p w14:paraId="0EA3E189" w14:textId="3CDE0324" w:rsidR="002158C0" w:rsidRPr="0004340F" w:rsidRDefault="002158C0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</w:p>
    <w:p w14:paraId="5C1A239D" w14:textId="7EB9E1F0" w:rsidR="0004340F" w:rsidRPr="0004340F" w:rsidRDefault="008F3C07" w:rsidP="00467C86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JUN24</w:t>
      </w:r>
      <w:r w:rsidR="0004340F" w:rsidRPr="0004340F">
        <w:rPr>
          <w:rFonts w:ascii="Times New Roman" w:hAnsi="Times New Roman" w:cs="Times New Roman"/>
        </w:rPr>
        <w:t>: Confirmations that over 2,</w:t>
      </w:r>
      <w:r w:rsidR="00467C86">
        <w:rPr>
          <w:rFonts w:ascii="Times New Roman" w:hAnsi="Times New Roman" w:cs="Times New Roman"/>
        </w:rPr>
        <w:t>7</w:t>
      </w:r>
      <w:r w:rsidR="0004340F" w:rsidRPr="0004340F">
        <w:rPr>
          <w:rFonts w:ascii="Times New Roman" w:hAnsi="Times New Roman" w:cs="Times New Roman"/>
        </w:rPr>
        <w:t>00 organizations and 95 million individuals were affected</w:t>
      </w:r>
    </w:p>
    <w:p w14:paraId="71D5328C" w14:textId="0F66BA6F" w:rsidR="0004340F" w:rsidRPr="0004340F" w:rsidRDefault="0004340F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04340F">
        <w:rPr>
          <w:rFonts w:ascii="Times New Roman" w:hAnsi="Times New Roman" w:cs="Times New Roman"/>
        </w:rPr>
        <w:t xml:space="preserve">Victims </w:t>
      </w:r>
      <w:r w:rsidR="002532BF">
        <w:rPr>
          <w:rFonts w:ascii="Times New Roman" w:hAnsi="Times New Roman" w:cs="Times New Roman"/>
        </w:rPr>
        <w:t xml:space="preserve">of this attack were widespread and </w:t>
      </w:r>
      <w:r w:rsidRPr="0004340F">
        <w:rPr>
          <w:rFonts w:ascii="Times New Roman" w:hAnsi="Times New Roman" w:cs="Times New Roman"/>
        </w:rPr>
        <w:t xml:space="preserve">ranged from </w:t>
      </w:r>
      <w:r w:rsidR="00FB5B6F">
        <w:rPr>
          <w:rFonts w:ascii="Times New Roman" w:hAnsi="Times New Roman" w:cs="Times New Roman"/>
        </w:rPr>
        <w:t>government entities like the</w:t>
      </w:r>
      <w:r w:rsidRPr="0004340F">
        <w:rPr>
          <w:rFonts w:ascii="Times New Roman" w:hAnsi="Times New Roman" w:cs="Times New Roman"/>
        </w:rPr>
        <w:t xml:space="preserve"> U.S. Department of Energy, </w:t>
      </w:r>
      <w:r w:rsidR="00FB5B6F">
        <w:rPr>
          <w:rFonts w:ascii="Times New Roman" w:hAnsi="Times New Roman" w:cs="Times New Roman"/>
        </w:rPr>
        <w:t xml:space="preserve">the </w:t>
      </w:r>
      <w:r w:rsidRPr="0004340F">
        <w:rPr>
          <w:rFonts w:ascii="Times New Roman" w:hAnsi="Times New Roman" w:cs="Times New Roman"/>
        </w:rPr>
        <w:t>Nova Scotia government, Oregon DMV, to private</w:t>
      </w:r>
      <w:r w:rsidR="00DB0065">
        <w:rPr>
          <w:rFonts w:ascii="Times New Roman" w:hAnsi="Times New Roman" w:cs="Times New Roman"/>
        </w:rPr>
        <w:t xml:space="preserve"> </w:t>
      </w:r>
      <w:r w:rsidRPr="0004340F">
        <w:rPr>
          <w:rFonts w:ascii="Times New Roman" w:hAnsi="Times New Roman" w:cs="Times New Roman"/>
        </w:rPr>
        <w:t xml:space="preserve">sector </w:t>
      </w:r>
      <w:r w:rsidR="00DB0065">
        <w:rPr>
          <w:rFonts w:ascii="Times New Roman" w:hAnsi="Times New Roman" w:cs="Times New Roman"/>
        </w:rPr>
        <w:t>organizations</w:t>
      </w:r>
      <w:r w:rsidRPr="0004340F">
        <w:rPr>
          <w:rFonts w:ascii="Times New Roman" w:hAnsi="Times New Roman" w:cs="Times New Roman"/>
        </w:rPr>
        <w:t xml:space="preserve"> like </w:t>
      </w:r>
      <w:proofErr w:type="spellStart"/>
      <w:r w:rsidR="00DB0065">
        <w:rPr>
          <w:rFonts w:ascii="Times New Roman" w:hAnsi="Times New Roman" w:cs="Times New Roman"/>
        </w:rPr>
        <w:t>Zellis</w:t>
      </w:r>
      <w:proofErr w:type="spellEnd"/>
      <w:r w:rsidR="00DB0065">
        <w:rPr>
          <w:rFonts w:ascii="Times New Roman" w:hAnsi="Times New Roman" w:cs="Times New Roman"/>
        </w:rPr>
        <w:t xml:space="preserve">, </w:t>
      </w:r>
      <w:r w:rsidRPr="0004340F">
        <w:rPr>
          <w:rFonts w:ascii="Times New Roman" w:hAnsi="Times New Roman" w:cs="Times New Roman"/>
        </w:rPr>
        <w:t xml:space="preserve">Maximus, </w:t>
      </w:r>
      <w:r w:rsidR="00DB0065">
        <w:rPr>
          <w:rFonts w:ascii="Times New Roman" w:hAnsi="Times New Roman" w:cs="Times New Roman"/>
        </w:rPr>
        <w:t xml:space="preserve">and </w:t>
      </w:r>
      <w:r w:rsidRPr="0004340F">
        <w:rPr>
          <w:rFonts w:ascii="Times New Roman" w:hAnsi="Times New Roman" w:cs="Times New Roman"/>
        </w:rPr>
        <w:t>Delta Dental</w:t>
      </w:r>
      <w:r w:rsidR="00DB0065">
        <w:rPr>
          <w:rFonts w:ascii="Times New Roman" w:hAnsi="Times New Roman" w:cs="Times New Roman"/>
        </w:rPr>
        <w:t>.</w:t>
      </w:r>
    </w:p>
    <w:p w14:paraId="1B011002" w14:textId="0D4C8F63" w:rsidR="0004340F" w:rsidRPr="0004340F" w:rsidRDefault="0004340F" w:rsidP="006551F8">
      <w:pPr>
        <w:spacing w:line="240" w:lineRule="auto"/>
        <w:jc w:val="both"/>
        <w:rPr>
          <w:rFonts w:ascii="Times New Roman" w:hAnsi="Times New Roman" w:cs="Times New Roman"/>
        </w:rPr>
      </w:pPr>
    </w:p>
    <w:p w14:paraId="12CFECFA" w14:textId="49D2BF1F" w:rsidR="0004340F" w:rsidRPr="0004340F" w:rsidRDefault="00FB5B6F" w:rsidP="00FB5B6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What Tech Was Involved?</w:t>
      </w:r>
    </w:p>
    <w:p w14:paraId="4C203FB7" w14:textId="7344B5E3" w:rsidR="0004340F" w:rsidRPr="0004340F" w:rsidRDefault="0047577E" w:rsidP="006551F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SQL Injections - </w:t>
      </w:r>
      <w:proofErr w:type="spellStart"/>
      <w:r w:rsidR="0004340F" w:rsidRPr="0004340F">
        <w:rPr>
          <w:rFonts w:ascii="Times New Roman" w:hAnsi="Times New Roman" w:cs="Times New Roman"/>
        </w:rPr>
        <w:t>MOVEit</w:t>
      </w:r>
      <w:proofErr w:type="spellEnd"/>
      <w:r w:rsidR="0004340F" w:rsidRPr="0004340F">
        <w:rPr>
          <w:rFonts w:ascii="Times New Roman" w:hAnsi="Times New Roman" w:cs="Times New Roman"/>
        </w:rPr>
        <w:t xml:space="preserve"> </w:t>
      </w:r>
      <w:r w:rsidR="00ED76CE">
        <w:rPr>
          <w:rFonts w:ascii="Times New Roman" w:hAnsi="Times New Roman" w:cs="Times New Roman"/>
        </w:rPr>
        <w:t xml:space="preserve">operates </w:t>
      </w:r>
      <w:r w:rsidR="0004340F" w:rsidRPr="0004340F">
        <w:rPr>
          <w:rFonts w:ascii="Times New Roman" w:hAnsi="Times New Roman" w:cs="Times New Roman"/>
        </w:rPr>
        <w:t xml:space="preserve">on </w:t>
      </w:r>
      <w:r w:rsidR="00ED76CE">
        <w:rPr>
          <w:rFonts w:ascii="Times New Roman" w:hAnsi="Times New Roman" w:cs="Times New Roman"/>
        </w:rPr>
        <w:t xml:space="preserve">a </w:t>
      </w:r>
      <w:r w:rsidR="0004340F" w:rsidRPr="0004340F">
        <w:rPr>
          <w:rFonts w:ascii="Times New Roman" w:hAnsi="Times New Roman" w:cs="Times New Roman"/>
        </w:rPr>
        <w:t xml:space="preserve">Microsoft SQL Server. When input </w:t>
      </w:r>
      <w:r w:rsidR="00C03924">
        <w:rPr>
          <w:rFonts w:ascii="Times New Roman" w:hAnsi="Times New Roman" w:cs="Times New Roman"/>
        </w:rPr>
        <w:t>enforcements</w:t>
      </w:r>
      <w:r w:rsidR="00ED76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 bypassed</w:t>
      </w:r>
      <w:r w:rsidR="0004340F" w:rsidRPr="0004340F">
        <w:rPr>
          <w:rFonts w:ascii="Times New Roman" w:hAnsi="Times New Roman" w:cs="Times New Roman"/>
        </w:rPr>
        <w:t xml:space="preserve">, </w:t>
      </w:r>
      <w:r w:rsidR="007A4853" w:rsidRPr="0004340F">
        <w:rPr>
          <w:rFonts w:ascii="Times New Roman" w:hAnsi="Times New Roman" w:cs="Times New Roman"/>
        </w:rPr>
        <w:t>SQL injection vulnerabilit</w:t>
      </w:r>
      <w:r w:rsidR="007A4853">
        <w:rPr>
          <w:rFonts w:ascii="Times New Roman" w:hAnsi="Times New Roman" w:cs="Times New Roman"/>
        </w:rPr>
        <w:t xml:space="preserve">ies can be exploited by inserting </w:t>
      </w:r>
      <w:r w:rsidR="0004340F" w:rsidRPr="0004340F">
        <w:rPr>
          <w:rFonts w:ascii="Times New Roman" w:hAnsi="Times New Roman" w:cs="Times New Roman"/>
        </w:rPr>
        <w:t>malicious SQL commands in API calls</w:t>
      </w:r>
      <w:r w:rsidR="007A4853">
        <w:rPr>
          <w:rFonts w:ascii="Times New Roman" w:hAnsi="Times New Roman" w:cs="Times New Roman"/>
        </w:rPr>
        <w:t xml:space="preserve">. </w:t>
      </w:r>
    </w:p>
    <w:p w14:paraId="0A8542D9" w14:textId="0C389F89" w:rsidR="0004340F" w:rsidRPr="0004340F" w:rsidRDefault="0047577E" w:rsidP="006551F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7577E">
        <w:rPr>
          <w:rFonts w:ascii="Times New Roman" w:hAnsi="Times New Roman" w:cs="Times New Roman"/>
        </w:rPr>
        <w:t>W</w:t>
      </w:r>
      <w:r w:rsidR="0004340F" w:rsidRPr="0004340F">
        <w:rPr>
          <w:rFonts w:ascii="Times New Roman" w:hAnsi="Times New Roman" w:cs="Times New Roman"/>
        </w:rPr>
        <w:t xml:space="preserve">eb </w:t>
      </w:r>
      <w:r w:rsidRPr="0047577E">
        <w:rPr>
          <w:rFonts w:ascii="Times New Roman" w:hAnsi="Times New Roman" w:cs="Times New Roman"/>
        </w:rPr>
        <w:t>A</w:t>
      </w:r>
      <w:r w:rsidR="0004340F" w:rsidRPr="0004340F">
        <w:rPr>
          <w:rFonts w:ascii="Times New Roman" w:hAnsi="Times New Roman" w:cs="Times New Roman"/>
        </w:rPr>
        <w:t>rchitecture</w:t>
      </w:r>
      <w:r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="0004340F" w:rsidRPr="0004340F">
        <w:rPr>
          <w:rFonts w:ascii="Times New Roman" w:hAnsi="Times New Roman" w:cs="Times New Roman"/>
        </w:rPr>
        <w:t>MOVEit</w:t>
      </w:r>
      <w:proofErr w:type="spellEnd"/>
      <w:r w:rsidR="0004340F" w:rsidRPr="0004340F">
        <w:rPr>
          <w:rFonts w:ascii="Times New Roman" w:hAnsi="Times New Roman" w:cs="Times New Roman"/>
        </w:rPr>
        <w:t xml:space="preserve"> servers </w:t>
      </w:r>
      <w:r>
        <w:rPr>
          <w:rFonts w:ascii="Times New Roman" w:hAnsi="Times New Roman" w:cs="Times New Roman"/>
        </w:rPr>
        <w:t>utilize</w:t>
      </w:r>
      <w:r w:rsidR="00155015">
        <w:rPr>
          <w:rFonts w:ascii="Times New Roman" w:hAnsi="Times New Roman" w:cs="Times New Roman"/>
        </w:rPr>
        <w:t>s</w:t>
      </w:r>
      <w:r w:rsidR="0004340F" w:rsidRPr="0004340F">
        <w:rPr>
          <w:rFonts w:ascii="Times New Roman" w:hAnsi="Times New Roman" w:cs="Times New Roman"/>
        </w:rPr>
        <w:t xml:space="preserve"> ASP.NET</w:t>
      </w:r>
      <w:r>
        <w:rPr>
          <w:rFonts w:ascii="Times New Roman" w:hAnsi="Times New Roman" w:cs="Times New Roman"/>
        </w:rPr>
        <w:t xml:space="preserve"> pages </w:t>
      </w:r>
      <w:r w:rsidR="00155015">
        <w:rPr>
          <w:rFonts w:ascii="Times New Roman" w:hAnsi="Times New Roman" w:cs="Times New Roman"/>
        </w:rPr>
        <w:t xml:space="preserve">that </w:t>
      </w:r>
      <w:r w:rsidR="0004340F" w:rsidRPr="0004340F">
        <w:rPr>
          <w:rFonts w:ascii="Times New Roman" w:hAnsi="Times New Roman" w:cs="Times New Roman"/>
        </w:rPr>
        <w:t>are executed on the server</w:t>
      </w:r>
      <w:r w:rsidR="00155015">
        <w:rPr>
          <w:rFonts w:ascii="Times New Roman" w:hAnsi="Times New Roman" w:cs="Times New Roman"/>
        </w:rPr>
        <w:t xml:space="preserve">. These </w:t>
      </w:r>
      <w:r w:rsidR="0004340F" w:rsidRPr="0004340F">
        <w:rPr>
          <w:rFonts w:ascii="Times New Roman" w:hAnsi="Times New Roman" w:cs="Times New Roman"/>
        </w:rPr>
        <w:t>mak</w:t>
      </w:r>
      <w:r w:rsidR="00155015">
        <w:rPr>
          <w:rFonts w:ascii="Times New Roman" w:hAnsi="Times New Roman" w:cs="Times New Roman"/>
        </w:rPr>
        <w:t>e</w:t>
      </w:r>
      <w:r w:rsidR="0004340F" w:rsidRPr="0004340F">
        <w:rPr>
          <w:rFonts w:ascii="Times New Roman" w:hAnsi="Times New Roman" w:cs="Times New Roman"/>
        </w:rPr>
        <w:t xml:space="preserve"> it possible to run C#/ASP code </w:t>
      </w:r>
      <w:r w:rsidR="00155015">
        <w:rPr>
          <w:rFonts w:ascii="Times New Roman" w:hAnsi="Times New Roman" w:cs="Times New Roman"/>
        </w:rPr>
        <w:t>through</w:t>
      </w:r>
      <w:r w:rsidR="0004340F" w:rsidRPr="0004340F">
        <w:rPr>
          <w:rFonts w:ascii="Times New Roman" w:hAnsi="Times New Roman" w:cs="Times New Roman"/>
        </w:rPr>
        <w:t xml:space="preserve"> web shell</w:t>
      </w:r>
      <w:r w:rsidR="00155015">
        <w:rPr>
          <w:rFonts w:ascii="Times New Roman" w:hAnsi="Times New Roman" w:cs="Times New Roman"/>
        </w:rPr>
        <w:t>s</w:t>
      </w:r>
      <w:r w:rsidR="0004340F" w:rsidRPr="0004340F">
        <w:rPr>
          <w:rFonts w:ascii="Times New Roman" w:hAnsi="Times New Roman" w:cs="Times New Roman"/>
        </w:rPr>
        <w:t>.</w:t>
      </w:r>
    </w:p>
    <w:p w14:paraId="156CD8A3" w14:textId="5725CA0C" w:rsidR="0004340F" w:rsidRPr="0004340F" w:rsidRDefault="0004340F" w:rsidP="006551F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4340F">
        <w:rPr>
          <w:rFonts w:ascii="Times New Roman" w:hAnsi="Times New Roman" w:cs="Times New Roman"/>
        </w:rPr>
        <w:t>Azure Blob</w:t>
      </w:r>
      <w:r w:rsidR="00155015">
        <w:rPr>
          <w:rFonts w:ascii="Times New Roman" w:hAnsi="Times New Roman" w:cs="Times New Roman"/>
          <w:b/>
          <w:bCs/>
        </w:rPr>
        <w:t xml:space="preserve"> - </w:t>
      </w:r>
      <w:r w:rsidRPr="0004340F">
        <w:rPr>
          <w:rFonts w:ascii="Times New Roman" w:hAnsi="Times New Roman" w:cs="Times New Roman"/>
        </w:rPr>
        <w:t xml:space="preserve">Files transferred through </w:t>
      </w:r>
      <w:proofErr w:type="spellStart"/>
      <w:r w:rsidRPr="0004340F">
        <w:rPr>
          <w:rFonts w:ascii="Times New Roman" w:hAnsi="Times New Roman" w:cs="Times New Roman"/>
        </w:rPr>
        <w:t>MOVEit</w:t>
      </w:r>
      <w:proofErr w:type="spellEnd"/>
      <w:r w:rsidRPr="0004340F">
        <w:rPr>
          <w:rFonts w:ascii="Times New Roman" w:hAnsi="Times New Roman" w:cs="Times New Roman"/>
        </w:rPr>
        <w:t xml:space="preserve"> are stored in Azure Blob. Once </w:t>
      </w:r>
      <w:r w:rsidR="00DD7986">
        <w:rPr>
          <w:rFonts w:ascii="Times New Roman" w:hAnsi="Times New Roman" w:cs="Times New Roman"/>
        </w:rPr>
        <w:t>the hackers</w:t>
      </w:r>
      <w:r w:rsidRPr="0004340F">
        <w:rPr>
          <w:rFonts w:ascii="Times New Roman" w:hAnsi="Times New Roman" w:cs="Times New Roman"/>
        </w:rPr>
        <w:t xml:space="preserve"> had </w:t>
      </w:r>
      <w:r w:rsidR="00DD7986">
        <w:rPr>
          <w:rFonts w:ascii="Times New Roman" w:hAnsi="Times New Roman" w:cs="Times New Roman"/>
        </w:rPr>
        <w:t xml:space="preserve">access </w:t>
      </w:r>
      <w:proofErr w:type="spellStart"/>
      <w:proofErr w:type="gramStart"/>
      <w:r w:rsidR="00DD7986">
        <w:rPr>
          <w:rFonts w:ascii="Times New Roman" w:hAnsi="Times New Roman" w:cs="Times New Roman"/>
        </w:rPr>
        <w:t>o</w:t>
      </w:r>
      <w:proofErr w:type="spellEnd"/>
      <w:r w:rsidR="00DD7986">
        <w:rPr>
          <w:rFonts w:ascii="Times New Roman" w:hAnsi="Times New Roman" w:cs="Times New Roman"/>
        </w:rPr>
        <w:t xml:space="preserve"> the</w:t>
      </w:r>
      <w:proofErr w:type="gramEnd"/>
      <w:r w:rsidR="00DD7986">
        <w:rPr>
          <w:rFonts w:ascii="Times New Roman" w:hAnsi="Times New Roman" w:cs="Times New Roman"/>
        </w:rPr>
        <w:t xml:space="preserve"> database</w:t>
      </w:r>
      <w:r w:rsidR="006A6BF3">
        <w:rPr>
          <w:rFonts w:ascii="Times New Roman" w:hAnsi="Times New Roman" w:cs="Times New Roman"/>
        </w:rPr>
        <w:t>, they were able to access</w:t>
      </w:r>
      <w:r w:rsidRPr="0004340F">
        <w:rPr>
          <w:rFonts w:ascii="Times New Roman" w:hAnsi="Times New Roman" w:cs="Times New Roman"/>
        </w:rPr>
        <w:t xml:space="preserve"> th</w:t>
      </w:r>
      <w:r w:rsidR="006A6BF3">
        <w:rPr>
          <w:rFonts w:ascii="Times New Roman" w:hAnsi="Times New Roman" w:cs="Times New Roman"/>
        </w:rPr>
        <w:t>e</w:t>
      </w:r>
      <w:r w:rsidRPr="0004340F">
        <w:rPr>
          <w:rFonts w:ascii="Times New Roman" w:hAnsi="Times New Roman" w:cs="Times New Roman"/>
        </w:rPr>
        <w:t xml:space="preserve"> storage directly</w:t>
      </w:r>
      <w:r w:rsidR="006A6BF3">
        <w:rPr>
          <w:rFonts w:ascii="Times New Roman" w:hAnsi="Times New Roman" w:cs="Times New Roman"/>
        </w:rPr>
        <w:t>.</w:t>
      </w:r>
    </w:p>
    <w:p w14:paraId="53D5477E" w14:textId="4641BEB5" w:rsidR="0004340F" w:rsidRPr="0004340F" w:rsidRDefault="006A6BF3" w:rsidP="006551F8">
      <w:pPr>
        <w:spacing w:line="240" w:lineRule="auto"/>
        <w:jc w:val="both"/>
        <w:rPr>
          <w:rFonts w:ascii="Times New Roman" w:hAnsi="Times New Roman" w:cs="Times New Roman"/>
        </w:rPr>
      </w:pPr>
      <w:r w:rsidRPr="006A6BF3">
        <w:rPr>
          <w:rFonts w:ascii="Times New Roman" w:hAnsi="Times New Roman" w:cs="Times New Roman"/>
        </w:rPr>
        <w:t>C2 (Command &amp; Control)</w:t>
      </w:r>
      <w:r>
        <w:rPr>
          <w:rFonts w:ascii="Times New Roman" w:hAnsi="Times New Roman" w:cs="Times New Roman"/>
          <w:b/>
          <w:bCs/>
        </w:rPr>
        <w:t xml:space="preserve"> - </w:t>
      </w:r>
      <w:r w:rsidR="0004340F" w:rsidRPr="0004340F">
        <w:rPr>
          <w:rFonts w:ascii="Times New Roman" w:hAnsi="Times New Roman" w:cs="Times New Roman"/>
        </w:rPr>
        <w:t xml:space="preserve">LEMURLOOT acted as a </w:t>
      </w:r>
      <w:proofErr w:type="gramStart"/>
      <w:r w:rsidR="0004340F" w:rsidRPr="0004340F">
        <w:rPr>
          <w:rFonts w:ascii="Times New Roman" w:hAnsi="Times New Roman" w:cs="Times New Roman"/>
        </w:rPr>
        <w:t>command</w:t>
      </w:r>
      <w:r>
        <w:rPr>
          <w:rFonts w:ascii="Times New Roman" w:hAnsi="Times New Roman" w:cs="Times New Roman"/>
        </w:rPr>
        <w:t xml:space="preserve"> </w:t>
      </w:r>
      <w:r w:rsidR="0004340F" w:rsidRPr="0004340F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="0004340F" w:rsidRPr="0004340F">
        <w:rPr>
          <w:rFonts w:ascii="Times New Roman" w:hAnsi="Times New Roman" w:cs="Times New Roman"/>
        </w:rPr>
        <w:t>control</w:t>
      </w:r>
      <w:proofErr w:type="gramEnd"/>
      <w:r>
        <w:rPr>
          <w:rFonts w:ascii="Times New Roman" w:hAnsi="Times New Roman" w:cs="Times New Roman"/>
        </w:rPr>
        <w:t xml:space="preserve"> </w:t>
      </w:r>
      <w:r w:rsidR="0004340F" w:rsidRPr="0004340F">
        <w:rPr>
          <w:rFonts w:ascii="Times New Roman" w:hAnsi="Times New Roman" w:cs="Times New Roman"/>
        </w:rPr>
        <w:t>interface</w:t>
      </w:r>
      <w:r>
        <w:rPr>
          <w:rFonts w:ascii="Times New Roman" w:hAnsi="Times New Roman" w:cs="Times New Roman"/>
        </w:rPr>
        <w:t xml:space="preserve">, meaning </w:t>
      </w:r>
      <w:r w:rsidR="00686AE4">
        <w:rPr>
          <w:rFonts w:ascii="Times New Roman" w:hAnsi="Times New Roman" w:cs="Times New Roman"/>
        </w:rPr>
        <w:t>the</w:t>
      </w:r>
      <w:r w:rsidR="0004340F" w:rsidRPr="0004340F">
        <w:rPr>
          <w:rFonts w:ascii="Times New Roman" w:hAnsi="Times New Roman" w:cs="Times New Roman"/>
        </w:rPr>
        <w:t xml:space="preserve"> attackers</w:t>
      </w:r>
      <w:r w:rsidR="00686AE4">
        <w:rPr>
          <w:rFonts w:ascii="Times New Roman" w:hAnsi="Times New Roman" w:cs="Times New Roman"/>
        </w:rPr>
        <w:t xml:space="preserve"> were able</w:t>
      </w:r>
      <w:r w:rsidR="0004340F" w:rsidRPr="0004340F">
        <w:rPr>
          <w:rFonts w:ascii="Times New Roman" w:hAnsi="Times New Roman" w:cs="Times New Roman"/>
        </w:rPr>
        <w:t xml:space="preserve"> to issue commands and </w:t>
      </w:r>
      <w:r w:rsidR="00686AE4">
        <w:rPr>
          <w:rFonts w:ascii="Times New Roman" w:hAnsi="Times New Roman" w:cs="Times New Roman"/>
        </w:rPr>
        <w:t>obtain</w:t>
      </w:r>
      <w:r w:rsidR="0004340F" w:rsidRPr="0004340F">
        <w:rPr>
          <w:rFonts w:ascii="Times New Roman" w:hAnsi="Times New Roman" w:cs="Times New Roman"/>
        </w:rPr>
        <w:t xml:space="preserve"> data </w:t>
      </w:r>
      <w:r w:rsidR="00686AE4">
        <w:rPr>
          <w:rFonts w:ascii="Times New Roman" w:hAnsi="Times New Roman" w:cs="Times New Roman"/>
        </w:rPr>
        <w:t>covertly and remotely.</w:t>
      </w:r>
    </w:p>
    <w:p w14:paraId="6E668E85" w14:textId="5066BF27" w:rsidR="0004340F" w:rsidRPr="0004340F" w:rsidRDefault="00226840" w:rsidP="002E52D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Perpetrators</w:t>
      </w:r>
    </w:p>
    <w:p w14:paraId="6F7680B2" w14:textId="5C369643" w:rsidR="0004340F" w:rsidRPr="0004340F" w:rsidRDefault="0004340F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04340F">
        <w:rPr>
          <w:rFonts w:ascii="Times New Roman" w:hAnsi="Times New Roman" w:cs="Times New Roman"/>
        </w:rPr>
        <w:t>The Cl0p ransomware group, a Russia</w:t>
      </w:r>
      <w:r w:rsidR="009465CF">
        <w:rPr>
          <w:rFonts w:ascii="Times New Roman" w:hAnsi="Times New Roman" w:cs="Times New Roman"/>
        </w:rPr>
        <w:t xml:space="preserve"> state-sponsored </w:t>
      </w:r>
      <w:r w:rsidRPr="0004340F">
        <w:rPr>
          <w:rFonts w:ascii="Times New Roman" w:hAnsi="Times New Roman" w:cs="Times New Roman"/>
        </w:rPr>
        <w:t xml:space="preserve">cybercrime </w:t>
      </w:r>
      <w:r w:rsidR="009465CF">
        <w:rPr>
          <w:rFonts w:ascii="Times New Roman" w:hAnsi="Times New Roman" w:cs="Times New Roman"/>
        </w:rPr>
        <w:t>organization</w:t>
      </w:r>
      <w:r w:rsidRPr="0004340F">
        <w:rPr>
          <w:rFonts w:ascii="Times New Roman" w:hAnsi="Times New Roman" w:cs="Times New Roman"/>
        </w:rPr>
        <w:t xml:space="preserve">, </w:t>
      </w:r>
      <w:r w:rsidR="009465CF">
        <w:rPr>
          <w:rFonts w:ascii="Times New Roman" w:hAnsi="Times New Roman" w:cs="Times New Roman"/>
        </w:rPr>
        <w:t>claimed responsibility for the attacks</w:t>
      </w:r>
      <w:r w:rsidR="0078471F">
        <w:rPr>
          <w:rFonts w:ascii="Times New Roman" w:hAnsi="Times New Roman" w:cs="Times New Roman"/>
        </w:rPr>
        <w:t>.</w:t>
      </w:r>
      <w:r w:rsidRPr="0004340F">
        <w:rPr>
          <w:rFonts w:ascii="Times New Roman" w:hAnsi="Times New Roman" w:cs="Times New Roman"/>
        </w:rPr>
        <w:t xml:space="preserve"> </w:t>
      </w:r>
      <w:r w:rsidR="009465CF">
        <w:rPr>
          <w:rFonts w:ascii="Times New Roman" w:hAnsi="Times New Roman" w:cs="Times New Roman"/>
        </w:rPr>
        <w:t>This group of hackers</w:t>
      </w:r>
      <w:r w:rsidRPr="0004340F">
        <w:rPr>
          <w:rFonts w:ascii="Times New Roman" w:hAnsi="Times New Roman" w:cs="Times New Roman"/>
        </w:rPr>
        <w:t xml:space="preserve"> routinely </w:t>
      </w:r>
      <w:r w:rsidR="009465CF" w:rsidRPr="0004340F">
        <w:rPr>
          <w:rFonts w:ascii="Times New Roman" w:hAnsi="Times New Roman" w:cs="Times New Roman"/>
        </w:rPr>
        <w:t>targets</w:t>
      </w:r>
      <w:r w:rsidRPr="0004340F">
        <w:rPr>
          <w:rFonts w:ascii="Times New Roman" w:hAnsi="Times New Roman" w:cs="Times New Roman"/>
        </w:rPr>
        <w:t xml:space="preserve"> large organizations</w:t>
      </w:r>
      <w:r w:rsidR="00B2660F">
        <w:rPr>
          <w:rFonts w:ascii="Times New Roman" w:hAnsi="Times New Roman" w:cs="Times New Roman"/>
        </w:rPr>
        <w:t>, and c</w:t>
      </w:r>
      <w:r w:rsidRPr="0004340F">
        <w:rPr>
          <w:rFonts w:ascii="Times New Roman" w:hAnsi="Times New Roman" w:cs="Times New Roman"/>
        </w:rPr>
        <w:t xml:space="preserve">yber analysts </w:t>
      </w:r>
      <w:r w:rsidR="0078471F">
        <w:rPr>
          <w:rFonts w:ascii="Times New Roman" w:hAnsi="Times New Roman" w:cs="Times New Roman"/>
        </w:rPr>
        <w:t xml:space="preserve">have </w:t>
      </w:r>
      <w:r w:rsidRPr="0004340F">
        <w:rPr>
          <w:rFonts w:ascii="Times New Roman" w:hAnsi="Times New Roman" w:cs="Times New Roman"/>
        </w:rPr>
        <w:t xml:space="preserve">confirmed Cl0p had </w:t>
      </w:r>
      <w:r w:rsidR="00B2660F">
        <w:rPr>
          <w:rFonts w:ascii="Times New Roman" w:hAnsi="Times New Roman" w:cs="Times New Roman"/>
        </w:rPr>
        <w:t xml:space="preserve">been </w:t>
      </w:r>
      <w:r w:rsidR="0078471F">
        <w:rPr>
          <w:rFonts w:ascii="Times New Roman" w:hAnsi="Times New Roman" w:cs="Times New Roman"/>
        </w:rPr>
        <w:t xml:space="preserve">collecting </w:t>
      </w:r>
      <w:proofErr w:type="spellStart"/>
      <w:r w:rsidR="0078471F">
        <w:rPr>
          <w:rFonts w:ascii="Times New Roman" w:hAnsi="Times New Roman" w:cs="Times New Roman"/>
        </w:rPr>
        <w:t>MOVEit</w:t>
      </w:r>
      <w:proofErr w:type="spellEnd"/>
      <w:r w:rsidR="0078471F">
        <w:rPr>
          <w:rFonts w:ascii="Times New Roman" w:hAnsi="Times New Roman" w:cs="Times New Roman"/>
        </w:rPr>
        <w:t xml:space="preserve"> zero-days since 2021. </w:t>
      </w:r>
    </w:p>
    <w:p w14:paraId="30341A96" w14:textId="4222D744" w:rsidR="0004340F" w:rsidRPr="0004340F" w:rsidRDefault="0004340F" w:rsidP="006551F8">
      <w:pPr>
        <w:spacing w:line="240" w:lineRule="auto"/>
        <w:jc w:val="both"/>
        <w:rPr>
          <w:rFonts w:ascii="Times New Roman" w:hAnsi="Times New Roman" w:cs="Times New Roman"/>
        </w:rPr>
      </w:pPr>
    </w:p>
    <w:p w14:paraId="59ECB1F3" w14:textId="074DF773" w:rsidR="0004340F" w:rsidRPr="0004340F" w:rsidRDefault="00B61746" w:rsidP="0022684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1746">
        <w:rPr>
          <w:rFonts w:ascii="Times New Roman" w:hAnsi="Times New Roman" w:cs="Times New Roman"/>
          <w:b/>
          <w:bCs/>
          <w:sz w:val="32"/>
          <w:szCs w:val="32"/>
        </w:rPr>
        <w:t>The Aftermath of the Attack</w:t>
      </w:r>
    </w:p>
    <w:p w14:paraId="05B94C1D" w14:textId="0C5A1906" w:rsidR="0004340F" w:rsidRPr="0004340F" w:rsidRDefault="00DD3105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EC59CA">
        <w:rPr>
          <w:rFonts w:ascii="Times New Roman" w:hAnsi="Times New Roman" w:cs="Times New Roman"/>
        </w:rPr>
        <w:t>In regard to</w:t>
      </w:r>
      <w:proofErr w:type="gramEnd"/>
      <w:r w:rsidRPr="00EC59CA">
        <w:rPr>
          <w:rFonts w:ascii="Times New Roman" w:hAnsi="Times New Roman" w:cs="Times New Roman"/>
        </w:rPr>
        <w:t xml:space="preserve"> organizations and individuals, the effects can be felt for virtual miles. </w:t>
      </w:r>
      <w:r>
        <w:rPr>
          <w:rFonts w:ascii="Times New Roman" w:hAnsi="Times New Roman" w:cs="Times New Roman"/>
        </w:rPr>
        <w:t>Millions of</w:t>
      </w:r>
      <w:r w:rsidR="0004340F" w:rsidRPr="0004340F">
        <w:rPr>
          <w:rFonts w:ascii="Times New Roman" w:hAnsi="Times New Roman" w:cs="Times New Roman"/>
        </w:rPr>
        <w:t xml:space="preserve"> names, SSNs, birth dates, health records </w:t>
      </w:r>
      <w:r>
        <w:rPr>
          <w:rFonts w:ascii="Times New Roman" w:hAnsi="Times New Roman" w:cs="Times New Roman"/>
        </w:rPr>
        <w:t xml:space="preserve">and other sensitive information were </w:t>
      </w:r>
      <w:r w:rsidR="0004340F" w:rsidRPr="0004340F">
        <w:rPr>
          <w:rFonts w:ascii="Times New Roman" w:hAnsi="Times New Roman" w:cs="Times New Roman"/>
        </w:rPr>
        <w:t>exposed.</w:t>
      </w:r>
      <w:r w:rsidR="009F2DF7">
        <w:rPr>
          <w:rFonts w:ascii="Times New Roman" w:hAnsi="Times New Roman" w:cs="Times New Roman"/>
          <w:b/>
          <w:bCs/>
        </w:rPr>
        <w:t xml:space="preserve"> </w:t>
      </w:r>
      <w:r w:rsidR="009F2DF7" w:rsidRPr="008D35C0">
        <w:rPr>
          <w:rFonts w:ascii="Times New Roman" w:hAnsi="Times New Roman" w:cs="Times New Roman"/>
        </w:rPr>
        <w:t xml:space="preserve">Organizations that utilize </w:t>
      </w:r>
      <w:proofErr w:type="spellStart"/>
      <w:r w:rsidR="009F2DF7" w:rsidRPr="008D35C0">
        <w:rPr>
          <w:rFonts w:ascii="Times New Roman" w:hAnsi="Times New Roman" w:cs="Times New Roman"/>
        </w:rPr>
        <w:t>MOVEit</w:t>
      </w:r>
      <w:proofErr w:type="spellEnd"/>
      <w:r w:rsidR="009F2DF7" w:rsidRPr="008D35C0">
        <w:rPr>
          <w:rFonts w:ascii="Times New Roman" w:hAnsi="Times New Roman" w:cs="Times New Roman"/>
        </w:rPr>
        <w:t xml:space="preserve"> </w:t>
      </w:r>
      <w:r w:rsidR="008D35C0">
        <w:rPr>
          <w:rFonts w:ascii="Times New Roman" w:hAnsi="Times New Roman" w:cs="Times New Roman"/>
        </w:rPr>
        <w:t xml:space="preserve">and </w:t>
      </w:r>
      <w:r w:rsidR="009F2DF7" w:rsidRPr="008D35C0">
        <w:rPr>
          <w:rFonts w:ascii="Times New Roman" w:hAnsi="Times New Roman" w:cs="Times New Roman"/>
        </w:rPr>
        <w:t xml:space="preserve">fell under </w:t>
      </w:r>
      <w:r w:rsidR="009B6B6C" w:rsidRPr="008D35C0">
        <w:rPr>
          <w:rFonts w:ascii="Times New Roman" w:hAnsi="Times New Roman" w:cs="Times New Roman"/>
        </w:rPr>
        <w:t xml:space="preserve">the </w:t>
      </w:r>
      <w:r w:rsidR="009B6B6C" w:rsidRPr="008D35C0">
        <w:rPr>
          <w:rFonts w:ascii="Times New Roman" w:hAnsi="Times New Roman" w:cs="Times New Roman"/>
        </w:rPr>
        <w:t>General Data Protection Regulation</w:t>
      </w:r>
      <w:r w:rsidR="009B6B6C" w:rsidRPr="008D35C0">
        <w:rPr>
          <w:rFonts w:ascii="Times New Roman" w:hAnsi="Times New Roman" w:cs="Times New Roman"/>
        </w:rPr>
        <w:t xml:space="preserve"> (</w:t>
      </w:r>
      <w:r w:rsidR="0004340F" w:rsidRPr="0004340F">
        <w:rPr>
          <w:rFonts w:ascii="Times New Roman" w:hAnsi="Times New Roman" w:cs="Times New Roman"/>
        </w:rPr>
        <w:t>GDPR</w:t>
      </w:r>
      <w:r w:rsidR="009B6B6C" w:rsidRPr="008D35C0">
        <w:rPr>
          <w:rFonts w:ascii="Times New Roman" w:hAnsi="Times New Roman" w:cs="Times New Roman"/>
        </w:rPr>
        <w:t>)</w:t>
      </w:r>
      <w:r w:rsidR="0004340F" w:rsidRPr="0004340F">
        <w:rPr>
          <w:rFonts w:ascii="Times New Roman" w:hAnsi="Times New Roman" w:cs="Times New Roman"/>
        </w:rPr>
        <w:t xml:space="preserve">, </w:t>
      </w:r>
      <w:r w:rsidR="009B6B6C" w:rsidRPr="008D35C0">
        <w:rPr>
          <w:rFonts w:ascii="Times New Roman" w:hAnsi="Times New Roman" w:cs="Times New Roman"/>
        </w:rPr>
        <w:t>The Health Insurance Portability and Accountability Act</w:t>
      </w:r>
      <w:r w:rsidR="009B6B6C" w:rsidRPr="008D35C0">
        <w:rPr>
          <w:rFonts w:ascii="Times New Roman" w:hAnsi="Times New Roman" w:cs="Times New Roman"/>
        </w:rPr>
        <w:t xml:space="preserve"> (</w:t>
      </w:r>
      <w:r w:rsidR="0004340F" w:rsidRPr="0004340F">
        <w:rPr>
          <w:rFonts w:ascii="Times New Roman" w:hAnsi="Times New Roman" w:cs="Times New Roman"/>
        </w:rPr>
        <w:t>HIPAA</w:t>
      </w:r>
      <w:r w:rsidR="009B6B6C" w:rsidRPr="008D35C0">
        <w:rPr>
          <w:rFonts w:ascii="Times New Roman" w:hAnsi="Times New Roman" w:cs="Times New Roman"/>
        </w:rPr>
        <w:t>)</w:t>
      </w:r>
      <w:r w:rsidR="0004340F" w:rsidRPr="0004340F">
        <w:rPr>
          <w:rFonts w:ascii="Times New Roman" w:hAnsi="Times New Roman" w:cs="Times New Roman"/>
        </w:rPr>
        <w:t xml:space="preserve">, and </w:t>
      </w:r>
      <w:r w:rsidR="008D35C0" w:rsidRPr="008D35C0">
        <w:rPr>
          <w:rFonts w:ascii="Times New Roman" w:hAnsi="Times New Roman" w:cs="Times New Roman"/>
        </w:rPr>
        <w:t xml:space="preserve">the </w:t>
      </w:r>
      <w:r w:rsidR="008D35C0" w:rsidRPr="008D35C0">
        <w:rPr>
          <w:rFonts w:ascii="Times New Roman" w:hAnsi="Times New Roman" w:cs="Times New Roman"/>
        </w:rPr>
        <w:t>Securities and Exchange Commission</w:t>
      </w:r>
      <w:r w:rsidR="008D35C0" w:rsidRPr="008D35C0">
        <w:rPr>
          <w:rFonts w:ascii="Times New Roman" w:hAnsi="Times New Roman" w:cs="Times New Roman"/>
        </w:rPr>
        <w:t xml:space="preserve"> (</w:t>
      </w:r>
      <w:r w:rsidR="0004340F" w:rsidRPr="0004340F">
        <w:rPr>
          <w:rFonts w:ascii="Times New Roman" w:hAnsi="Times New Roman" w:cs="Times New Roman"/>
        </w:rPr>
        <w:t>SEC</w:t>
      </w:r>
      <w:r w:rsidR="008D35C0" w:rsidRPr="008D35C0">
        <w:rPr>
          <w:rFonts w:ascii="Times New Roman" w:hAnsi="Times New Roman" w:cs="Times New Roman"/>
        </w:rPr>
        <w:t>)</w:t>
      </w:r>
      <w:r w:rsidR="0004340F" w:rsidRPr="0004340F">
        <w:rPr>
          <w:rFonts w:ascii="Times New Roman" w:hAnsi="Times New Roman" w:cs="Times New Roman"/>
        </w:rPr>
        <w:t xml:space="preserve"> </w:t>
      </w:r>
      <w:r w:rsidR="009C0EF9">
        <w:rPr>
          <w:rFonts w:ascii="Times New Roman" w:hAnsi="Times New Roman" w:cs="Times New Roman"/>
        </w:rPr>
        <w:t xml:space="preserve">experienced severe backlash for the breach of data along with bearing the financial costs associated with incident responses, </w:t>
      </w:r>
      <w:r w:rsidR="0083524D">
        <w:rPr>
          <w:rFonts w:ascii="Times New Roman" w:hAnsi="Times New Roman" w:cs="Times New Roman"/>
        </w:rPr>
        <w:t>damage control, audits</w:t>
      </w:r>
      <w:r w:rsidR="00D80468">
        <w:rPr>
          <w:rFonts w:ascii="Times New Roman" w:hAnsi="Times New Roman" w:cs="Times New Roman"/>
        </w:rPr>
        <w:t xml:space="preserve"> and other costs. </w:t>
      </w:r>
    </w:p>
    <w:p w14:paraId="55344C88" w14:textId="4D52F9A2" w:rsidR="0004340F" w:rsidRPr="0004340F" w:rsidRDefault="0004340F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04340F">
        <w:rPr>
          <w:rFonts w:ascii="Times New Roman" w:hAnsi="Times New Roman" w:cs="Times New Roman"/>
        </w:rPr>
        <w:t xml:space="preserve">This </w:t>
      </w:r>
      <w:r w:rsidR="00EC59CA">
        <w:rPr>
          <w:rFonts w:ascii="Times New Roman" w:hAnsi="Times New Roman" w:cs="Times New Roman"/>
        </w:rPr>
        <w:t xml:space="preserve">single vendor experiencing a </w:t>
      </w:r>
      <w:r w:rsidRPr="0004340F">
        <w:rPr>
          <w:rFonts w:ascii="Times New Roman" w:hAnsi="Times New Roman" w:cs="Times New Roman"/>
        </w:rPr>
        <w:t xml:space="preserve">breach </w:t>
      </w:r>
      <w:r w:rsidR="00EC59CA">
        <w:rPr>
          <w:rFonts w:ascii="Times New Roman" w:hAnsi="Times New Roman" w:cs="Times New Roman"/>
        </w:rPr>
        <w:t>led to</w:t>
      </w:r>
      <w:r w:rsidRPr="0004340F">
        <w:rPr>
          <w:rFonts w:ascii="Times New Roman" w:hAnsi="Times New Roman" w:cs="Times New Roman"/>
        </w:rPr>
        <w:t xml:space="preserve"> a global compromise. Even if an organization didn’t </w:t>
      </w:r>
      <w:r w:rsidR="00353128">
        <w:rPr>
          <w:rFonts w:ascii="Times New Roman" w:hAnsi="Times New Roman" w:cs="Times New Roman"/>
        </w:rPr>
        <w:t>utilize</w:t>
      </w:r>
      <w:r w:rsidRPr="0004340F">
        <w:rPr>
          <w:rFonts w:ascii="Times New Roman" w:hAnsi="Times New Roman" w:cs="Times New Roman"/>
        </w:rPr>
        <w:t xml:space="preserve"> </w:t>
      </w:r>
      <w:proofErr w:type="spellStart"/>
      <w:r w:rsidRPr="0004340F">
        <w:rPr>
          <w:rFonts w:ascii="Times New Roman" w:hAnsi="Times New Roman" w:cs="Times New Roman"/>
        </w:rPr>
        <w:t>MOVEit</w:t>
      </w:r>
      <w:proofErr w:type="spellEnd"/>
      <w:r w:rsidRPr="0004340F">
        <w:rPr>
          <w:rFonts w:ascii="Times New Roman" w:hAnsi="Times New Roman" w:cs="Times New Roman"/>
        </w:rPr>
        <w:t xml:space="preserve">, if their data </w:t>
      </w:r>
      <w:r w:rsidR="00353128">
        <w:rPr>
          <w:rFonts w:ascii="Times New Roman" w:hAnsi="Times New Roman" w:cs="Times New Roman"/>
        </w:rPr>
        <w:t xml:space="preserve">had </w:t>
      </w:r>
      <w:r w:rsidRPr="0004340F">
        <w:rPr>
          <w:rFonts w:ascii="Times New Roman" w:hAnsi="Times New Roman" w:cs="Times New Roman"/>
        </w:rPr>
        <w:t xml:space="preserve">passed through a </w:t>
      </w:r>
      <w:r w:rsidR="00353128">
        <w:rPr>
          <w:rFonts w:ascii="Times New Roman" w:hAnsi="Times New Roman" w:cs="Times New Roman"/>
        </w:rPr>
        <w:t>neighboring organization that used</w:t>
      </w:r>
      <w:r w:rsidRPr="0004340F">
        <w:rPr>
          <w:rFonts w:ascii="Times New Roman" w:hAnsi="Times New Roman" w:cs="Times New Roman"/>
        </w:rPr>
        <w:t xml:space="preserve"> </w:t>
      </w:r>
      <w:proofErr w:type="gramStart"/>
      <w:r w:rsidRPr="0004340F">
        <w:rPr>
          <w:rFonts w:ascii="Times New Roman" w:hAnsi="Times New Roman" w:cs="Times New Roman"/>
        </w:rPr>
        <w:t>it</w:t>
      </w:r>
      <w:r w:rsidR="008D5611">
        <w:rPr>
          <w:rFonts w:ascii="Times New Roman" w:hAnsi="Times New Roman" w:cs="Times New Roman"/>
        </w:rPr>
        <w:t>( think</w:t>
      </w:r>
      <w:proofErr w:type="gramEnd"/>
      <w:r w:rsidR="008D5611">
        <w:rPr>
          <w:rFonts w:ascii="Times New Roman" w:hAnsi="Times New Roman" w:cs="Times New Roman"/>
        </w:rPr>
        <w:t xml:space="preserve"> of two separate hospitals sharing medical documents; one uses </w:t>
      </w:r>
      <w:proofErr w:type="spellStart"/>
      <w:r w:rsidR="008D5611">
        <w:rPr>
          <w:rFonts w:ascii="Times New Roman" w:hAnsi="Times New Roman" w:cs="Times New Roman"/>
        </w:rPr>
        <w:t>MOVEit</w:t>
      </w:r>
      <w:proofErr w:type="spellEnd"/>
      <w:r w:rsidR="008D5611">
        <w:rPr>
          <w:rFonts w:ascii="Times New Roman" w:hAnsi="Times New Roman" w:cs="Times New Roman"/>
        </w:rPr>
        <w:t>, the other does not), their data and documents</w:t>
      </w:r>
      <w:r w:rsidRPr="0004340F">
        <w:rPr>
          <w:rFonts w:ascii="Times New Roman" w:hAnsi="Times New Roman" w:cs="Times New Roman"/>
        </w:rPr>
        <w:t xml:space="preserve"> could </w:t>
      </w:r>
      <w:r w:rsidR="008D5611">
        <w:rPr>
          <w:rFonts w:ascii="Times New Roman" w:hAnsi="Times New Roman" w:cs="Times New Roman"/>
        </w:rPr>
        <w:t xml:space="preserve">have potentially </w:t>
      </w:r>
      <w:r w:rsidRPr="0004340F">
        <w:rPr>
          <w:rFonts w:ascii="Times New Roman" w:hAnsi="Times New Roman" w:cs="Times New Roman"/>
        </w:rPr>
        <w:t>be</w:t>
      </w:r>
      <w:r w:rsidR="008D5611">
        <w:rPr>
          <w:rFonts w:ascii="Times New Roman" w:hAnsi="Times New Roman" w:cs="Times New Roman"/>
        </w:rPr>
        <w:t>en</w:t>
      </w:r>
      <w:r w:rsidRPr="0004340F">
        <w:rPr>
          <w:rFonts w:ascii="Times New Roman" w:hAnsi="Times New Roman" w:cs="Times New Roman"/>
        </w:rPr>
        <w:t xml:space="preserve"> exposed</w:t>
      </w:r>
      <w:r w:rsidR="008D5611">
        <w:rPr>
          <w:rFonts w:ascii="Times New Roman" w:hAnsi="Times New Roman" w:cs="Times New Roman"/>
        </w:rPr>
        <w:t xml:space="preserve">. </w:t>
      </w:r>
    </w:p>
    <w:p w14:paraId="5268F25E" w14:textId="4BE4CB55" w:rsidR="0004340F" w:rsidRPr="0004340F" w:rsidRDefault="0004340F" w:rsidP="006551F8">
      <w:pPr>
        <w:spacing w:line="240" w:lineRule="auto"/>
        <w:jc w:val="both"/>
        <w:rPr>
          <w:rFonts w:ascii="Times New Roman" w:hAnsi="Times New Roman" w:cs="Times New Roman"/>
        </w:rPr>
      </w:pPr>
    </w:p>
    <w:p w14:paraId="1F26EEBF" w14:textId="2F54F980" w:rsidR="0004340F" w:rsidRPr="0004340F" w:rsidRDefault="00E92DC0" w:rsidP="00B6174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Recovery and Prevention</w:t>
      </w:r>
    </w:p>
    <w:p w14:paraId="6556EDB5" w14:textId="6BAE0417" w:rsidR="0004340F" w:rsidRPr="0004340F" w:rsidRDefault="006E0943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A70068">
        <w:rPr>
          <w:rFonts w:ascii="Times New Roman" w:hAnsi="Times New Roman" w:cs="Times New Roman"/>
        </w:rPr>
        <w:t xml:space="preserve">Prioritization of patching, monitoring for unusual activity, and </w:t>
      </w:r>
      <w:r w:rsidR="00A70068">
        <w:rPr>
          <w:rFonts w:ascii="Times New Roman" w:hAnsi="Times New Roman" w:cs="Times New Roman"/>
        </w:rPr>
        <w:t xml:space="preserve">rehearsal of pre-planned events (PPE) is crucial to prevention efforts. In this case, </w:t>
      </w:r>
      <w:proofErr w:type="gramStart"/>
      <w:r w:rsidR="00A70068">
        <w:rPr>
          <w:rFonts w:ascii="Times New Roman" w:hAnsi="Times New Roman" w:cs="Times New Roman"/>
        </w:rPr>
        <w:t>patching</w:t>
      </w:r>
      <w:proofErr w:type="gramEnd"/>
      <w:r w:rsidR="00A70068">
        <w:rPr>
          <w:rFonts w:ascii="Times New Roman" w:hAnsi="Times New Roman" w:cs="Times New Roman"/>
        </w:rPr>
        <w:t xml:space="preserve"> of </w:t>
      </w:r>
      <w:r w:rsidR="00A70068" w:rsidRPr="00A70068">
        <w:rPr>
          <w:rFonts w:ascii="Times New Roman" w:hAnsi="Times New Roman" w:cs="Times New Roman"/>
        </w:rPr>
        <w:t xml:space="preserve">CVE 2023 34362 and </w:t>
      </w:r>
      <w:r w:rsidR="00A70068">
        <w:rPr>
          <w:rFonts w:ascii="Times New Roman" w:hAnsi="Times New Roman" w:cs="Times New Roman"/>
        </w:rPr>
        <w:t xml:space="preserve">the </w:t>
      </w:r>
      <w:r w:rsidR="00A70068">
        <w:rPr>
          <w:rFonts w:ascii="Times New Roman" w:hAnsi="Times New Roman" w:cs="Times New Roman"/>
        </w:rPr>
        <w:lastRenderedPageBreak/>
        <w:t xml:space="preserve">following vulnerabilities should have been </w:t>
      </w:r>
      <w:proofErr w:type="gramStart"/>
      <w:r w:rsidR="00EB1CBC">
        <w:rPr>
          <w:rFonts w:ascii="Times New Roman" w:hAnsi="Times New Roman" w:cs="Times New Roman"/>
        </w:rPr>
        <w:t>more swift</w:t>
      </w:r>
      <w:proofErr w:type="gramEnd"/>
      <w:r w:rsidR="00EB1CBC">
        <w:rPr>
          <w:rFonts w:ascii="Times New Roman" w:hAnsi="Times New Roman" w:cs="Times New Roman"/>
        </w:rPr>
        <w:t xml:space="preserve"> and encompassing. </w:t>
      </w:r>
      <w:r w:rsidR="00EB1CBC" w:rsidRPr="00EB1CBC">
        <w:rPr>
          <w:rFonts w:ascii="Times New Roman" w:hAnsi="Times New Roman" w:cs="Times New Roman"/>
        </w:rPr>
        <w:t>Detection systems</w:t>
      </w:r>
      <w:r w:rsidR="0004340F" w:rsidRPr="0004340F">
        <w:rPr>
          <w:rFonts w:ascii="Times New Roman" w:hAnsi="Times New Roman" w:cs="Times New Roman"/>
        </w:rPr>
        <w:t xml:space="preserve"> for unexpected files (like web shells</w:t>
      </w:r>
      <w:r w:rsidR="00EB1CBC">
        <w:rPr>
          <w:rFonts w:ascii="Times New Roman" w:hAnsi="Times New Roman" w:cs="Times New Roman"/>
        </w:rPr>
        <w:t xml:space="preserve"> utilized by Cl0p</w:t>
      </w:r>
      <w:r w:rsidR="0004340F" w:rsidRPr="0004340F">
        <w:rPr>
          <w:rFonts w:ascii="Times New Roman" w:hAnsi="Times New Roman" w:cs="Times New Roman"/>
        </w:rPr>
        <w:t>)</w:t>
      </w:r>
      <w:r w:rsidR="00EB1CBC">
        <w:rPr>
          <w:rFonts w:ascii="Times New Roman" w:hAnsi="Times New Roman" w:cs="Times New Roman"/>
        </w:rPr>
        <w:t xml:space="preserve"> should be consistently updated and refined to </w:t>
      </w:r>
      <w:r w:rsidR="00BD4078">
        <w:rPr>
          <w:rFonts w:ascii="Times New Roman" w:hAnsi="Times New Roman" w:cs="Times New Roman"/>
        </w:rPr>
        <w:t>enhance defenses</w:t>
      </w:r>
      <w:r w:rsidR="00623C4E">
        <w:rPr>
          <w:rFonts w:ascii="Times New Roman" w:hAnsi="Times New Roman" w:cs="Times New Roman"/>
        </w:rPr>
        <w:t xml:space="preserve"> in conjunction with active scanning for </w:t>
      </w:r>
      <w:proofErr w:type="spellStart"/>
      <w:r w:rsidR="00623C4E">
        <w:rPr>
          <w:rFonts w:ascii="Times New Roman" w:hAnsi="Times New Roman" w:cs="Times New Roman"/>
        </w:rPr>
        <w:t>webshell</w:t>
      </w:r>
      <w:proofErr w:type="spellEnd"/>
      <w:r w:rsidR="00623C4E">
        <w:rPr>
          <w:rFonts w:ascii="Times New Roman" w:hAnsi="Times New Roman" w:cs="Times New Roman"/>
        </w:rPr>
        <w:t xml:space="preserve"> activity or other </w:t>
      </w:r>
      <w:r w:rsidR="0010795A">
        <w:rPr>
          <w:rFonts w:ascii="Times New Roman" w:hAnsi="Times New Roman" w:cs="Times New Roman"/>
        </w:rPr>
        <w:t>unusual</w:t>
      </w:r>
      <w:r w:rsidR="00623C4E">
        <w:rPr>
          <w:rFonts w:ascii="Times New Roman" w:hAnsi="Times New Roman" w:cs="Times New Roman"/>
        </w:rPr>
        <w:t xml:space="preserve"> database queries</w:t>
      </w:r>
      <w:r w:rsidR="0010795A">
        <w:rPr>
          <w:rFonts w:ascii="Times New Roman" w:hAnsi="Times New Roman" w:cs="Times New Roman"/>
        </w:rPr>
        <w:t>.</w:t>
      </w:r>
    </w:p>
    <w:p w14:paraId="51A0CCBD" w14:textId="502B565B" w:rsidR="0004340F" w:rsidRPr="0004340F" w:rsidRDefault="0010795A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hackers were practically able to </w:t>
      </w:r>
      <w:r w:rsidR="008573EB">
        <w:rPr>
          <w:rFonts w:ascii="Times New Roman" w:hAnsi="Times New Roman" w:cs="Times New Roman"/>
        </w:rPr>
        <w:t>transit directly from a pseudo</w:t>
      </w:r>
      <w:r w:rsidR="00ED294A">
        <w:rPr>
          <w:rFonts w:ascii="Times New Roman" w:hAnsi="Times New Roman" w:cs="Times New Roman"/>
        </w:rPr>
        <w:t>-</w:t>
      </w:r>
      <w:r w:rsidR="008573EB">
        <w:rPr>
          <w:rFonts w:ascii="Times New Roman" w:hAnsi="Times New Roman" w:cs="Times New Roman"/>
        </w:rPr>
        <w:t xml:space="preserve">web to an </w:t>
      </w:r>
      <w:r w:rsidR="00ED294A">
        <w:rPr>
          <w:rFonts w:ascii="Times New Roman" w:hAnsi="Times New Roman" w:cs="Times New Roman"/>
        </w:rPr>
        <w:t>all-encompassing</w:t>
      </w:r>
      <w:r w:rsidR="008573EB">
        <w:rPr>
          <w:rFonts w:ascii="Times New Roman" w:hAnsi="Times New Roman" w:cs="Times New Roman"/>
        </w:rPr>
        <w:t xml:space="preserve"> archive </w:t>
      </w:r>
      <w:r w:rsidR="00ED294A">
        <w:rPr>
          <w:rFonts w:ascii="Times New Roman" w:hAnsi="Times New Roman" w:cs="Times New Roman"/>
        </w:rPr>
        <w:t xml:space="preserve">of sensitive information </w:t>
      </w:r>
      <w:r w:rsidR="008573EB">
        <w:rPr>
          <w:rFonts w:ascii="Times New Roman" w:hAnsi="Times New Roman" w:cs="Times New Roman"/>
        </w:rPr>
        <w:t xml:space="preserve">with little </w:t>
      </w:r>
      <w:r w:rsidR="00ED294A">
        <w:rPr>
          <w:rFonts w:ascii="Times New Roman" w:hAnsi="Times New Roman" w:cs="Times New Roman"/>
        </w:rPr>
        <w:t>trouble</w:t>
      </w:r>
      <w:r w:rsidR="008573EB">
        <w:rPr>
          <w:rFonts w:ascii="Times New Roman" w:hAnsi="Times New Roman" w:cs="Times New Roman"/>
        </w:rPr>
        <w:t xml:space="preserve"> from </w:t>
      </w:r>
      <w:r w:rsidR="00ED294A">
        <w:rPr>
          <w:rFonts w:ascii="Times New Roman" w:hAnsi="Times New Roman" w:cs="Times New Roman"/>
        </w:rPr>
        <w:t xml:space="preserve">limited user-level access restrictions. </w:t>
      </w:r>
      <w:r w:rsidR="0004340F" w:rsidRPr="0004340F">
        <w:rPr>
          <w:rFonts w:ascii="Times New Roman" w:hAnsi="Times New Roman" w:cs="Times New Roman"/>
        </w:rPr>
        <w:t>Segment</w:t>
      </w:r>
      <w:r w:rsidR="00ED294A">
        <w:rPr>
          <w:rFonts w:ascii="Times New Roman" w:hAnsi="Times New Roman" w:cs="Times New Roman"/>
        </w:rPr>
        <w:t>ed</w:t>
      </w:r>
      <w:r w:rsidR="0004340F" w:rsidRPr="0004340F">
        <w:rPr>
          <w:rFonts w:ascii="Times New Roman" w:hAnsi="Times New Roman" w:cs="Times New Roman"/>
        </w:rPr>
        <w:t xml:space="preserve"> databases, restrict</w:t>
      </w:r>
      <w:r w:rsidR="00ED294A">
        <w:rPr>
          <w:rFonts w:ascii="Times New Roman" w:hAnsi="Times New Roman" w:cs="Times New Roman"/>
        </w:rPr>
        <w:t>ed</w:t>
      </w:r>
      <w:r w:rsidR="0004340F" w:rsidRPr="0004340F">
        <w:rPr>
          <w:rFonts w:ascii="Times New Roman" w:hAnsi="Times New Roman" w:cs="Times New Roman"/>
        </w:rPr>
        <w:t xml:space="preserve"> file storage access, and </w:t>
      </w:r>
      <w:r w:rsidR="00ED294A">
        <w:rPr>
          <w:rFonts w:ascii="Times New Roman" w:hAnsi="Times New Roman" w:cs="Times New Roman"/>
        </w:rPr>
        <w:t>limited</w:t>
      </w:r>
      <w:r w:rsidR="0004340F" w:rsidRPr="0004340F">
        <w:rPr>
          <w:rFonts w:ascii="Times New Roman" w:hAnsi="Times New Roman" w:cs="Times New Roman"/>
        </w:rPr>
        <w:t xml:space="preserve"> admin privileges</w:t>
      </w:r>
      <w:r w:rsidR="00ED294A">
        <w:rPr>
          <w:rFonts w:ascii="Times New Roman" w:hAnsi="Times New Roman" w:cs="Times New Roman"/>
        </w:rPr>
        <w:t xml:space="preserve"> should have been adopted and implemented more heavily</w:t>
      </w:r>
      <w:r w:rsidR="0004340F" w:rsidRPr="0004340F">
        <w:rPr>
          <w:rFonts w:ascii="Times New Roman" w:hAnsi="Times New Roman" w:cs="Times New Roman"/>
        </w:rPr>
        <w:t>.</w:t>
      </w:r>
    </w:p>
    <w:p w14:paraId="3EDDC9B7" w14:textId="1AEDE7FE" w:rsidR="0004340F" w:rsidRPr="0004340F" w:rsidRDefault="00EE3346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Lastly, transparency and coordination with organizations</w:t>
      </w:r>
      <w:r w:rsidR="00AF5F40">
        <w:rPr>
          <w:rFonts w:ascii="Times New Roman" w:hAnsi="Times New Roman" w:cs="Times New Roman"/>
        </w:rPr>
        <w:t xml:space="preserve"> to respond to data breaches proves to be invaluable. </w:t>
      </w:r>
      <w:r w:rsidR="0004340F" w:rsidRPr="0004340F">
        <w:rPr>
          <w:rFonts w:ascii="Times New Roman" w:hAnsi="Times New Roman" w:cs="Times New Roman"/>
        </w:rPr>
        <w:t xml:space="preserve">Progress Software was </w:t>
      </w:r>
      <w:r w:rsidR="00AF5F40">
        <w:rPr>
          <w:rFonts w:ascii="Times New Roman" w:hAnsi="Times New Roman" w:cs="Times New Roman"/>
        </w:rPr>
        <w:t>praised</w:t>
      </w:r>
      <w:r w:rsidR="0004340F" w:rsidRPr="0004340F">
        <w:rPr>
          <w:rFonts w:ascii="Times New Roman" w:hAnsi="Times New Roman" w:cs="Times New Roman"/>
        </w:rPr>
        <w:t xml:space="preserve"> for </w:t>
      </w:r>
      <w:r w:rsidR="00AF5F40">
        <w:rPr>
          <w:rFonts w:ascii="Times New Roman" w:hAnsi="Times New Roman" w:cs="Times New Roman"/>
        </w:rPr>
        <w:t>their</w:t>
      </w:r>
      <w:r w:rsidR="0004340F" w:rsidRPr="0004340F">
        <w:rPr>
          <w:rFonts w:ascii="Times New Roman" w:hAnsi="Times New Roman" w:cs="Times New Roman"/>
        </w:rPr>
        <w:t xml:space="preserve"> alerts</w:t>
      </w:r>
      <w:r w:rsidR="00AF5F40">
        <w:rPr>
          <w:rFonts w:ascii="Times New Roman" w:hAnsi="Times New Roman" w:cs="Times New Roman"/>
        </w:rPr>
        <w:t xml:space="preserve">, and rapid </w:t>
      </w:r>
      <w:r w:rsidR="0004340F" w:rsidRPr="0004340F">
        <w:rPr>
          <w:rFonts w:ascii="Times New Roman" w:hAnsi="Times New Roman" w:cs="Times New Roman"/>
        </w:rPr>
        <w:t xml:space="preserve">collaboration with CISA, </w:t>
      </w:r>
      <w:r w:rsidR="00AF5F40">
        <w:rPr>
          <w:rFonts w:ascii="Times New Roman" w:hAnsi="Times New Roman" w:cs="Times New Roman"/>
        </w:rPr>
        <w:t xml:space="preserve">the </w:t>
      </w:r>
      <w:r w:rsidR="0004340F" w:rsidRPr="0004340F">
        <w:rPr>
          <w:rFonts w:ascii="Times New Roman" w:hAnsi="Times New Roman" w:cs="Times New Roman"/>
        </w:rPr>
        <w:t xml:space="preserve">FBI, NCSC, Microsoft, CrowdStrike, Mandiant, </w:t>
      </w:r>
      <w:r w:rsidR="00706973">
        <w:rPr>
          <w:rFonts w:ascii="Times New Roman" w:hAnsi="Times New Roman" w:cs="Times New Roman"/>
        </w:rPr>
        <w:t xml:space="preserve">and </w:t>
      </w:r>
      <w:r w:rsidR="0004340F" w:rsidRPr="0004340F">
        <w:rPr>
          <w:rFonts w:ascii="Times New Roman" w:hAnsi="Times New Roman" w:cs="Times New Roman"/>
        </w:rPr>
        <w:t>Rapid7 helped contain damage</w:t>
      </w:r>
      <w:r w:rsidR="00AF5F40">
        <w:rPr>
          <w:rFonts w:ascii="Times New Roman" w:hAnsi="Times New Roman" w:cs="Times New Roman"/>
        </w:rPr>
        <w:t>s</w:t>
      </w:r>
      <w:r w:rsidR="00706973">
        <w:rPr>
          <w:rFonts w:ascii="Times New Roman" w:hAnsi="Times New Roman" w:cs="Times New Roman"/>
        </w:rPr>
        <w:t>, d</w:t>
      </w:r>
      <w:r w:rsidR="00C47280">
        <w:rPr>
          <w:rFonts w:ascii="Times New Roman" w:hAnsi="Times New Roman" w:cs="Times New Roman"/>
        </w:rPr>
        <w:t>espite the</w:t>
      </w:r>
      <w:r w:rsidR="00706973">
        <w:rPr>
          <w:rFonts w:ascii="Times New Roman" w:hAnsi="Times New Roman" w:cs="Times New Roman"/>
        </w:rPr>
        <w:t>se</w:t>
      </w:r>
      <w:r w:rsidR="00C47280">
        <w:rPr>
          <w:rFonts w:ascii="Times New Roman" w:hAnsi="Times New Roman" w:cs="Times New Roman"/>
        </w:rPr>
        <w:t xml:space="preserve"> damage</w:t>
      </w:r>
      <w:r w:rsidR="00706973">
        <w:rPr>
          <w:rFonts w:ascii="Times New Roman" w:hAnsi="Times New Roman" w:cs="Times New Roman"/>
        </w:rPr>
        <w:t>s</w:t>
      </w:r>
      <w:r w:rsidR="00C47280">
        <w:rPr>
          <w:rFonts w:ascii="Times New Roman" w:hAnsi="Times New Roman" w:cs="Times New Roman"/>
        </w:rPr>
        <w:t xml:space="preserve"> being </w:t>
      </w:r>
      <w:proofErr w:type="gramStart"/>
      <w:r w:rsidR="00C47280">
        <w:rPr>
          <w:rFonts w:ascii="Times New Roman" w:hAnsi="Times New Roman" w:cs="Times New Roman"/>
        </w:rPr>
        <w:t>exceptional</w:t>
      </w:r>
      <w:proofErr w:type="gramEnd"/>
      <w:r w:rsidR="00706973">
        <w:rPr>
          <w:rFonts w:ascii="Times New Roman" w:hAnsi="Times New Roman" w:cs="Times New Roman"/>
        </w:rPr>
        <w:t xml:space="preserve"> nonetheless.</w:t>
      </w:r>
    </w:p>
    <w:p w14:paraId="5D903789" w14:textId="3795EA5C" w:rsidR="0004340F" w:rsidRPr="0004340F" w:rsidRDefault="0004340F" w:rsidP="006551F8">
      <w:pPr>
        <w:spacing w:line="240" w:lineRule="auto"/>
        <w:jc w:val="both"/>
        <w:rPr>
          <w:rFonts w:ascii="Times New Roman" w:hAnsi="Times New Roman" w:cs="Times New Roman"/>
        </w:rPr>
      </w:pPr>
    </w:p>
    <w:p w14:paraId="00AF7C9B" w14:textId="6B1A0D8D" w:rsidR="0004340F" w:rsidRPr="0004340F" w:rsidRDefault="00E92DC0" w:rsidP="00E92DC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Bigger Picture</w:t>
      </w:r>
    </w:p>
    <w:p w14:paraId="4F40B4D5" w14:textId="137AAB2C" w:rsidR="0004340F" w:rsidRPr="0004340F" w:rsidRDefault="00423E82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Because </w:t>
      </w:r>
      <w:proofErr w:type="spellStart"/>
      <w:r w:rsidR="0004340F" w:rsidRPr="0004340F">
        <w:rPr>
          <w:rFonts w:ascii="Times New Roman" w:hAnsi="Times New Roman" w:cs="Times New Roman"/>
        </w:rPr>
        <w:t>MOVEit</w:t>
      </w:r>
      <w:proofErr w:type="spellEnd"/>
      <w:r w:rsidR="0004340F" w:rsidRPr="0004340F">
        <w:rPr>
          <w:rFonts w:ascii="Times New Roman" w:hAnsi="Times New Roman" w:cs="Times New Roman"/>
        </w:rPr>
        <w:t xml:space="preserve"> transferred PII</w:t>
      </w:r>
      <w:r>
        <w:rPr>
          <w:rFonts w:ascii="Times New Roman" w:hAnsi="Times New Roman" w:cs="Times New Roman"/>
        </w:rPr>
        <w:t xml:space="preserve">, </w:t>
      </w:r>
      <w:r w:rsidR="0004340F" w:rsidRPr="0004340F">
        <w:rPr>
          <w:rFonts w:ascii="Times New Roman" w:hAnsi="Times New Roman" w:cs="Times New Roman"/>
        </w:rPr>
        <w:t>financial, and medical data</w:t>
      </w:r>
      <w:r>
        <w:rPr>
          <w:rFonts w:ascii="Times New Roman" w:hAnsi="Times New Roman" w:cs="Times New Roman"/>
        </w:rPr>
        <w:t>, i</w:t>
      </w:r>
      <w:r w:rsidR="0004340F" w:rsidRPr="0004340F">
        <w:rPr>
          <w:rFonts w:ascii="Times New Roman" w:hAnsi="Times New Roman" w:cs="Times New Roman"/>
        </w:rPr>
        <w:t xml:space="preserve">ts breach </w:t>
      </w:r>
      <w:r>
        <w:rPr>
          <w:rFonts w:ascii="Times New Roman" w:hAnsi="Times New Roman" w:cs="Times New Roman"/>
        </w:rPr>
        <w:t>highlighted</w:t>
      </w:r>
      <w:r w:rsidR="0004340F" w:rsidRPr="0004340F">
        <w:rPr>
          <w:rFonts w:ascii="Times New Roman" w:hAnsi="Times New Roman" w:cs="Times New Roman"/>
        </w:rPr>
        <w:t xml:space="preserve"> how easily </w:t>
      </w:r>
      <w:r>
        <w:rPr>
          <w:rFonts w:ascii="Times New Roman" w:hAnsi="Times New Roman" w:cs="Times New Roman"/>
        </w:rPr>
        <w:t>sensitive data</w:t>
      </w:r>
      <w:r w:rsidR="0004340F" w:rsidRPr="0004340F">
        <w:rPr>
          <w:rFonts w:ascii="Times New Roman" w:hAnsi="Times New Roman" w:cs="Times New Roman"/>
        </w:rPr>
        <w:t xml:space="preserve"> can be weaponized</w:t>
      </w:r>
      <w:r w:rsidR="004158EF">
        <w:rPr>
          <w:rFonts w:ascii="Times New Roman" w:hAnsi="Times New Roman" w:cs="Times New Roman"/>
        </w:rPr>
        <w:t xml:space="preserve"> and how quickly t</w:t>
      </w:r>
      <w:r w:rsidR="0004340F" w:rsidRPr="0004340F">
        <w:rPr>
          <w:rFonts w:ascii="Times New Roman" w:hAnsi="Times New Roman" w:cs="Times New Roman"/>
        </w:rPr>
        <w:t>rusted vendors can</w:t>
      </w:r>
      <w:r w:rsidR="004158EF">
        <w:rPr>
          <w:rFonts w:ascii="Times New Roman" w:hAnsi="Times New Roman" w:cs="Times New Roman"/>
        </w:rPr>
        <w:t xml:space="preserve"> </w:t>
      </w:r>
      <w:r w:rsidR="0004340F" w:rsidRPr="0004340F">
        <w:rPr>
          <w:rFonts w:ascii="Times New Roman" w:hAnsi="Times New Roman" w:cs="Times New Roman"/>
        </w:rPr>
        <w:t xml:space="preserve">become weak links. </w:t>
      </w:r>
      <w:r w:rsidR="004158EF">
        <w:rPr>
          <w:rFonts w:ascii="Times New Roman" w:hAnsi="Times New Roman" w:cs="Times New Roman"/>
        </w:rPr>
        <w:t xml:space="preserve">Organizations across sectors must </w:t>
      </w:r>
      <w:r w:rsidR="003C0E46">
        <w:rPr>
          <w:rFonts w:ascii="Times New Roman" w:hAnsi="Times New Roman" w:cs="Times New Roman"/>
        </w:rPr>
        <w:t>prioritize</w:t>
      </w:r>
      <w:r w:rsidR="0004340F" w:rsidRPr="0004340F">
        <w:rPr>
          <w:rFonts w:ascii="Times New Roman" w:hAnsi="Times New Roman" w:cs="Times New Roman"/>
        </w:rPr>
        <w:t xml:space="preserve"> evaluat</w:t>
      </w:r>
      <w:r w:rsidR="004158EF">
        <w:rPr>
          <w:rFonts w:ascii="Times New Roman" w:hAnsi="Times New Roman" w:cs="Times New Roman"/>
        </w:rPr>
        <w:t>ing</w:t>
      </w:r>
      <w:r w:rsidR="0004340F" w:rsidRPr="0004340F">
        <w:rPr>
          <w:rFonts w:ascii="Times New Roman" w:hAnsi="Times New Roman" w:cs="Times New Roman"/>
        </w:rPr>
        <w:t xml:space="preserve"> third-party cybersecurity posture</w:t>
      </w:r>
      <w:r w:rsidR="003C0E46">
        <w:rPr>
          <w:rFonts w:ascii="Times New Roman" w:hAnsi="Times New Roman" w:cs="Times New Roman"/>
        </w:rPr>
        <w:t>s</w:t>
      </w:r>
      <w:r w:rsidR="00C33515">
        <w:rPr>
          <w:rFonts w:ascii="Times New Roman" w:hAnsi="Times New Roman" w:cs="Times New Roman"/>
        </w:rPr>
        <w:t xml:space="preserve"> instead of viewing security solely as a vendor responsibility.</w:t>
      </w:r>
    </w:p>
    <w:p w14:paraId="69792453" w14:textId="79155DB9" w:rsidR="0004340F" w:rsidRPr="0004340F" w:rsidRDefault="0004340F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04340F">
        <w:rPr>
          <w:rFonts w:ascii="Times New Roman" w:hAnsi="Times New Roman" w:cs="Times New Roman"/>
        </w:rPr>
        <w:t xml:space="preserve">After this </w:t>
      </w:r>
      <w:r w:rsidR="009B090E">
        <w:rPr>
          <w:rFonts w:ascii="Times New Roman" w:hAnsi="Times New Roman" w:cs="Times New Roman"/>
        </w:rPr>
        <w:t>event</w:t>
      </w:r>
      <w:r w:rsidRPr="0004340F">
        <w:rPr>
          <w:rFonts w:ascii="Times New Roman" w:hAnsi="Times New Roman" w:cs="Times New Roman"/>
        </w:rPr>
        <w:t xml:space="preserve">, regulators </w:t>
      </w:r>
      <w:r w:rsidR="00E54C3A">
        <w:rPr>
          <w:rFonts w:ascii="Times New Roman" w:hAnsi="Times New Roman" w:cs="Times New Roman"/>
        </w:rPr>
        <w:t xml:space="preserve">have </w:t>
      </w:r>
      <w:r w:rsidR="009B090E">
        <w:rPr>
          <w:rFonts w:ascii="Times New Roman" w:hAnsi="Times New Roman" w:cs="Times New Roman"/>
        </w:rPr>
        <w:t>cracked down on</w:t>
      </w:r>
      <w:r w:rsidRPr="0004340F">
        <w:rPr>
          <w:rFonts w:ascii="Times New Roman" w:hAnsi="Times New Roman" w:cs="Times New Roman"/>
        </w:rPr>
        <w:t xml:space="preserve"> enforce</w:t>
      </w:r>
      <w:r w:rsidR="009B090E">
        <w:rPr>
          <w:rFonts w:ascii="Times New Roman" w:hAnsi="Times New Roman" w:cs="Times New Roman"/>
        </w:rPr>
        <w:t>ment surrounding</w:t>
      </w:r>
      <w:r w:rsidRPr="0004340F">
        <w:rPr>
          <w:rFonts w:ascii="Times New Roman" w:hAnsi="Times New Roman" w:cs="Times New Roman"/>
        </w:rPr>
        <w:t xml:space="preserve"> vendor risk</w:t>
      </w:r>
      <w:r w:rsidR="009B090E">
        <w:rPr>
          <w:rFonts w:ascii="Times New Roman" w:hAnsi="Times New Roman" w:cs="Times New Roman"/>
        </w:rPr>
        <w:t>s</w:t>
      </w:r>
      <w:r w:rsidRPr="0004340F">
        <w:rPr>
          <w:rFonts w:ascii="Times New Roman" w:hAnsi="Times New Roman" w:cs="Times New Roman"/>
        </w:rPr>
        <w:t xml:space="preserve">, </w:t>
      </w:r>
      <w:r w:rsidR="009B090E">
        <w:rPr>
          <w:rFonts w:ascii="Times New Roman" w:hAnsi="Times New Roman" w:cs="Times New Roman"/>
        </w:rPr>
        <w:t>security</w:t>
      </w:r>
      <w:r w:rsidRPr="0004340F">
        <w:rPr>
          <w:rFonts w:ascii="Times New Roman" w:hAnsi="Times New Roman" w:cs="Times New Roman"/>
        </w:rPr>
        <w:t>, and incident response</w:t>
      </w:r>
      <w:r w:rsidR="009B090E">
        <w:rPr>
          <w:rFonts w:ascii="Times New Roman" w:hAnsi="Times New Roman" w:cs="Times New Roman"/>
        </w:rPr>
        <w:t>s</w:t>
      </w:r>
      <w:r w:rsidRPr="0004340F">
        <w:rPr>
          <w:rFonts w:ascii="Times New Roman" w:hAnsi="Times New Roman" w:cs="Times New Roman"/>
        </w:rPr>
        <w:t xml:space="preserve">. </w:t>
      </w:r>
      <w:r w:rsidR="00E54C3A">
        <w:rPr>
          <w:rFonts w:ascii="Times New Roman" w:hAnsi="Times New Roman" w:cs="Times New Roman"/>
        </w:rPr>
        <w:t>Fines with a large price tag are afforded to incidents that occur in the h</w:t>
      </w:r>
      <w:r w:rsidRPr="0004340F">
        <w:rPr>
          <w:rFonts w:ascii="Times New Roman" w:hAnsi="Times New Roman" w:cs="Times New Roman"/>
        </w:rPr>
        <w:t>ealth care (under HIPAA) and finance (under SOX/Dodd-Frank)</w:t>
      </w:r>
      <w:r w:rsidR="00E54C3A">
        <w:rPr>
          <w:rFonts w:ascii="Times New Roman" w:hAnsi="Times New Roman" w:cs="Times New Roman"/>
        </w:rPr>
        <w:t xml:space="preserve"> sectors</w:t>
      </w:r>
      <w:r w:rsidR="009B090E">
        <w:rPr>
          <w:rFonts w:ascii="Times New Roman" w:hAnsi="Times New Roman" w:cs="Times New Roman"/>
        </w:rPr>
        <w:t>.</w:t>
      </w:r>
    </w:p>
    <w:p w14:paraId="4BFAE8DB" w14:textId="4960540D" w:rsidR="0004340F" w:rsidRPr="0004340F" w:rsidRDefault="00E54C3A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Lastly, </w:t>
      </w:r>
      <w:r w:rsidR="00B35A9E">
        <w:rPr>
          <w:rFonts w:ascii="Times New Roman" w:hAnsi="Times New Roman" w:cs="Times New Roman"/>
        </w:rPr>
        <w:t>when</w:t>
      </w:r>
      <w:r w:rsidR="0004340F" w:rsidRPr="0004340F">
        <w:rPr>
          <w:rFonts w:ascii="Times New Roman" w:hAnsi="Times New Roman" w:cs="Times New Roman"/>
        </w:rPr>
        <w:t xml:space="preserve"> government data leaks occur</w:t>
      </w:r>
      <w:r w:rsidR="00B35A9E" w:rsidRPr="0004340F">
        <w:rPr>
          <w:rFonts w:ascii="Times New Roman" w:hAnsi="Times New Roman" w:cs="Times New Roman"/>
        </w:rPr>
        <w:t xml:space="preserve"> </w:t>
      </w:r>
      <w:r w:rsidR="00B35A9E">
        <w:rPr>
          <w:rFonts w:ascii="Times New Roman" w:hAnsi="Times New Roman" w:cs="Times New Roman"/>
        </w:rPr>
        <w:t>through a</w:t>
      </w:r>
      <w:r w:rsidR="0004340F" w:rsidRPr="0004340F">
        <w:rPr>
          <w:rFonts w:ascii="Times New Roman" w:hAnsi="Times New Roman" w:cs="Times New Roman"/>
        </w:rPr>
        <w:t xml:space="preserve"> third </w:t>
      </w:r>
      <w:r w:rsidR="00B35A9E" w:rsidRPr="0004340F">
        <w:rPr>
          <w:rFonts w:ascii="Times New Roman" w:hAnsi="Times New Roman" w:cs="Times New Roman"/>
        </w:rPr>
        <w:t>party</w:t>
      </w:r>
      <w:r w:rsidR="0004340F" w:rsidRPr="0004340F">
        <w:rPr>
          <w:rFonts w:ascii="Times New Roman" w:hAnsi="Times New Roman" w:cs="Times New Roman"/>
        </w:rPr>
        <w:t xml:space="preserve">, </w:t>
      </w:r>
      <w:r w:rsidR="00B35A9E">
        <w:rPr>
          <w:rFonts w:ascii="Times New Roman" w:hAnsi="Times New Roman" w:cs="Times New Roman"/>
        </w:rPr>
        <w:t xml:space="preserve">the </w:t>
      </w:r>
      <w:r w:rsidR="0004340F" w:rsidRPr="0004340F">
        <w:rPr>
          <w:rFonts w:ascii="Times New Roman" w:hAnsi="Times New Roman" w:cs="Times New Roman"/>
        </w:rPr>
        <w:t>public</w:t>
      </w:r>
      <w:r w:rsidR="00B35A9E">
        <w:rPr>
          <w:rFonts w:ascii="Times New Roman" w:hAnsi="Times New Roman" w:cs="Times New Roman"/>
        </w:rPr>
        <w:t>’s</w:t>
      </w:r>
      <w:r w:rsidR="0004340F" w:rsidRPr="0004340F">
        <w:rPr>
          <w:rFonts w:ascii="Times New Roman" w:hAnsi="Times New Roman" w:cs="Times New Roman"/>
        </w:rPr>
        <w:t xml:space="preserve"> confidence</w:t>
      </w:r>
      <w:r w:rsidR="00B35A9E">
        <w:rPr>
          <w:rFonts w:ascii="Times New Roman" w:hAnsi="Times New Roman" w:cs="Times New Roman"/>
        </w:rPr>
        <w:t xml:space="preserve"> in their data storage</w:t>
      </w:r>
      <w:r w:rsidR="0004340F" w:rsidRPr="0004340F">
        <w:rPr>
          <w:rFonts w:ascii="Times New Roman" w:hAnsi="Times New Roman" w:cs="Times New Roman"/>
        </w:rPr>
        <w:t xml:space="preserve"> </w:t>
      </w:r>
      <w:r w:rsidR="00B35A9E">
        <w:rPr>
          <w:rFonts w:ascii="Times New Roman" w:hAnsi="Times New Roman" w:cs="Times New Roman"/>
        </w:rPr>
        <w:t>is destroyed</w:t>
      </w:r>
      <w:r w:rsidR="0004340F" w:rsidRPr="0004340F">
        <w:rPr>
          <w:rFonts w:ascii="Times New Roman" w:hAnsi="Times New Roman" w:cs="Times New Roman"/>
        </w:rPr>
        <w:t xml:space="preserve">. This </w:t>
      </w:r>
      <w:r w:rsidR="00B35A9E">
        <w:rPr>
          <w:rFonts w:ascii="Times New Roman" w:hAnsi="Times New Roman" w:cs="Times New Roman"/>
        </w:rPr>
        <w:t>cyberattack</w:t>
      </w:r>
      <w:r w:rsidR="0004340F" w:rsidRPr="0004340F">
        <w:rPr>
          <w:rFonts w:ascii="Times New Roman" w:hAnsi="Times New Roman" w:cs="Times New Roman"/>
        </w:rPr>
        <w:t xml:space="preserve"> highlights the need for</w:t>
      </w:r>
      <w:r w:rsidR="00B35A9E">
        <w:rPr>
          <w:rFonts w:ascii="Times New Roman" w:hAnsi="Times New Roman" w:cs="Times New Roman"/>
        </w:rPr>
        <w:t xml:space="preserve"> an enhanced cyber-defense framework to be developed </w:t>
      </w:r>
      <w:r w:rsidR="0004340F" w:rsidRPr="0004340F">
        <w:rPr>
          <w:rFonts w:ascii="Times New Roman" w:hAnsi="Times New Roman" w:cs="Times New Roman"/>
        </w:rPr>
        <w:t xml:space="preserve">at </w:t>
      </w:r>
      <w:r w:rsidR="00B35A9E">
        <w:rPr>
          <w:rFonts w:ascii="Times New Roman" w:hAnsi="Times New Roman" w:cs="Times New Roman"/>
        </w:rPr>
        <w:t xml:space="preserve">a </w:t>
      </w:r>
      <w:r w:rsidR="0004340F" w:rsidRPr="0004340F">
        <w:rPr>
          <w:rFonts w:ascii="Times New Roman" w:hAnsi="Times New Roman" w:cs="Times New Roman"/>
        </w:rPr>
        <w:t>national scale</w:t>
      </w:r>
      <w:r w:rsidR="00B35A9E">
        <w:rPr>
          <w:rFonts w:ascii="Times New Roman" w:hAnsi="Times New Roman" w:cs="Times New Roman"/>
        </w:rPr>
        <w:t xml:space="preserve"> when collaborating with the private sector</w:t>
      </w:r>
      <w:r w:rsidR="00013C30">
        <w:rPr>
          <w:rFonts w:ascii="Times New Roman" w:hAnsi="Times New Roman" w:cs="Times New Roman"/>
        </w:rPr>
        <w:t xml:space="preserve"> through third parties.</w:t>
      </w:r>
    </w:p>
    <w:p w14:paraId="73C3FF4F" w14:textId="032600EA" w:rsidR="0004340F" w:rsidRPr="0004340F" w:rsidRDefault="00E92DC0" w:rsidP="00E92DC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Final Thoughts</w:t>
      </w:r>
    </w:p>
    <w:p w14:paraId="24B3B4C9" w14:textId="78037545" w:rsidR="006C0099" w:rsidRDefault="0004340F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04340F">
        <w:rPr>
          <w:rFonts w:ascii="Times New Roman" w:hAnsi="Times New Roman" w:cs="Times New Roman"/>
        </w:rPr>
        <w:t xml:space="preserve">The </w:t>
      </w:r>
      <w:proofErr w:type="spellStart"/>
      <w:r w:rsidRPr="0004340F">
        <w:rPr>
          <w:rFonts w:ascii="Times New Roman" w:hAnsi="Times New Roman" w:cs="Times New Roman"/>
        </w:rPr>
        <w:t>MOVEit</w:t>
      </w:r>
      <w:proofErr w:type="spellEnd"/>
      <w:r w:rsidRPr="0004340F">
        <w:rPr>
          <w:rFonts w:ascii="Times New Roman" w:hAnsi="Times New Roman" w:cs="Times New Roman"/>
        </w:rPr>
        <w:t xml:space="preserve"> attack is a </w:t>
      </w:r>
      <w:r w:rsidR="00013C30">
        <w:rPr>
          <w:rFonts w:ascii="Times New Roman" w:hAnsi="Times New Roman" w:cs="Times New Roman"/>
        </w:rPr>
        <w:t>landmark cyber event that brought to light</w:t>
      </w:r>
      <w:r w:rsidR="00967578">
        <w:rPr>
          <w:rFonts w:ascii="Times New Roman" w:hAnsi="Times New Roman" w:cs="Times New Roman"/>
        </w:rPr>
        <w:t xml:space="preserve"> many harsh realities of </w:t>
      </w:r>
      <w:proofErr w:type="spellStart"/>
      <w:proofErr w:type="gramStart"/>
      <w:r w:rsidR="00967578">
        <w:rPr>
          <w:rFonts w:ascii="Times New Roman" w:hAnsi="Times New Roman" w:cs="Times New Roman"/>
        </w:rPr>
        <w:t>he</w:t>
      </w:r>
      <w:proofErr w:type="spellEnd"/>
      <w:proofErr w:type="gramEnd"/>
      <w:r w:rsidR="00967578">
        <w:rPr>
          <w:rFonts w:ascii="Times New Roman" w:hAnsi="Times New Roman" w:cs="Times New Roman"/>
        </w:rPr>
        <w:t xml:space="preserve"> modern cyber domain and our perception of security. </w:t>
      </w:r>
      <w:r w:rsidR="002F1F7D">
        <w:rPr>
          <w:rFonts w:ascii="Times New Roman" w:hAnsi="Times New Roman" w:cs="Times New Roman"/>
        </w:rPr>
        <w:t>State-sponsored</w:t>
      </w:r>
      <w:r w:rsidR="00764FA3">
        <w:rPr>
          <w:rFonts w:ascii="Times New Roman" w:hAnsi="Times New Roman" w:cs="Times New Roman"/>
        </w:rPr>
        <w:t xml:space="preserve"> </w:t>
      </w:r>
      <w:r w:rsidRPr="0004340F">
        <w:rPr>
          <w:rFonts w:ascii="Times New Roman" w:hAnsi="Times New Roman" w:cs="Times New Roman"/>
        </w:rPr>
        <w:t>attackers used</w:t>
      </w:r>
      <w:r w:rsidR="00764FA3">
        <w:rPr>
          <w:rFonts w:ascii="Times New Roman" w:hAnsi="Times New Roman" w:cs="Times New Roman"/>
        </w:rPr>
        <w:t xml:space="preserve"> </w:t>
      </w:r>
      <w:r w:rsidRPr="0004340F">
        <w:rPr>
          <w:rFonts w:ascii="Times New Roman" w:hAnsi="Times New Roman" w:cs="Times New Roman"/>
        </w:rPr>
        <w:t xml:space="preserve">methods like SQL </w:t>
      </w:r>
      <w:proofErr w:type="gramStart"/>
      <w:r w:rsidRPr="0004340F">
        <w:rPr>
          <w:rFonts w:ascii="Times New Roman" w:hAnsi="Times New Roman" w:cs="Times New Roman"/>
        </w:rPr>
        <w:t>injection</w:t>
      </w:r>
      <w:proofErr w:type="gramEnd"/>
      <w:r w:rsidR="00764FA3">
        <w:rPr>
          <w:rFonts w:ascii="Times New Roman" w:hAnsi="Times New Roman" w:cs="Times New Roman"/>
        </w:rPr>
        <w:t xml:space="preserve">, </w:t>
      </w:r>
      <w:r w:rsidR="002F1F7D">
        <w:rPr>
          <w:rFonts w:ascii="Times New Roman" w:hAnsi="Times New Roman" w:cs="Times New Roman"/>
        </w:rPr>
        <w:t>methods</w:t>
      </w:r>
      <w:r w:rsidR="00764FA3">
        <w:rPr>
          <w:rFonts w:ascii="Times New Roman" w:hAnsi="Times New Roman" w:cs="Times New Roman"/>
        </w:rPr>
        <w:t xml:space="preserve"> that are taught at the most fundamental level </w:t>
      </w:r>
      <w:r w:rsidR="0053269C">
        <w:rPr>
          <w:rFonts w:ascii="Times New Roman" w:hAnsi="Times New Roman" w:cs="Times New Roman"/>
        </w:rPr>
        <w:t xml:space="preserve">of cybersecurity, </w:t>
      </w:r>
      <w:r w:rsidRPr="0004340F">
        <w:rPr>
          <w:rFonts w:ascii="Times New Roman" w:hAnsi="Times New Roman" w:cs="Times New Roman"/>
        </w:rPr>
        <w:t xml:space="preserve">but the </w:t>
      </w:r>
      <w:r w:rsidR="0053269C">
        <w:rPr>
          <w:rFonts w:ascii="Times New Roman" w:hAnsi="Times New Roman" w:cs="Times New Roman"/>
        </w:rPr>
        <w:t xml:space="preserve">effects were felt </w:t>
      </w:r>
      <w:r w:rsidRPr="0004340F">
        <w:rPr>
          <w:rFonts w:ascii="Times New Roman" w:hAnsi="Times New Roman" w:cs="Times New Roman"/>
        </w:rPr>
        <w:t>global</w:t>
      </w:r>
      <w:r w:rsidR="0053269C">
        <w:rPr>
          <w:rFonts w:ascii="Times New Roman" w:hAnsi="Times New Roman" w:cs="Times New Roman"/>
        </w:rPr>
        <w:t>ly, with</w:t>
      </w:r>
      <w:r w:rsidRPr="0004340F">
        <w:rPr>
          <w:rFonts w:ascii="Times New Roman" w:hAnsi="Times New Roman" w:cs="Times New Roman"/>
        </w:rPr>
        <w:t xml:space="preserve"> the impact sustained</w:t>
      </w:r>
      <w:r w:rsidR="0053269C">
        <w:rPr>
          <w:rFonts w:ascii="Times New Roman" w:hAnsi="Times New Roman" w:cs="Times New Roman"/>
        </w:rPr>
        <w:t xml:space="preserve"> for years to come</w:t>
      </w:r>
      <w:r w:rsidRPr="0004340F">
        <w:rPr>
          <w:rFonts w:ascii="Times New Roman" w:hAnsi="Times New Roman" w:cs="Times New Roman"/>
        </w:rPr>
        <w:t xml:space="preserve">. </w:t>
      </w:r>
      <w:r w:rsidR="0053269C">
        <w:rPr>
          <w:rFonts w:ascii="Times New Roman" w:hAnsi="Times New Roman" w:cs="Times New Roman"/>
        </w:rPr>
        <w:t xml:space="preserve">It’s no longer </w:t>
      </w:r>
      <w:r w:rsidRPr="0004340F">
        <w:rPr>
          <w:rFonts w:ascii="Times New Roman" w:hAnsi="Times New Roman" w:cs="Times New Roman"/>
        </w:rPr>
        <w:t xml:space="preserve">enough </w:t>
      </w:r>
      <w:r w:rsidR="0053269C">
        <w:rPr>
          <w:rFonts w:ascii="Times New Roman" w:hAnsi="Times New Roman" w:cs="Times New Roman"/>
        </w:rPr>
        <w:t xml:space="preserve">for any organization </w:t>
      </w:r>
      <w:r w:rsidRPr="0004340F">
        <w:rPr>
          <w:rFonts w:ascii="Times New Roman" w:hAnsi="Times New Roman" w:cs="Times New Roman"/>
        </w:rPr>
        <w:t xml:space="preserve">to assume </w:t>
      </w:r>
      <w:r w:rsidR="002F1F7D">
        <w:rPr>
          <w:rFonts w:ascii="Times New Roman" w:hAnsi="Times New Roman" w:cs="Times New Roman"/>
        </w:rPr>
        <w:t>its</w:t>
      </w:r>
      <w:r w:rsidR="0053269C">
        <w:rPr>
          <w:rFonts w:ascii="Times New Roman" w:hAnsi="Times New Roman" w:cs="Times New Roman"/>
        </w:rPr>
        <w:t xml:space="preserve"> </w:t>
      </w:r>
      <w:r w:rsidRPr="0004340F">
        <w:rPr>
          <w:rFonts w:ascii="Times New Roman" w:hAnsi="Times New Roman" w:cs="Times New Roman"/>
        </w:rPr>
        <w:t xml:space="preserve">vendor systems are secure: </w:t>
      </w:r>
      <w:r w:rsidR="0053269C">
        <w:rPr>
          <w:rFonts w:ascii="Times New Roman" w:hAnsi="Times New Roman" w:cs="Times New Roman"/>
        </w:rPr>
        <w:t>at every level, it’s a collective effort to verify</w:t>
      </w:r>
      <w:r w:rsidR="00807C1D">
        <w:rPr>
          <w:rFonts w:ascii="Times New Roman" w:hAnsi="Times New Roman" w:cs="Times New Roman"/>
        </w:rPr>
        <w:t xml:space="preserve"> </w:t>
      </w:r>
      <w:r w:rsidR="002F1F7D">
        <w:rPr>
          <w:rFonts w:ascii="Times New Roman" w:hAnsi="Times New Roman" w:cs="Times New Roman"/>
        </w:rPr>
        <w:t>security.</w:t>
      </w:r>
      <w:r w:rsidR="00807C1D">
        <w:rPr>
          <w:rFonts w:ascii="Times New Roman" w:hAnsi="Times New Roman" w:cs="Times New Roman"/>
        </w:rPr>
        <w:t xml:space="preserve"> </w:t>
      </w:r>
      <w:r w:rsidR="002F1F7D">
        <w:rPr>
          <w:rFonts w:ascii="Times New Roman" w:hAnsi="Times New Roman" w:cs="Times New Roman"/>
        </w:rPr>
        <w:t>Th</w:t>
      </w:r>
      <w:r w:rsidR="00D55425">
        <w:rPr>
          <w:rFonts w:ascii="Times New Roman" w:hAnsi="Times New Roman" w:cs="Times New Roman"/>
        </w:rPr>
        <w:t>ese efforts</w:t>
      </w:r>
      <w:r w:rsidR="002F1F7D">
        <w:rPr>
          <w:rFonts w:ascii="Times New Roman" w:hAnsi="Times New Roman" w:cs="Times New Roman"/>
        </w:rPr>
        <w:t xml:space="preserve"> include</w:t>
      </w:r>
      <w:r w:rsidR="00D55425">
        <w:rPr>
          <w:rFonts w:ascii="Times New Roman" w:hAnsi="Times New Roman" w:cs="Times New Roman"/>
        </w:rPr>
        <w:t xml:space="preserve"> </w:t>
      </w:r>
      <w:r w:rsidR="002F1F7D">
        <w:rPr>
          <w:rFonts w:ascii="Times New Roman" w:hAnsi="Times New Roman" w:cs="Times New Roman"/>
        </w:rPr>
        <w:t>the e</w:t>
      </w:r>
      <w:r w:rsidRPr="0004340F">
        <w:rPr>
          <w:rFonts w:ascii="Times New Roman" w:hAnsi="Times New Roman" w:cs="Times New Roman"/>
        </w:rPr>
        <w:t>nd</w:t>
      </w:r>
      <w:r w:rsidR="00D55425">
        <w:rPr>
          <w:rFonts w:ascii="Times New Roman" w:hAnsi="Times New Roman" w:cs="Times New Roman"/>
        </w:rPr>
        <w:t xml:space="preserve"> </w:t>
      </w:r>
      <w:r w:rsidRPr="0004340F">
        <w:rPr>
          <w:rFonts w:ascii="Times New Roman" w:hAnsi="Times New Roman" w:cs="Times New Roman"/>
        </w:rPr>
        <w:t>users</w:t>
      </w:r>
      <w:r w:rsidR="002F1F7D">
        <w:rPr>
          <w:rFonts w:ascii="Times New Roman" w:hAnsi="Times New Roman" w:cs="Times New Roman"/>
        </w:rPr>
        <w:t>,</w:t>
      </w:r>
      <w:r w:rsidRPr="0004340F">
        <w:rPr>
          <w:rFonts w:ascii="Times New Roman" w:hAnsi="Times New Roman" w:cs="Times New Roman"/>
        </w:rPr>
        <w:t xml:space="preserve"> </w:t>
      </w:r>
      <w:r w:rsidR="00D55425">
        <w:rPr>
          <w:rFonts w:ascii="Times New Roman" w:hAnsi="Times New Roman" w:cs="Times New Roman"/>
        </w:rPr>
        <w:t xml:space="preserve">who </w:t>
      </w:r>
      <w:r w:rsidRPr="0004340F">
        <w:rPr>
          <w:rFonts w:ascii="Times New Roman" w:hAnsi="Times New Roman" w:cs="Times New Roman"/>
        </w:rPr>
        <w:t xml:space="preserve">must also </w:t>
      </w:r>
      <w:r w:rsidR="00B90318">
        <w:rPr>
          <w:rFonts w:ascii="Times New Roman" w:hAnsi="Times New Roman" w:cs="Times New Roman"/>
        </w:rPr>
        <w:t>pull their weight an</w:t>
      </w:r>
      <w:r w:rsidR="00F53BB5">
        <w:rPr>
          <w:rFonts w:ascii="Times New Roman" w:hAnsi="Times New Roman" w:cs="Times New Roman"/>
        </w:rPr>
        <w:t xml:space="preserve">d practice security </w:t>
      </w:r>
      <w:r w:rsidR="007C4937">
        <w:rPr>
          <w:rFonts w:ascii="Times New Roman" w:hAnsi="Times New Roman" w:cs="Times New Roman"/>
        </w:rPr>
        <w:t>procedures</w:t>
      </w:r>
      <w:r w:rsidR="00F53BB5">
        <w:rPr>
          <w:rFonts w:ascii="Times New Roman" w:hAnsi="Times New Roman" w:cs="Times New Roman"/>
        </w:rPr>
        <w:t xml:space="preserve">. </w:t>
      </w:r>
      <w:r w:rsidR="007C4937">
        <w:rPr>
          <w:rFonts w:ascii="Times New Roman" w:hAnsi="Times New Roman" w:cs="Times New Roman"/>
        </w:rPr>
        <w:t>Lastly, g</w:t>
      </w:r>
      <w:r w:rsidRPr="0004340F">
        <w:rPr>
          <w:rFonts w:ascii="Times New Roman" w:hAnsi="Times New Roman" w:cs="Times New Roman"/>
        </w:rPr>
        <w:t>overnments and</w:t>
      </w:r>
      <w:r w:rsidR="007C4937">
        <w:rPr>
          <w:rFonts w:ascii="Times New Roman" w:hAnsi="Times New Roman" w:cs="Times New Roman"/>
        </w:rPr>
        <w:t xml:space="preserve"> private sector organizations must continue to</w:t>
      </w:r>
      <w:r w:rsidRPr="0004340F">
        <w:rPr>
          <w:rFonts w:ascii="Times New Roman" w:hAnsi="Times New Roman" w:cs="Times New Roman"/>
        </w:rPr>
        <w:t xml:space="preserve"> build </w:t>
      </w:r>
      <w:r w:rsidR="007C4937">
        <w:rPr>
          <w:rFonts w:ascii="Times New Roman" w:hAnsi="Times New Roman" w:cs="Times New Roman"/>
        </w:rPr>
        <w:t xml:space="preserve">enhanced </w:t>
      </w:r>
      <w:r w:rsidRPr="0004340F">
        <w:rPr>
          <w:rFonts w:ascii="Times New Roman" w:hAnsi="Times New Roman" w:cs="Times New Roman"/>
        </w:rPr>
        <w:t xml:space="preserve">frameworks for vendor risk assessments and </w:t>
      </w:r>
      <w:r w:rsidR="007C4937">
        <w:rPr>
          <w:rFonts w:ascii="Times New Roman" w:hAnsi="Times New Roman" w:cs="Times New Roman"/>
        </w:rPr>
        <w:t xml:space="preserve">reinforcing </w:t>
      </w:r>
      <w:r w:rsidRPr="0004340F">
        <w:rPr>
          <w:rFonts w:ascii="Times New Roman" w:hAnsi="Times New Roman" w:cs="Times New Roman"/>
        </w:rPr>
        <w:t xml:space="preserve">cybersecurity </w:t>
      </w:r>
      <w:proofErr w:type="spellStart"/>
      <w:proofErr w:type="gramStart"/>
      <w:r w:rsidRPr="0004340F">
        <w:rPr>
          <w:rFonts w:ascii="Times New Roman" w:hAnsi="Times New Roman" w:cs="Times New Roman"/>
        </w:rPr>
        <w:t>standards.</w:t>
      </w:r>
      <w:r w:rsidR="007C4937">
        <w:rPr>
          <w:rFonts w:ascii="Times New Roman" w:hAnsi="Times New Roman" w:cs="Times New Roman"/>
        </w:rPr>
        <w:t>Taking</w:t>
      </w:r>
      <w:proofErr w:type="spellEnd"/>
      <w:proofErr w:type="gramEnd"/>
      <w:r w:rsidR="007C4937">
        <w:rPr>
          <w:rFonts w:ascii="Times New Roman" w:hAnsi="Times New Roman" w:cs="Times New Roman"/>
        </w:rPr>
        <w:t xml:space="preserve"> careful steps </w:t>
      </w:r>
      <w:r w:rsidR="00007F2D">
        <w:rPr>
          <w:rFonts w:ascii="Times New Roman" w:hAnsi="Times New Roman" w:cs="Times New Roman"/>
        </w:rPr>
        <w:t xml:space="preserve">and identifying our shortcomings </w:t>
      </w:r>
      <w:r w:rsidRPr="0004340F">
        <w:rPr>
          <w:rFonts w:ascii="Times New Roman" w:hAnsi="Times New Roman" w:cs="Times New Roman"/>
        </w:rPr>
        <w:t>c</w:t>
      </w:r>
      <w:r w:rsidR="00007F2D">
        <w:rPr>
          <w:rFonts w:ascii="Times New Roman" w:hAnsi="Times New Roman" w:cs="Times New Roman"/>
        </w:rPr>
        <w:t xml:space="preserve">ould potentially </w:t>
      </w:r>
      <w:r w:rsidRPr="0004340F">
        <w:rPr>
          <w:rFonts w:ascii="Times New Roman" w:hAnsi="Times New Roman" w:cs="Times New Roman"/>
        </w:rPr>
        <w:t xml:space="preserve">prevent the next </w:t>
      </w:r>
      <w:proofErr w:type="spellStart"/>
      <w:r w:rsidRPr="0004340F">
        <w:rPr>
          <w:rFonts w:ascii="Times New Roman" w:hAnsi="Times New Roman" w:cs="Times New Roman"/>
        </w:rPr>
        <w:t>MOVEit</w:t>
      </w:r>
      <w:proofErr w:type="spellEnd"/>
      <w:r w:rsidRPr="0004340F">
        <w:rPr>
          <w:rFonts w:ascii="Times New Roman" w:hAnsi="Times New Roman" w:cs="Times New Roman"/>
        </w:rPr>
        <w:t xml:space="preserve"> from </w:t>
      </w:r>
      <w:r w:rsidR="00007F2D">
        <w:rPr>
          <w:rFonts w:ascii="Times New Roman" w:hAnsi="Times New Roman" w:cs="Times New Roman"/>
        </w:rPr>
        <w:t>impacting the world</w:t>
      </w:r>
      <w:r w:rsidRPr="0004340F">
        <w:rPr>
          <w:rFonts w:ascii="Times New Roman" w:hAnsi="Times New Roman" w:cs="Times New Roman"/>
        </w:rPr>
        <w:t xml:space="preserve"> the same way.</w:t>
      </w:r>
    </w:p>
    <w:p w14:paraId="03DC336D" w14:textId="311A99BC" w:rsidR="00522F66" w:rsidRDefault="00522F66" w:rsidP="00522F66">
      <w:pPr>
        <w:pStyle w:val="Heading2"/>
        <w:jc w:val="center"/>
      </w:pPr>
      <w:r>
        <w:lastRenderedPageBreak/>
        <w:t>Links</w:t>
      </w:r>
    </w:p>
    <w:p w14:paraId="78F04AB6" w14:textId="48A52DD6" w:rsidR="00007F2D" w:rsidRDefault="00F63143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hyperlink r:id="rId12" w:history="1">
        <w:r w:rsidRPr="00F63143">
          <w:rPr>
            <w:rStyle w:val="Hyperlink"/>
            <w:rFonts w:ascii="Times New Roman" w:hAnsi="Times New Roman" w:cs="Times New Roman"/>
          </w:rPr>
          <w:t xml:space="preserve">Progress Software’s </w:t>
        </w:r>
        <w:proofErr w:type="spellStart"/>
        <w:r w:rsidRPr="00F63143">
          <w:rPr>
            <w:rStyle w:val="Hyperlink"/>
            <w:rFonts w:ascii="Times New Roman" w:hAnsi="Times New Roman" w:cs="Times New Roman"/>
          </w:rPr>
          <w:t>MOVEit</w:t>
        </w:r>
        <w:proofErr w:type="spellEnd"/>
        <w:r w:rsidRPr="00F63143">
          <w:rPr>
            <w:rStyle w:val="Hyperlink"/>
            <w:rFonts w:ascii="Times New Roman" w:hAnsi="Times New Roman" w:cs="Times New Roman"/>
          </w:rPr>
          <w:t xml:space="preserve"> meltdown: uncovering the fallout | Cybersecurity Dive</w:t>
        </w:r>
      </w:hyperlink>
    </w:p>
    <w:p w14:paraId="6FED2751" w14:textId="3567E58F" w:rsidR="00F63143" w:rsidRDefault="00F63143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hyperlink r:id="rId13" w:history="1">
        <w:r w:rsidRPr="00F63143">
          <w:rPr>
            <w:rStyle w:val="Hyperlink"/>
            <w:rFonts w:ascii="Times New Roman" w:hAnsi="Times New Roman" w:cs="Times New Roman"/>
          </w:rPr>
          <w:t>NVD - CVE-2023-34362</w:t>
        </w:r>
      </w:hyperlink>
    </w:p>
    <w:p w14:paraId="236E6AAD" w14:textId="0330A0F0" w:rsidR="00F63143" w:rsidRDefault="00F63143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hyperlink r:id="rId14" w:history="1">
        <w:proofErr w:type="spellStart"/>
        <w:r w:rsidRPr="00F63143">
          <w:rPr>
            <w:rStyle w:val="Hyperlink"/>
            <w:rFonts w:ascii="Times New Roman" w:hAnsi="Times New Roman" w:cs="Times New Roman"/>
          </w:rPr>
          <w:t>MOVEit</w:t>
        </w:r>
        <w:proofErr w:type="spellEnd"/>
        <w:r w:rsidRPr="00F63143">
          <w:rPr>
            <w:rStyle w:val="Hyperlink"/>
            <w:rFonts w:ascii="Times New Roman" w:hAnsi="Times New Roman" w:cs="Times New Roman"/>
          </w:rPr>
          <w:t xml:space="preserve"> transfer data breaches Deep Dive | ORX News Deep Dive</w:t>
        </w:r>
      </w:hyperlink>
    </w:p>
    <w:p w14:paraId="0967FB79" w14:textId="39D52C76" w:rsidR="00F63143" w:rsidRDefault="00F63143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hyperlink r:id="rId15" w:history="1">
        <w:r w:rsidRPr="00F63143">
          <w:rPr>
            <w:rStyle w:val="Hyperlink"/>
            <w:rFonts w:ascii="Times New Roman" w:hAnsi="Times New Roman" w:cs="Times New Roman"/>
          </w:rPr>
          <w:t xml:space="preserve">Security Breaches in </w:t>
        </w:r>
        <w:proofErr w:type="spellStart"/>
        <w:r w:rsidRPr="00F63143">
          <w:rPr>
            <w:rStyle w:val="Hyperlink"/>
            <w:rFonts w:ascii="Times New Roman" w:hAnsi="Times New Roman" w:cs="Times New Roman"/>
          </w:rPr>
          <w:t>GlobalScape</w:t>
        </w:r>
        <w:proofErr w:type="spellEnd"/>
        <w:r w:rsidRPr="00F63143">
          <w:rPr>
            <w:rStyle w:val="Hyperlink"/>
            <w:rFonts w:ascii="Times New Roman" w:hAnsi="Times New Roman" w:cs="Times New Roman"/>
          </w:rPr>
          <w:t xml:space="preserve">, Cleo, </w:t>
        </w:r>
        <w:proofErr w:type="spellStart"/>
        <w:r w:rsidRPr="00F63143">
          <w:rPr>
            <w:rStyle w:val="Hyperlink"/>
            <w:rFonts w:ascii="Times New Roman" w:hAnsi="Times New Roman" w:cs="Times New Roman"/>
          </w:rPr>
          <w:t>GoAnywhere</w:t>
        </w:r>
        <w:proofErr w:type="spellEnd"/>
        <w:r w:rsidRPr="00F63143">
          <w:rPr>
            <w:rStyle w:val="Hyperlink"/>
            <w:rFonts w:ascii="Times New Roman" w:hAnsi="Times New Roman" w:cs="Times New Roman"/>
          </w:rPr>
          <w:t xml:space="preserve">, and </w:t>
        </w:r>
        <w:proofErr w:type="spellStart"/>
        <w:r w:rsidRPr="00F63143">
          <w:rPr>
            <w:rStyle w:val="Hyperlink"/>
            <w:rFonts w:ascii="Times New Roman" w:hAnsi="Times New Roman" w:cs="Times New Roman"/>
          </w:rPr>
          <w:t>MOVEit</w:t>
        </w:r>
        <w:proofErr w:type="spellEnd"/>
        <w:r w:rsidRPr="00F63143">
          <w:rPr>
            <w:rStyle w:val="Hyperlink"/>
            <w:rFonts w:ascii="Times New Roman" w:hAnsi="Times New Roman" w:cs="Times New Roman"/>
          </w:rPr>
          <w:t xml:space="preserve"> (2022–2025): Technical Analysis and Lessons</w:t>
        </w:r>
      </w:hyperlink>
    </w:p>
    <w:p w14:paraId="4CECBD99" w14:textId="191E049E" w:rsidR="00F63143" w:rsidRDefault="00323565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hyperlink r:id="rId16" w:history="1">
        <w:r w:rsidRPr="00323565">
          <w:rPr>
            <w:rStyle w:val="Hyperlink"/>
            <w:rFonts w:ascii="Times New Roman" w:hAnsi="Times New Roman" w:cs="Times New Roman"/>
          </w:rPr>
          <w:t>Commvault attack may put SaaS companies across the world at risk, CISA warns | TechRadar</w:t>
        </w:r>
      </w:hyperlink>
    </w:p>
    <w:p w14:paraId="4EAAA4B6" w14:textId="1380A8AE" w:rsidR="00323565" w:rsidRDefault="00323565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hyperlink r:id="rId17" w:history="1">
        <w:r w:rsidRPr="00323565">
          <w:rPr>
            <w:rStyle w:val="Hyperlink"/>
            <w:rFonts w:ascii="Times New Roman" w:hAnsi="Times New Roman" w:cs="Times New Roman"/>
          </w:rPr>
          <w:t xml:space="preserve">Unpacking the </w:t>
        </w:r>
        <w:proofErr w:type="spellStart"/>
        <w:r w:rsidRPr="00323565">
          <w:rPr>
            <w:rStyle w:val="Hyperlink"/>
            <w:rFonts w:ascii="Times New Roman" w:hAnsi="Times New Roman" w:cs="Times New Roman"/>
          </w:rPr>
          <w:t>MOVEit</w:t>
        </w:r>
        <w:proofErr w:type="spellEnd"/>
        <w:r w:rsidRPr="00323565">
          <w:rPr>
            <w:rStyle w:val="Hyperlink"/>
            <w:rFonts w:ascii="Times New Roman" w:hAnsi="Times New Roman" w:cs="Times New Roman"/>
          </w:rPr>
          <w:t xml:space="preserve"> Breach: Statistics and Analysis</w:t>
        </w:r>
      </w:hyperlink>
    </w:p>
    <w:p w14:paraId="50E9DD9A" w14:textId="7C443F5C" w:rsidR="00323565" w:rsidRDefault="00522F66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hyperlink r:id="rId18" w:history="1">
        <w:r w:rsidRPr="00522F66">
          <w:rPr>
            <w:rStyle w:val="Hyperlink"/>
            <w:rFonts w:ascii="Times New Roman" w:hAnsi="Times New Roman" w:cs="Times New Roman"/>
          </w:rPr>
          <w:t>Top Data Breaches in April 2025 | Strobes</w:t>
        </w:r>
      </w:hyperlink>
    </w:p>
    <w:p w14:paraId="1183F5A2" w14:textId="4036B82B" w:rsidR="00522F66" w:rsidRDefault="00522F66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hyperlink r:id="rId19" w:anchor=":~:text=Here%27s%20a%20timeline%20of%20the%20attack%3A%20May%2031%3A,to%20users%20of%20the%20application%20about%20potential%20exploitation." w:history="1">
        <w:proofErr w:type="spellStart"/>
        <w:r w:rsidRPr="00522F66">
          <w:rPr>
            <w:rStyle w:val="Hyperlink"/>
            <w:rFonts w:ascii="Times New Roman" w:hAnsi="Times New Roman" w:cs="Times New Roman"/>
          </w:rPr>
          <w:t>MOVEit</w:t>
        </w:r>
        <w:proofErr w:type="spellEnd"/>
        <w:r w:rsidRPr="00522F66">
          <w:rPr>
            <w:rStyle w:val="Hyperlink"/>
            <w:rFonts w:ascii="Times New Roman" w:hAnsi="Times New Roman" w:cs="Times New Roman"/>
          </w:rPr>
          <w:t xml:space="preserve"> mayhem: Attackers found, patch released, but no end in sight - ManageEngine Blog</w:t>
        </w:r>
      </w:hyperlink>
    </w:p>
    <w:p w14:paraId="05DF40A4" w14:textId="2E14E511" w:rsidR="00522F66" w:rsidRPr="0004340F" w:rsidRDefault="00522F66" w:rsidP="00007F2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hyperlink r:id="rId20" w:history="1">
        <w:r w:rsidRPr="00522F66">
          <w:rPr>
            <w:rStyle w:val="Hyperlink"/>
            <w:rFonts w:ascii="Times New Roman" w:hAnsi="Times New Roman" w:cs="Times New Roman"/>
          </w:rPr>
          <w:t xml:space="preserve">Progress Software Releases Security Advisory for </w:t>
        </w:r>
        <w:proofErr w:type="spellStart"/>
        <w:r w:rsidRPr="00522F66">
          <w:rPr>
            <w:rStyle w:val="Hyperlink"/>
            <w:rFonts w:ascii="Times New Roman" w:hAnsi="Times New Roman" w:cs="Times New Roman"/>
          </w:rPr>
          <w:t>MOVEit</w:t>
        </w:r>
        <w:proofErr w:type="spellEnd"/>
        <w:r w:rsidRPr="00522F66">
          <w:rPr>
            <w:rStyle w:val="Hyperlink"/>
            <w:rFonts w:ascii="Times New Roman" w:hAnsi="Times New Roman" w:cs="Times New Roman"/>
          </w:rPr>
          <w:t xml:space="preserve"> Transfer | CISA</w:t>
        </w:r>
      </w:hyperlink>
    </w:p>
    <w:sectPr w:rsidR="00522F66" w:rsidRPr="0004340F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1073" w14:textId="77777777" w:rsidR="008E03F6" w:rsidRDefault="008E03F6" w:rsidP="008E03F6">
      <w:pPr>
        <w:spacing w:after="0" w:line="240" w:lineRule="auto"/>
      </w:pPr>
      <w:r>
        <w:separator/>
      </w:r>
    </w:p>
  </w:endnote>
  <w:endnote w:type="continuationSeparator" w:id="0">
    <w:p w14:paraId="493D048D" w14:textId="77777777" w:rsidR="008E03F6" w:rsidRDefault="008E03F6" w:rsidP="008E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D852" w14:textId="77777777" w:rsidR="008E03F6" w:rsidRDefault="008E03F6" w:rsidP="008E03F6">
      <w:pPr>
        <w:spacing w:after="0" w:line="240" w:lineRule="auto"/>
      </w:pPr>
      <w:r>
        <w:separator/>
      </w:r>
    </w:p>
  </w:footnote>
  <w:footnote w:type="continuationSeparator" w:id="0">
    <w:p w14:paraId="59B267FE" w14:textId="77777777" w:rsidR="008E03F6" w:rsidRDefault="008E03F6" w:rsidP="008E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E619" w14:textId="36DA8C4E" w:rsidR="00BD4BDA" w:rsidRDefault="00BD4BDA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5549112F" wp14:editId="5D93E8D8">
          <wp:extent cx="1733797" cy="1312348"/>
          <wp:effectExtent l="0" t="0" r="0" b="2540"/>
          <wp:docPr id="11244544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89" cy="1317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4616"/>
    <w:multiLevelType w:val="multilevel"/>
    <w:tmpl w:val="F40C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5170F"/>
    <w:multiLevelType w:val="multilevel"/>
    <w:tmpl w:val="98D4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92DA1"/>
    <w:multiLevelType w:val="multilevel"/>
    <w:tmpl w:val="514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13D0D"/>
    <w:multiLevelType w:val="multilevel"/>
    <w:tmpl w:val="BE80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10DE3"/>
    <w:multiLevelType w:val="multilevel"/>
    <w:tmpl w:val="35D0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44D6A"/>
    <w:multiLevelType w:val="multilevel"/>
    <w:tmpl w:val="3DF2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433517">
    <w:abstractNumId w:val="0"/>
  </w:num>
  <w:num w:numId="2" w16cid:durableId="1960524528">
    <w:abstractNumId w:val="4"/>
  </w:num>
  <w:num w:numId="3" w16cid:durableId="1668826863">
    <w:abstractNumId w:val="3"/>
  </w:num>
  <w:num w:numId="4" w16cid:durableId="1804805146">
    <w:abstractNumId w:val="5"/>
  </w:num>
  <w:num w:numId="5" w16cid:durableId="1248345465">
    <w:abstractNumId w:val="2"/>
  </w:num>
  <w:num w:numId="6" w16cid:durableId="40252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11"/>
    <w:rsid w:val="00002A82"/>
    <w:rsid w:val="00007F2D"/>
    <w:rsid w:val="00013C30"/>
    <w:rsid w:val="0004340F"/>
    <w:rsid w:val="00075B35"/>
    <w:rsid w:val="000F0E36"/>
    <w:rsid w:val="0010795A"/>
    <w:rsid w:val="0013017B"/>
    <w:rsid w:val="00142CB6"/>
    <w:rsid w:val="00155015"/>
    <w:rsid w:val="00204106"/>
    <w:rsid w:val="00206314"/>
    <w:rsid w:val="002158C0"/>
    <w:rsid w:val="00226840"/>
    <w:rsid w:val="002349F5"/>
    <w:rsid w:val="002355FC"/>
    <w:rsid w:val="002532BF"/>
    <w:rsid w:val="002E52D3"/>
    <w:rsid w:val="002F1F7D"/>
    <w:rsid w:val="003114F9"/>
    <w:rsid w:val="00321CBD"/>
    <w:rsid w:val="00323565"/>
    <w:rsid w:val="00324748"/>
    <w:rsid w:val="00337693"/>
    <w:rsid w:val="00353128"/>
    <w:rsid w:val="003C0E46"/>
    <w:rsid w:val="004158EF"/>
    <w:rsid w:val="00423E82"/>
    <w:rsid w:val="00437E10"/>
    <w:rsid w:val="00467C86"/>
    <w:rsid w:val="004738E6"/>
    <w:rsid w:val="0047577E"/>
    <w:rsid w:val="00482E72"/>
    <w:rsid w:val="0048619E"/>
    <w:rsid w:val="004B6C03"/>
    <w:rsid w:val="00515EF9"/>
    <w:rsid w:val="00516792"/>
    <w:rsid w:val="0052075F"/>
    <w:rsid w:val="00522F66"/>
    <w:rsid w:val="0053269C"/>
    <w:rsid w:val="00595866"/>
    <w:rsid w:val="005A07E0"/>
    <w:rsid w:val="00615457"/>
    <w:rsid w:val="00623C4E"/>
    <w:rsid w:val="00651B6D"/>
    <w:rsid w:val="006551F8"/>
    <w:rsid w:val="006746D9"/>
    <w:rsid w:val="00686AE4"/>
    <w:rsid w:val="006A6BF3"/>
    <w:rsid w:val="006B7F5C"/>
    <w:rsid w:val="006C0099"/>
    <w:rsid w:val="006C0E56"/>
    <w:rsid w:val="006E0943"/>
    <w:rsid w:val="00706973"/>
    <w:rsid w:val="00742594"/>
    <w:rsid w:val="00764FA3"/>
    <w:rsid w:val="0078471F"/>
    <w:rsid w:val="007A4853"/>
    <w:rsid w:val="007C4937"/>
    <w:rsid w:val="007D6E13"/>
    <w:rsid w:val="007E051D"/>
    <w:rsid w:val="00807C1D"/>
    <w:rsid w:val="0083524D"/>
    <w:rsid w:val="008573EB"/>
    <w:rsid w:val="00865160"/>
    <w:rsid w:val="0089241B"/>
    <w:rsid w:val="008C1D0F"/>
    <w:rsid w:val="008D35C0"/>
    <w:rsid w:val="008D5611"/>
    <w:rsid w:val="008E03F6"/>
    <w:rsid w:val="008F3C07"/>
    <w:rsid w:val="00920B7E"/>
    <w:rsid w:val="009402B5"/>
    <w:rsid w:val="009465CF"/>
    <w:rsid w:val="0096651B"/>
    <w:rsid w:val="00967578"/>
    <w:rsid w:val="009B090E"/>
    <w:rsid w:val="009B4EA9"/>
    <w:rsid w:val="009B6B6C"/>
    <w:rsid w:val="009C0EF9"/>
    <w:rsid w:val="009F2DF7"/>
    <w:rsid w:val="00A70068"/>
    <w:rsid w:val="00A96DB6"/>
    <w:rsid w:val="00AF5F40"/>
    <w:rsid w:val="00B167F1"/>
    <w:rsid w:val="00B17017"/>
    <w:rsid w:val="00B2660F"/>
    <w:rsid w:val="00B35A9E"/>
    <w:rsid w:val="00B477F8"/>
    <w:rsid w:val="00B61746"/>
    <w:rsid w:val="00B8229D"/>
    <w:rsid w:val="00B90318"/>
    <w:rsid w:val="00BA5FF0"/>
    <w:rsid w:val="00BA70BC"/>
    <w:rsid w:val="00BD4078"/>
    <w:rsid w:val="00BD4BDA"/>
    <w:rsid w:val="00C03924"/>
    <w:rsid w:val="00C33515"/>
    <w:rsid w:val="00C36810"/>
    <w:rsid w:val="00C47280"/>
    <w:rsid w:val="00C85BF9"/>
    <w:rsid w:val="00C86F5E"/>
    <w:rsid w:val="00CA2BD7"/>
    <w:rsid w:val="00CC3FB0"/>
    <w:rsid w:val="00D108F7"/>
    <w:rsid w:val="00D55425"/>
    <w:rsid w:val="00D80468"/>
    <w:rsid w:val="00DB0065"/>
    <w:rsid w:val="00DD3105"/>
    <w:rsid w:val="00DD7986"/>
    <w:rsid w:val="00E05E6E"/>
    <w:rsid w:val="00E20968"/>
    <w:rsid w:val="00E54C3A"/>
    <w:rsid w:val="00E56D6F"/>
    <w:rsid w:val="00E61411"/>
    <w:rsid w:val="00E924E8"/>
    <w:rsid w:val="00E92DC0"/>
    <w:rsid w:val="00EB1CBC"/>
    <w:rsid w:val="00EC1DC6"/>
    <w:rsid w:val="00EC59CA"/>
    <w:rsid w:val="00ED294A"/>
    <w:rsid w:val="00ED76CE"/>
    <w:rsid w:val="00EE3346"/>
    <w:rsid w:val="00F13EF9"/>
    <w:rsid w:val="00F53BB5"/>
    <w:rsid w:val="00F63143"/>
    <w:rsid w:val="00FB5B6F"/>
    <w:rsid w:val="00FC1708"/>
    <w:rsid w:val="00FD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0C5197B"/>
  <w15:chartTrackingRefBased/>
  <w15:docId w15:val="{003F2C75-4F83-430C-A09D-C113965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1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4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34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4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3F6"/>
  </w:style>
  <w:style w:type="paragraph" w:styleId="Footer">
    <w:name w:val="footer"/>
    <w:basedOn w:val="Normal"/>
    <w:link w:val="FooterChar"/>
    <w:uiPriority w:val="99"/>
    <w:unhideWhenUsed/>
    <w:rsid w:val="008E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bersecuritydive.com/news/progress-software-moveit-meltdown/703659/" TargetMode="External"/><Relationship Id="rId13" Type="http://schemas.openxmlformats.org/officeDocument/2006/relationships/hyperlink" Target="https://nvd.nist.gov/vuln/detail/CVE-2023-34362" TargetMode="External"/><Relationship Id="rId18" Type="http://schemas.openxmlformats.org/officeDocument/2006/relationships/hyperlink" Target="https://strobes.co/blog/data-breaches-in-april-2025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nvd.nist.gov/vuln/detail/CVE-2023-34362" TargetMode="External"/><Relationship Id="rId12" Type="http://schemas.openxmlformats.org/officeDocument/2006/relationships/hyperlink" Target="https://www.cybersecuritydive.com/news/progress-software-moveit-meltdown/703659/" TargetMode="External"/><Relationship Id="rId17" Type="http://schemas.openxmlformats.org/officeDocument/2006/relationships/hyperlink" Target="https://www.emsisoft.com/en/blog/44123/unpacking-the-moveit-breach-statistics-and-analysi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chradar.com/pro/security/commvault-attack-may-put-saas-companies-across-the-world-at-risk-cisa-warns" TargetMode="External"/><Relationship Id="rId20" Type="http://schemas.openxmlformats.org/officeDocument/2006/relationships/hyperlink" Target="https://www.cisa.gov/news-events/alerts/2023/06/01/progress-software-releases-security-advisory-moveit-transf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sa.gov/news-events/alerts/2023/06/01/progress-software-releases-security-advisory-moveit-transf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mmunity.ibm.com/community/user/blogs/david-heath/2025/03/17/security-breaches-in-cleo-goanywhere-and-moveit-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msisoft.com/en/blog/44123/unpacking-the-moveit-breach-statistics-and-analysis/" TargetMode="External"/><Relationship Id="rId19" Type="http://schemas.openxmlformats.org/officeDocument/2006/relationships/hyperlink" Target="https://blogs.manageengine.com/it-security/2023/06/28/moveit-zero-day-attac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ibm.com/community/user/blogs/david-heath/2025/03/17/security-breaches-in-cleo-goanywhere-and-moveit-20" TargetMode="External"/><Relationship Id="rId14" Type="http://schemas.openxmlformats.org/officeDocument/2006/relationships/hyperlink" Target="https://orx.org/resource/moveit-transfer-data-breaches?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1223</Words>
  <Characters>8870</Characters>
  <Application>Microsoft Office Word</Application>
  <DocSecurity>0</DocSecurity>
  <Lines>173</Lines>
  <Paragraphs>72</Paragraphs>
  <ScaleCrop>false</ScaleCrop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Berrios</dc:creator>
  <cp:keywords/>
  <dc:description/>
  <cp:lastModifiedBy>Alexander Berrios</cp:lastModifiedBy>
  <cp:revision>122</cp:revision>
  <dcterms:created xsi:type="dcterms:W3CDTF">2025-06-22T22:01:00Z</dcterms:created>
  <dcterms:modified xsi:type="dcterms:W3CDTF">2025-06-23T02:17:00Z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7ace9858-4dd5-4b91-a52c-15a06a546cc8</vt:lpwstr>
  </property>
</Properties>
</file>