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3FDD4C23" wp14:textId="43A0484B">
      <w:r w:rsidR="2EC87305">
        <w:rPr/>
        <w:t>Here’s how I would rank the motives for cybercrime:</w:t>
      </w:r>
    </w:p>
    <w:p xmlns:wp14="http://schemas.microsoft.com/office/word/2010/wordml" w:rsidP="3240B388" wp14:paraId="10E1F7E1" wp14:textId="5A9F4DD5">
      <w:pPr>
        <w:pStyle w:val="Normal"/>
      </w:pPr>
      <w:r w:rsidR="2EC87305">
        <w:rPr/>
        <w:t xml:space="preserve"> </w:t>
      </w:r>
    </w:p>
    <w:p xmlns:wp14="http://schemas.microsoft.com/office/word/2010/wordml" w:rsidP="3240B388" wp14:paraId="0DD7DEFE" wp14:textId="7E46D74E">
      <w:pPr>
        <w:pStyle w:val="Normal"/>
      </w:pPr>
      <w:r w:rsidR="2EC87305">
        <w:rPr/>
        <w:t>1. For Money-The most compelling motive, as financial gain drives many cybercriminals.</w:t>
      </w:r>
    </w:p>
    <w:p xmlns:wp14="http://schemas.microsoft.com/office/word/2010/wordml" w:rsidP="3240B388" wp14:paraId="6E864354" wp14:textId="7451C1E3">
      <w:pPr>
        <w:pStyle w:val="Normal"/>
      </w:pPr>
      <w:r w:rsidR="2EC87305">
        <w:rPr/>
        <w:t>2. Political-Motives related to activism or dissent are significant, especially in hacktivism.</w:t>
      </w:r>
    </w:p>
    <w:p xmlns:wp14="http://schemas.microsoft.com/office/word/2010/wordml" w:rsidP="3240B388" wp14:paraId="7E6A979A" wp14:textId="2B7A54B1">
      <w:pPr>
        <w:pStyle w:val="Normal"/>
      </w:pPr>
      <w:r w:rsidR="2EC87305">
        <w:rPr/>
        <w:t>3. Revenge- Personal grievances can lead to targeted attacks, making this a strong motive.</w:t>
      </w:r>
    </w:p>
    <w:p xmlns:wp14="http://schemas.microsoft.com/office/word/2010/wordml" w:rsidP="3240B388" wp14:paraId="169C5877" wp14:textId="56C947A7">
      <w:pPr>
        <w:pStyle w:val="Normal"/>
      </w:pPr>
      <w:r w:rsidR="2EC87305">
        <w:rPr/>
        <w:t>4. Recognition</w:t>
      </w:r>
      <w:r w:rsidR="0F248049">
        <w:rPr/>
        <w:t>-</w:t>
      </w:r>
      <w:r w:rsidR="2EC87305">
        <w:rPr/>
        <w:t>The desire for notoriety or status within communities often motivates hackers.</w:t>
      </w:r>
    </w:p>
    <w:p xmlns:wp14="http://schemas.microsoft.com/office/word/2010/wordml" w:rsidP="3240B388" wp14:paraId="099F14C4" wp14:textId="5B11C2F4">
      <w:pPr>
        <w:pStyle w:val="Normal"/>
      </w:pPr>
      <w:r w:rsidR="2EC87305">
        <w:rPr/>
        <w:t>5. Entertainment</w:t>
      </w:r>
      <w:r w:rsidR="634F8BC6">
        <w:rPr/>
        <w:t>-</w:t>
      </w:r>
      <w:r w:rsidR="2EC87305">
        <w:rPr/>
        <w:t xml:space="preserve"> While some engage in cybercrime for fun, this is less impactful than financial or political motives.</w:t>
      </w:r>
    </w:p>
    <w:p xmlns:wp14="http://schemas.microsoft.com/office/word/2010/wordml" w:rsidP="3240B388" wp14:paraId="543F11F9" wp14:textId="4121B9DB">
      <w:pPr>
        <w:pStyle w:val="Normal"/>
      </w:pPr>
      <w:r w:rsidR="2EC87305">
        <w:rPr/>
        <w:t>6. Boredom</w:t>
      </w:r>
      <w:r w:rsidR="3083440E">
        <w:rPr/>
        <w:t>-</w:t>
      </w:r>
      <w:r w:rsidR="2EC87305">
        <w:rPr/>
        <w:t xml:space="preserve"> A weaker motive, as it often reflects a lack of purpose rather than </w:t>
      </w:r>
      <w:r w:rsidR="2EC87305">
        <w:rPr/>
        <w:t>a strong desire</w:t>
      </w:r>
      <w:r w:rsidR="2EC87305">
        <w:rPr/>
        <w:t xml:space="preserve"> to commit crime.</w:t>
      </w:r>
    </w:p>
    <w:p xmlns:wp14="http://schemas.microsoft.com/office/word/2010/wordml" w:rsidP="3240B388" wp14:paraId="5155BFC5" wp14:textId="22087353">
      <w:pPr>
        <w:pStyle w:val="Normal"/>
      </w:pPr>
      <w:r w:rsidR="2EC87305">
        <w:rPr/>
        <w:t>7. For Multiple Reasons</w:t>
      </w:r>
      <w:r w:rsidR="7C82DC7C">
        <w:rPr/>
        <w:t>-</w:t>
      </w:r>
      <w:r w:rsidR="2EC87305">
        <w:rPr/>
        <w:t>Although complex, this is less clear-cut, making it harder to rank without specific context.</w:t>
      </w:r>
    </w:p>
    <w:p xmlns:wp14="http://schemas.microsoft.com/office/word/2010/wordml" w:rsidP="3240B388" wp14:paraId="7766709B" wp14:textId="31446E28">
      <w:pPr>
        <w:pStyle w:val="Normal"/>
      </w:pPr>
      <w:r w:rsidR="2EC87305">
        <w:rPr/>
        <w:t xml:space="preserve"> </w:t>
      </w:r>
    </w:p>
    <w:p xmlns:wp14="http://schemas.microsoft.com/office/word/2010/wordml" w:rsidP="3240B388" wp14:paraId="2C078E63" wp14:textId="7719E04D">
      <w:pPr>
        <w:pStyle w:val="Normal"/>
      </w:pPr>
      <w:r w:rsidR="2EC87305">
        <w:rPr/>
        <w:t>This ranking reflects the varying degrees of urgency and impact behind each motiv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18BC90"/>
    <w:rsid w:val="0F248049"/>
    <w:rsid w:val="2EC87305"/>
    <w:rsid w:val="3083440E"/>
    <w:rsid w:val="3240B388"/>
    <w:rsid w:val="4E168556"/>
    <w:rsid w:val="5318BC90"/>
    <w:rsid w:val="634F8BC6"/>
    <w:rsid w:val="7C82DC7C"/>
    <w:rsid w:val="7D61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BC90"/>
  <w15:chartTrackingRefBased/>
  <w15:docId w15:val="{9ACA17DE-1D97-4AF8-AACF-04874E28DF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2024-10-02T22:26:41.4246552Z</dcterms:created>
  <dcterms:modified xsi:type="dcterms:W3CDTF">2024-10-02T22:28:33.1129181Z</dcterms:modified>
  <dc:creator>DAVIS, ALEXIS</dc:creator>
  <lastModifiedBy>DAVIS, ALEXIS</lastModifiedBy>
</coreProperties>
</file>