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3887" w14:textId="77777777" w:rsidR="005968B2" w:rsidRPr="00B76E04" w:rsidRDefault="005968B2" w:rsidP="00B76E04">
      <w:pPr>
        <w:spacing w:line="480" w:lineRule="auto"/>
        <w:jc w:val="center"/>
        <w:rPr>
          <w:sz w:val="24"/>
          <w:szCs w:val="24"/>
        </w:rPr>
      </w:pPr>
    </w:p>
    <w:p w14:paraId="47719E3A" w14:textId="77777777" w:rsidR="005968B2" w:rsidRPr="00B76E04" w:rsidRDefault="005968B2" w:rsidP="00B76E04">
      <w:pPr>
        <w:spacing w:line="480" w:lineRule="auto"/>
        <w:jc w:val="center"/>
        <w:rPr>
          <w:sz w:val="24"/>
          <w:szCs w:val="24"/>
        </w:rPr>
      </w:pPr>
    </w:p>
    <w:p w14:paraId="00DB4680" w14:textId="77777777" w:rsidR="005968B2" w:rsidRPr="00B76E04" w:rsidRDefault="005968B2" w:rsidP="00B76E04">
      <w:pPr>
        <w:spacing w:line="480" w:lineRule="auto"/>
        <w:jc w:val="center"/>
        <w:rPr>
          <w:sz w:val="24"/>
          <w:szCs w:val="24"/>
        </w:rPr>
      </w:pPr>
    </w:p>
    <w:p w14:paraId="7AEAF125" w14:textId="77777777" w:rsidR="005968B2" w:rsidRPr="00B76E04" w:rsidRDefault="005968B2" w:rsidP="00B76E04">
      <w:pPr>
        <w:spacing w:line="480" w:lineRule="auto"/>
        <w:jc w:val="center"/>
        <w:rPr>
          <w:sz w:val="24"/>
          <w:szCs w:val="24"/>
        </w:rPr>
      </w:pPr>
    </w:p>
    <w:p w14:paraId="7527D7DC" w14:textId="77777777" w:rsidR="005968B2" w:rsidRPr="00B76E04" w:rsidRDefault="005968B2" w:rsidP="00B76E04">
      <w:pPr>
        <w:spacing w:line="480" w:lineRule="auto"/>
        <w:jc w:val="center"/>
        <w:rPr>
          <w:sz w:val="24"/>
          <w:szCs w:val="24"/>
        </w:rPr>
      </w:pPr>
    </w:p>
    <w:p w14:paraId="1C2D293C" w14:textId="77777777" w:rsidR="005968B2" w:rsidRPr="00B76E04" w:rsidRDefault="005968B2" w:rsidP="00B76E04">
      <w:pPr>
        <w:spacing w:line="480" w:lineRule="auto"/>
        <w:jc w:val="center"/>
        <w:rPr>
          <w:sz w:val="24"/>
          <w:szCs w:val="24"/>
        </w:rPr>
      </w:pPr>
    </w:p>
    <w:p w14:paraId="39D8D781" w14:textId="77777777" w:rsidR="005968B2" w:rsidRPr="00B76E04" w:rsidRDefault="005968B2" w:rsidP="00B76E04">
      <w:pPr>
        <w:spacing w:line="480" w:lineRule="auto"/>
        <w:jc w:val="center"/>
        <w:rPr>
          <w:sz w:val="24"/>
          <w:szCs w:val="24"/>
        </w:rPr>
      </w:pPr>
    </w:p>
    <w:p w14:paraId="27F02CD5" w14:textId="77777777" w:rsidR="005968B2" w:rsidRPr="00B76E04" w:rsidRDefault="005968B2" w:rsidP="00B76E04">
      <w:pPr>
        <w:spacing w:line="480" w:lineRule="auto"/>
        <w:jc w:val="center"/>
        <w:rPr>
          <w:sz w:val="24"/>
          <w:szCs w:val="24"/>
        </w:rPr>
      </w:pPr>
    </w:p>
    <w:p w14:paraId="1A51AAD5" w14:textId="4ED04B93" w:rsidR="00911E51" w:rsidRPr="00B76E04" w:rsidRDefault="003B0C37" w:rsidP="00B76E04">
      <w:pPr>
        <w:spacing w:line="480" w:lineRule="auto"/>
        <w:jc w:val="center"/>
        <w:rPr>
          <w:sz w:val="24"/>
          <w:szCs w:val="24"/>
        </w:rPr>
      </w:pPr>
      <w:r w:rsidRPr="00B76E04">
        <w:rPr>
          <w:sz w:val="24"/>
          <w:szCs w:val="24"/>
        </w:rPr>
        <w:t>Anasia Cooper</w:t>
      </w:r>
    </w:p>
    <w:p w14:paraId="4A904376" w14:textId="2A7F35CA" w:rsidR="003B0C37" w:rsidRPr="00B76E04" w:rsidRDefault="003B0C37" w:rsidP="00B76E04">
      <w:pPr>
        <w:spacing w:line="480" w:lineRule="auto"/>
        <w:jc w:val="center"/>
        <w:rPr>
          <w:sz w:val="24"/>
          <w:szCs w:val="24"/>
        </w:rPr>
      </w:pPr>
      <w:r w:rsidRPr="00B76E04">
        <w:rPr>
          <w:sz w:val="24"/>
          <w:szCs w:val="24"/>
        </w:rPr>
        <w:t xml:space="preserve">Old </w:t>
      </w:r>
      <w:r w:rsidR="001E74D4" w:rsidRPr="00B76E04">
        <w:rPr>
          <w:sz w:val="24"/>
          <w:szCs w:val="24"/>
        </w:rPr>
        <w:t>Dominion</w:t>
      </w:r>
      <w:r w:rsidRPr="00B76E04">
        <w:rPr>
          <w:sz w:val="24"/>
          <w:szCs w:val="24"/>
        </w:rPr>
        <w:t xml:space="preserve"> </w:t>
      </w:r>
      <w:r w:rsidR="001E74D4" w:rsidRPr="00B76E04">
        <w:rPr>
          <w:sz w:val="24"/>
          <w:szCs w:val="24"/>
        </w:rPr>
        <w:t>University</w:t>
      </w:r>
    </w:p>
    <w:p w14:paraId="67E15BEA" w14:textId="442932E3" w:rsidR="00911E51" w:rsidRPr="00B76E04" w:rsidRDefault="005968B2" w:rsidP="00B76E04">
      <w:pPr>
        <w:spacing w:line="480" w:lineRule="auto"/>
        <w:jc w:val="center"/>
        <w:rPr>
          <w:sz w:val="24"/>
          <w:szCs w:val="24"/>
        </w:rPr>
      </w:pPr>
      <w:r w:rsidRPr="00B76E04">
        <w:rPr>
          <w:sz w:val="24"/>
          <w:szCs w:val="24"/>
        </w:rPr>
        <w:t>HMSV 440W</w:t>
      </w:r>
    </w:p>
    <w:p w14:paraId="22CFDDB7" w14:textId="57CBBE46" w:rsidR="001E74D4" w:rsidRPr="00B76E04" w:rsidRDefault="005968B2" w:rsidP="00B76E04">
      <w:pPr>
        <w:spacing w:line="480" w:lineRule="auto"/>
        <w:jc w:val="center"/>
        <w:rPr>
          <w:sz w:val="24"/>
          <w:szCs w:val="24"/>
        </w:rPr>
      </w:pPr>
      <w:r w:rsidRPr="00B76E04">
        <w:rPr>
          <w:sz w:val="24"/>
          <w:szCs w:val="24"/>
        </w:rPr>
        <w:t>Dr. Silverberg</w:t>
      </w:r>
    </w:p>
    <w:p w14:paraId="00A2F5BD" w14:textId="085B2C74" w:rsidR="001E74D4" w:rsidRPr="00B76E04" w:rsidRDefault="001C681A" w:rsidP="00B76E04">
      <w:pPr>
        <w:spacing w:line="480" w:lineRule="auto"/>
        <w:jc w:val="center"/>
        <w:rPr>
          <w:sz w:val="24"/>
          <w:szCs w:val="24"/>
        </w:rPr>
      </w:pPr>
      <w:r w:rsidRPr="00B76E04">
        <w:rPr>
          <w:sz w:val="24"/>
          <w:szCs w:val="24"/>
        </w:rPr>
        <w:t>February 13</w:t>
      </w:r>
      <w:r w:rsidRPr="00B76E04">
        <w:rPr>
          <w:sz w:val="24"/>
          <w:szCs w:val="24"/>
          <w:vertAlign w:val="superscript"/>
        </w:rPr>
        <w:t>th</w:t>
      </w:r>
      <w:r w:rsidRPr="00B76E04">
        <w:rPr>
          <w:sz w:val="24"/>
          <w:szCs w:val="24"/>
        </w:rPr>
        <w:t>, 2023</w:t>
      </w:r>
    </w:p>
    <w:p w14:paraId="25800C11" w14:textId="3C5B9FEC" w:rsidR="001E74D4" w:rsidRPr="00B76E04" w:rsidRDefault="001E74D4" w:rsidP="00B76E04">
      <w:pPr>
        <w:spacing w:line="480" w:lineRule="auto"/>
        <w:rPr>
          <w:sz w:val="24"/>
          <w:szCs w:val="24"/>
        </w:rPr>
      </w:pPr>
    </w:p>
    <w:p w14:paraId="2212FFF8" w14:textId="4DF2A1C3" w:rsidR="001E74D4" w:rsidRPr="00B76E04" w:rsidRDefault="001E74D4" w:rsidP="00B76E04">
      <w:pPr>
        <w:spacing w:line="480" w:lineRule="auto"/>
        <w:rPr>
          <w:sz w:val="24"/>
          <w:szCs w:val="24"/>
        </w:rPr>
      </w:pPr>
    </w:p>
    <w:p w14:paraId="7034996B" w14:textId="2CEE8712" w:rsidR="001E74D4" w:rsidRPr="00B76E04" w:rsidRDefault="001E74D4" w:rsidP="00B76E04">
      <w:pPr>
        <w:spacing w:line="480" w:lineRule="auto"/>
        <w:rPr>
          <w:sz w:val="24"/>
          <w:szCs w:val="24"/>
        </w:rPr>
      </w:pPr>
    </w:p>
    <w:p w14:paraId="0453334C" w14:textId="06E3AAAD" w:rsidR="001E74D4" w:rsidRPr="00B76E04" w:rsidRDefault="001E74D4" w:rsidP="00B76E04">
      <w:pPr>
        <w:spacing w:line="480" w:lineRule="auto"/>
        <w:rPr>
          <w:sz w:val="24"/>
          <w:szCs w:val="24"/>
        </w:rPr>
      </w:pPr>
    </w:p>
    <w:p w14:paraId="67176DEF" w14:textId="77777777" w:rsidR="001E74D4" w:rsidRPr="00B76E04" w:rsidRDefault="001E74D4" w:rsidP="00B76E04">
      <w:pPr>
        <w:spacing w:line="480" w:lineRule="auto"/>
        <w:rPr>
          <w:sz w:val="24"/>
          <w:szCs w:val="24"/>
        </w:rPr>
      </w:pPr>
    </w:p>
    <w:p w14:paraId="3913969C" w14:textId="2A05BCB7" w:rsidR="001E37B2" w:rsidRPr="00B76E04" w:rsidRDefault="00625C75" w:rsidP="00B76E04">
      <w:pPr>
        <w:pStyle w:val="NormalWeb"/>
        <w:spacing w:before="0" w:beforeAutospacing="0" w:after="0" w:afterAutospacing="0" w:line="480" w:lineRule="auto"/>
        <w:ind w:left="720" w:hanging="720"/>
      </w:pPr>
      <w:proofErr w:type="spellStart"/>
      <w:r w:rsidRPr="00B76E04">
        <w:t>Dockx</w:t>
      </w:r>
      <w:proofErr w:type="spellEnd"/>
      <w:r w:rsidRPr="00B76E04">
        <w:t xml:space="preserve">, Y. (2022, March 1). </w:t>
      </w:r>
      <w:r w:rsidRPr="00B76E04">
        <w:rPr>
          <w:i/>
          <w:iCs/>
        </w:rPr>
        <w:t>Early life exposure to residential green space impacts cognitive functioning in children aged 4 to 6 years</w:t>
      </w:r>
      <w:r w:rsidRPr="00B76E04">
        <w:t xml:space="preserve">. </w:t>
      </w:r>
      <w:hyperlink r:id="rId9" w:history="1">
        <w:r w:rsidR="001E37B2" w:rsidRPr="00B76E04">
          <w:rPr>
            <w:rStyle w:val="Hyperlink"/>
          </w:rPr>
          <w:t>https://doaj.org/article/bf33d84c9939416c8a2ee6d787cb534f</w:t>
        </w:r>
      </w:hyperlink>
    </w:p>
    <w:p w14:paraId="6F597584" w14:textId="05DF059F" w:rsidR="00911E51" w:rsidRPr="00B76E04" w:rsidRDefault="00625C75" w:rsidP="00B76E04">
      <w:pPr>
        <w:spacing w:line="480" w:lineRule="auto"/>
        <w:ind w:firstLine="720"/>
        <w:rPr>
          <w:sz w:val="24"/>
          <w:szCs w:val="24"/>
        </w:rPr>
      </w:pPr>
      <w:r w:rsidRPr="00B76E04">
        <w:rPr>
          <w:sz w:val="24"/>
          <w:szCs w:val="24"/>
        </w:rPr>
        <w:t>This is an academic source which</w:t>
      </w:r>
      <w:r w:rsidR="001E7D18" w:rsidRPr="00B76E04">
        <w:rPr>
          <w:sz w:val="24"/>
          <w:szCs w:val="24"/>
        </w:rPr>
        <w:t xml:space="preserve"> talks about early life exposure to residential green space and how it impacts the cognitive functioning in children ages 4 to 6 years. The method in this case was allowing 456 children to complete 4 tasks of the Cambridge Neuropsychological Test Automated Battery. They had multiple findings such as having lower odds of children having hyperactivity problems with the beneficial of residentials green space. Environments </w:t>
      </w:r>
      <w:r w:rsidR="00C80B53" w:rsidRPr="00B76E04">
        <w:rPr>
          <w:sz w:val="24"/>
          <w:szCs w:val="24"/>
        </w:rPr>
        <w:t>impacts individuals especially children’s examples like poverty ridden neighborhoods. This study shows that when children are around more green colors, it helps them with better memory, intelligence increased, and more attentive.</w:t>
      </w:r>
      <w:r w:rsidR="00EB1DB1" w:rsidRPr="00B76E04">
        <w:rPr>
          <w:sz w:val="24"/>
          <w:szCs w:val="24"/>
        </w:rPr>
        <w:t xml:space="preserve"> One of their cognitive measurements that were done for this study, was having a trainer give instructions for each task that were given to the children made by software developers. Each test had trials that were not in the well calculated outcome. Tasks such as attention, working memory, and child’s visual recognition</w:t>
      </w:r>
      <w:r w:rsidR="00293F00" w:rsidRPr="00B76E04">
        <w:rPr>
          <w:sz w:val="24"/>
          <w:szCs w:val="24"/>
        </w:rPr>
        <w:t>. The relates to my agency because the agency provides cognitive functioning services and I wonder if they have green color in their facility to help with their clients.</w:t>
      </w:r>
    </w:p>
    <w:p w14:paraId="40C93203" w14:textId="77777777" w:rsidR="001E37B2" w:rsidRPr="00B76E04" w:rsidRDefault="001E37B2" w:rsidP="00B76E04">
      <w:pPr>
        <w:spacing w:line="480" w:lineRule="auto"/>
        <w:rPr>
          <w:sz w:val="24"/>
          <w:szCs w:val="24"/>
        </w:rPr>
      </w:pPr>
    </w:p>
    <w:p w14:paraId="2CAECF35" w14:textId="48DB7FAA" w:rsidR="001E37B2" w:rsidRPr="00B76E04" w:rsidRDefault="00EB1DB1" w:rsidP="00B76E04">
      <w:pPr>
        <w:pStyle w:val="NormalWeb"/>
        <w:spacing w:before="0" w:beforeAutospacing="0" w:after="0" w:afterAutospacing="0" w:line="480" w:lineRule="auto"/>
        <w:ind w:left="720" w:hanging="720"/>
      </w:pPr>
      <w:r w:rsidRPr="00B76E04">
        <w:rPr>
          <w:i/>
          <w:iCs/>
        </w:rPr>
        <w:t>Old Dominion University Libraries - Remote login</w:t>
      </w:r>
      <w:r w:rsidRPr="00B76E04">
        <w:t xml:space="preserve">. (n.d.). </w:t>
      </w:r>
      <w:hyperlink r:id="rId10" w:history="1">
        <w:r w:rsidR="001E37B2" w:rsidRPr="00B76E04">
          <w:rPr>
            <w:rStyle w:val="Hyperlink"/>
          </w:rPr>
          <w:t>https://www-sciencedirect-com.proxy.lib.odu.edu/science/article/pii/S0020138318303589</w:t>
        </w:r>
      </w:hyperlink>
    </w:p>
    <w:p w14:paraId="350F2CB3" w14:textId="3DAA5A47" w:rsidR="001E37B2" w:rsidRPr="00B76E04" w:rsidRDefault="00CE6C5C" w:rsidP="00B76E04">
      <w:pPr>
        <w:spacing w:line="480" w:lineRule="auto"/>
        <w:ind w:firstLine="720"/>
        <w:rPr>
          <w:sz w:val="24"/>
          <w:szCs w:val="24"/>
        </w:rPr>
      </w:pPr>
      <w:r w:rsidRPr="00B76E04">
        <w:rPr>
          <w:sz w:val="24"/>
          <w:szCs w:val="24"/>
        </w:rPr>
        <w:t xml:space="preserve">This academic source is based on integrating extended focused assessment with sonography for trauma for severe trauma. The goals for this study </w:t>
      </w:r>
      <w:r w:rsidR="00294EDB" w:rsidRPr="00B76E04">
        <w:rPr>
          <w:sz w:val="24"/>
          <w:szCs w:val="24"/>
        </w:rPr>
        <w:t>were</w:t>
      </w:r>
      <w:r w:rsidRPr="00B76E04">
        <w:rPr>
          <w:sz w:val="24"/>
          <w:szCs w:val="24"/>
        </w:rPr>
        <w:t xml:space="preserve"> to evaluate the </w:t>
      </w:r>
      <w:r w:rsidRPr="00B76E04">
        <w:rPr>
          <w:sz w:val="24"/>
          <w:szCs w:val="24"/>
        </w:rPr>
        <w:lastRenderedPageBreak/>
        <w:t>accuracy and the therapeutic impacts of imaging work-up in patients with severe treatment.</w:t>
      </w:r>
      <w:r w:rsidR="00252614" w:rsidRPr="00B76E04">
        <w:rPr>
          <w:sz w:val="24"/>
          <w:szCs w:val="24"/>
        </w:rPr>
        <w:t xml:space="preserve"> The imaging protocol includes chest radiography and focused assessment with sonography for trauma.</w:t>
      </w:r>
      <w:r w:rsidR="00294EDB" w:rsidRPr="00B76E04">
        <w:rPr>
          <w:sz w:val="24"/>
          <w:szCs w:val="24"/>
        </w:rPr>
        <w:t xml:space="preserve"> Their methods were admitted patients to their level 1 trauma center. There were initially 1315 patients admitted but 756 showed an increased accuracy for hemothorax (physical examination) and pneumothorax (occurs after </w:t>
      </w:r>
      <w:r w:rsidR="00252614" w:rsidRPr="00B76E04">
        <w:rPr>
          <w:sz w:val="24"/>
          <w:szCs w:val="24"/>
        </w:rPr>
        <w:t>a</w:t>
      </w:r>
      <w:r w:rsidR="00294EDB" w:rsidRPr="00B76E04">
        <w:rPr>
          <w:sz w:val="24"/>
          <w:szCs w:val="24"/>
        </w:rPr>
        <w:t xml:space="preserve"> successful </w:t>
      </w:r>
      <w:r w:rsidR="00252614" w:rsidRPr="00B76E04">
        <w:rPr>
          <w:sz w:val="24"/>
          <w:szCs w:val="24"/>
        </w:rPr>
        <w:t>thoracentesis</w:t>
      </w:r>
      <w:r w:rsidR="00294EDB" w:rsidRPr="00B76E04">
        <w:rPr>
          <w:sz w:val="24"/>
          <w:szCs w:val="24"/>
        </w:rPr>
        <w:t xml:space="preserve"> around the catheter).</w:t>
      </w:r>
      <w:r w:rsidR="00252614" w:rsidRPr="00B76E04">
        <w:rPr>
          <w:sz w:val="24"/>
          <w:szCs w:val="24"/>
        </w:rPr>
        <w:t xml:space="preserve"> Their conclusions came to allowed 755 out of 756 patients to make appropriate decisions from the initial imaging assessment. This related to the agency I choose because they also having trauma assessments and although they don’t use this method, it shows that it works for severe trauma patients. </w:t>
      </w:r>
    </w:p>
    <w:p w14:paraId="2B0C7D05" w14:textId="77777777" w:rsidR="00261C16" w:rsidRDefault="00260A07" w:rsidP="00B76E04">
      <w:pPr>
        <w:pStyle w:val="NormalWeb"/>
        <w:spacing w:before="0" w:beforeAutospacing="0" w:after="0" w:afterAutospacing="0" w:line="480" w:lineRule="auto"/>
        <w:ind w:left="720" w:hanging="720"/>
      </w:pPr>
      <w:r w:rsidRPr="00B76E04">
        <w:t xml:space="preserve">Moen, Ø. L., </w:t>
      </w:r>
      <w:proofErr w:type="spellStart"/>
      <w:r w:rsidRPr="00B76E04">
        <w:t>Aass</w:t>
      </w:r>
      <w:proofErr w:type="spellEnd"/>
      <w:r w:rsidRPr="00B76E04">
        <w:t xml:space="preserve">, L. K., </w:t>
      </w:r>
      <w:proofErr w:type="spellStart"/>
      <w:r w:rsidRPr="00B76E04">
        <w:t>Schröder</w:t>
      </w:r>
      <w:proofErr w:type="spellEnd"/>
      <w:r w:rsidRPr="00B76E04">
        <w:t xml:space="preserve">, A., &amp; </w:t>
      </w:r>
      <w:proofErr w:type="spellStart"/>
      <w:r w:rsidRPr="00B76E04">
        <w:t>Skundberg-Kletthagen</w:t>
      </w:r>
      <w:proofErr w:type="spellEnd"/>
      <w:r w:rsidRPr="00B76E04">
        <w:t>, H. (2021). Young adults</w:t>
      </w:r>
    </w:p>
    <w:p w14:paraId="3A570A8D" w14:textId="77777777" w:rsidR="00261C16" w:rsidRDefault="00260A07" w:rsidP="00B76E04">
      <w:pPr>
        <w:pStyle w:val="NormalWeb"/>
        <w:spacing w:before="0" w:beforeAutospacing="0" w:after="0" w:afterAutospacing="0" w:line="480" w:lineRule="auto"/>
        <w:ind w:left="720" w:hanging="720"/>
      </w:pPr>
      <w:r w:rsidRPr="00B76E04">
        <w:t>suffering from mental illness: Evaluation of the family‐</w:t>
      </w:r>
      <w:proofErr w:type="spellStart"/>
      <w:r w:rsidRPr="00B76E04">
        <w:t>centred</w:t>
      </w:r>
      <w:proofErr w:type="spellEnd"/>
      <w:r w:rsidRPr="00B76E04">
        <w:t xml:space="preserve"> support conversation intervention </w:t>
      </w:r>
    </w:p>
    <w:p w14:paraId="074E4CE7" w14:textId="77777777" w:rsidR="00261C16" w:rsidRDefault="00260A07" w:rsidP="00B76E04">
      <w:pPr>
        <w:pStyle w:val="NormalWeb"/>
        <w:spacing w:before="0" w:beforeAutospacing="0" w:after="0" w:afterAutospacing="0" w:line="480" w:lineRule="auto"/>
        <w:ind w:left="720" w:hanging="720"/>
      </w:pPr>
      <w:r w:rsidRPr="00B76E04">
        <w:t xml:space="preserve">from the perspective of mental healthcare professionals. </w:t>
      </w:r>
      <w:r w:rsidRPr="00B76E04">
        <w:rPr>
          <w:i/>
          <w:iCs/>
        </w:rPr>
        <w:t>Journal of Clinical Nursing</w:t>
      </w:r>
      <w:r w:rsidRPr="00B76E04">
        <w:t xml:space="preserve">, </w:t>
      </w:r>
      <w:r w:rsidRPr="00B76E04">
        <w:rPr>
          <w:i/>
          <w:iCs/>
        </w:rPr>
        <w:t>30</w:t>
      </w:r>
      <w:r w:rsidRPr="00B76E04">
        <w:t xml:space="preserve">(19–20), </w:t>
      </w:r>
    </w:p>
    <w:p w14:paraId="470CFAC0" w14:textId="02FCF776" w:rsidR="00B76E04" w:rsidRDefault="00260A07" w:rsidP="00B76E04">
      <w:pPr>
        <w:pStyle w:val="NormalWeb"/>
        <w:spacing w:before="0" w:beforeAutospacing="0" w:after="0" w:afterAutospacing="0" w:line="480" w:lineRule="auto"/>
        <w:ind w:left="720" w:hanging="720"/>
      </w:pPr>
      <w:r w:rsidRPr="00B76E04">
        <w:t xml:space="preserve">2886–2896. </w:t>
      </w:r>
      <w:hyperlink r:id="rId11" w:history="1">
        <w:r w:rsidRPr="00B76E04">
          <w:rPr>
            <w:rStyle w:val="Hyperlink"/>
          </w:rPr>
          <w:t>https://doi.org/10.1111/jocn.15795</w:t>
        </w:r>
      </w:hyperlink>
    </w:p>
    <w:p w14:paraId="3DAE158D" w14:textId="77777777" w:rsidR="0052340D" w:rsidRDefault="0052340D" w:rsidP="00B76E04">
      <w:pPr>
        <w:pStyle w:val="NormalWeb"/>
        <w:spacing w:before="0" w:beforeAutospacing="0" w:after="0" w:afterAutospacing="0" w:line="480" w:lineRule="auto"/>
        <w:ind w:left="720" w:hanging="720"/>
      </w:pPr>
    </w:p>
    <w:p w14:paraId="1F03E601" w14:textId="40C1CFD8" w:rsidR="001A2E1F" w:rsidRDefault="00261C16" w:rsidP="001A2E1F">
      <w:pPr>
        <w:pStyle w:val="NormalWeb"/>
        <w:spacing w:before="0" w:beforeAutospacing="0" w:after="0" w:afterAutospacing="0" w:line="480" w:lineRule="auto"/>
        <w:ind w:left="720" w:hanging="720"/>
      </w:pPr>
      <w:r>
        <w:t xml:space="preserve">  </w:t>
      </w:r>
      <w:r w:rsidR="00260A07" w:rsidRPr="00B76E04">
        <w:t>This academic source discusses about the youth suffering mental illness</w:t>
      </w:r>
      <w:r w:rsidR="00E15572" w:rsidRPr="00B76E04">
        <w:t xml:space="preserve"> and meeting their </w:t>
      </w:r>
      <w:proofErr w:type="gramStart"/>
      <w:r w:rsidR="00E15572" w:rsidRPr="00B76E04">
        <w:t>goals</w:t>
      </w:r>
      <w:proofErr w:type="gramEnd"/>
      <w:r w:rsidR="00E15572" w:rsidRPr="00B76E04">
        <w:t xml:space="preserve"> </w:t>
      </w:r>
    </w:p>
    <w:p w14:paraId="3A9064E3" w14:textId="507B233E" w:rsidR="001A2E1F" w:rsidRDefault="00E15572" w:rsidP="001A2E1F">
      <w:pPr>
        <w:pStyle w:val="NormalWeb"/>
        <w:spacing w:before="0" w:beforeAutospacing="0" w:after="0" w:afterAutospacing="0" w:line="480" w:lineRule="auto"/>
        <w:ind w:left="720" w:hanging="720"/>
      </w:pPr>
      <w:r w:rsidRPr="00B76E04">
        <w:t>through</w:t>
      </w:r>
      <w:r w:rsidR="00260A07" w:rsidRPr="00B76E04">
        <w:t xml:space="preserve"> family-centered support conversation intervention.</w:t>
      </w:r>
      <w:r w:rsidRPr="00B76E04">
        <w:t xml:space="preserve"> The design that is used is a</w:t>
      </w:r>
    </w:p>
    <w:p w14:paraId="3E908F36" w14:textId="2E66D89A" w:rsidR="00E15572" w:rsidRPr="00B76E04" w:rsidRDefault="00E15572" w:rsidP="001A2E1F">
      <w:pPr>
        <w:pStyle w:val="NormalWeb"/>
        <w:spacing w:before="0" w:beforeAutospacing="0" w:after="0" w:afterAutospacing="0" w:line="480" w:lineRule="auto"/>
        <w:ind w:left="720" w:hanging="720"/>
      </w:pPr>
      <w:r w:rsidRPr="00B76E04">
        <w:t xml:space="preserve">qualitative explorative design which was conducted in Norway. This was </w:t>
      </w:r>
      <w:proofErr w:type="gramStart"/>
      <w:r w:rsidRPr="00B76E04">
        <w:t>analyzed</w:t>
      </w:r>
      <w:proofErr w:type="gramEnd"/>
      <w:r w:rsidRPr="00B76E04">
        <w:t xml:space="preserve"> </w:t>
      </w:r>
    </w:p>
    <w:p w14:paraId="47396126" w14:textId="03A4C418" w:rsidR="00260A07" w:rsidRPr="00B76E04" w:rsidRDefault="00E15572" w:rsidP="001A2E1F">
      <w:pPr>
        <w:pStyle w:val="NormalWeb"/>
        <w:spacing w:before="0" w:beforeAutospacing="0" w:after="0" w:afterAutospacing="0" w:line="480" w:lineRule="auto"/>
      </w:pPr>
      <w:r w:rsidRPr="00B76E04">
        <w:t>using the phenomenon graphic approach. The results they got from this</w:t>
      </w:r>
      <w:r w:rsidR="00740124" w:rsidRPr="00B76E04">
        <w:t xml:space="preserve"> is that some of mental health professionals had no experience routine for families that need support.</w:t>
      </w:r>
      <w:r w:rsidR="00EA4A92" w:rsidRPr="00B76E04">
        <w:t xml:space="preserve"> Having family there with the client was something new and a challenge that these professionals had to face. The professionals expressed a need to adjust the intervention. The results of this were knowledge being shared among the clients, families, and the mental health professionals. It opened new resources, strengths, and changed beliefs. The relevance to the agency is that</w:t>
      </w:r>
      <w:r w:rsidR="001D4AA9" w:rsidRPr="00B76E04">
        <w:t xml:space="preserve"> has a program that </w:t>
      </w:r>
      <w:r w:rsidR="001D4AA9" w:rsidRPr="00B76E04">
        <w:lastRenderedPageBreak/>
        <w:t>has a family evaluation and as well shows how life and important skills are needed to navigate through life. It can also benefit families in short- and long-term perspectives.</w:t>
      </w:r>
    </w:p>
    <w:p w14:paraId="6303861D" w14:textId="77777777" w:rsidR="001E37B2" w:rsidRPr="00B76E04" w:rsidRDefault="001E37B2" w:rsidP="00B76E04">
      <w:pPr>
        <w:pStyle w:val="NormalWeb"/>
        <w:spacing w:before="0" w:beforeAutospacing="0" w:after="0" w:afterAutospacing="0" w:line="480" w:lineRule="auto"/>
        <w:ind w:left="720" w:hanging="720"/>
      </w:pPr>
    </w:p>
    <w:p w14:paraId="0BB627A3" w14:textId="7B34C1A3" w:rsidR="001E37B2" w:rsidRPr="00B76E04" w:rsidRDefault="005920D8" w:rsidP="00B76E04">
      <w:pPr>
        <w:pStyle w:val="NormalWeb"/>
        <w:spacing w:before="0" w:beforeAutospacing="0" w:after="0" w:afterAutospacing="0" w:line="480" w:lineRule="auto"/>
        <w:ind w:left="720" w:hanging="720"/>
      </w:pPr>
      <w:r w:rsidRPr="00B76E04">
        <w:rPr>
          <w:i/>
          <w:iCs/>
        </w:rPr>
        <w:t>Old Dominion University Libraries - Remote login</w:t>
      </w:r>
      <w:r w:rsidRPr="00B76E04">
        <w:t xml:space="preserve">. (n.d.-b). </w:t>
      </w:r>
      <w:hyperlink r:id="rId12" w:history="1">
        <w:r w:rsidR="001E37B2" w:rsidRPr="00B76E04">
          <w:rPr>
            <w:rStyle w:val="Hyperlink"/>
          </w:rPr>
          <w:t>https://web-p-ebscohost-com.proxy.lib.odu.edu/ehost/pdfviewer/pdfviewer?vid=0&amp;sid=f11f0669-29cf-4cc9-9ae3-9ba718927436%40redis</w:t>
        </w:r>
      </w:hyperlink>
    </w:p>
    <w:p w14:paraId="1F40A158" w14:textId="524B0D0F" w:rsidR="0052340D" w:rsidRDefault="00BD0051" w:rsidP="00B76E04">
      <w:pPr>
        <w:pStyle w:val="NormalWeb"/>
        <w:spacing w:before="0" w:beforeAutospacing="0" w:after="0" w:afterAutospacing="0" w:line="480" w:lineRule="auto"/>
        <w:ind w:left="720" w:hanging="720"/>
      </w:pPr>
      <w:r>
        <w:t xml:space="preserve">    </w:t>
      </w:r>
      <w:r w:rsidR="005920D8" w:rsidRPr="00B76E04">
        <w:t xml:space="preserve">This scholarly article talks about the effect of different intervention approaches on gross </w:t>
      </w:r>
      <w:proofErr w:type="gramStart"/>
      <w:r w:rsidR="005920D8" w:rsidRPr="00B76E04">
        <w:t>motor</w:t>
      </w:r>
      <w:proofErr w:type="gramEnd"/>
      <w:r w:rsidR="005920D8" w:rsidRPr="00B76E04">
        <w:t xml:space="preserve"> </w:t>
      </w:r>
    </w:p>
    <w:p w14:paraId="2D62299A" w14:textId="77777777" w:rsidR="0052340D" w:rsidRDefault="005920D8" w:rsidP="00B76E04">
      <w:pPr>
        <w:pStyle w:val="NormalWeb"/>
        <w:spacing w:before="0" w:beforeAutospacing="0" w:after="0" w:afterAutospacing="0" w:line="480" w:lineRule="auto"/>
        <w:ind w:left="720" w:hanging="720"/>
      </w:pPr>
      <w:r w:rsidRPr="00B76E04">
        <w:t xml:space="preserve">outcomes of children with autism spectrum disorder. The purpose of this study is to analyze </w:t>
      </w:r>
      <w:proofErr w:type="gramStart"/>
      <w:r w:rsidRPr="00B76E04">
        <w:t>this</w:t>
      </w:r>
      <w:proofErr w:type="gramEnd"/>
      <w:r w:rsidRPr="00B76E04">
        <w:t xml:space="preserve"> </w:t>
      </w:r>
    </w:p>
    <w:p w14:paraId="7AD79C0E" w14:textId="7D8E68C1" w:rsidR="0052340D" w:rsidRDefault="005920D8" w:rsidP="00B76E04">
      <w:pPr>
        <w:pStyle w:val="NormalWeb"/>
        <w:spacing w:before="0" w:beforeAutospacing="0" w:after="0" w:afterAutospacing="0" w:line="480" w:lineRule="auto"/>
        <w:ind w:left="720" w:hanging="720"/>
      </w:pPr>
      <w:r w:rsidRPr="00B76E04">
        <w:t>using meta-analysis.</w:t>
      </w:r>
      <w:r w:rsidR="005B5955" w:rsidRPr="00B76E04">
        <w:t xml:space="preserve"> </w:t>
      </w:r>
      <w:r w:rsidR="00341F61" w:rsidRPr="00B76E04">
        <w:t xml:space="preserve">There are </w:t>
      </w:r>
      <w:r w:rsidR="00B06B21" w:rsidRPr="00B76E04">
        <w:t>seve</w:t>
      </w:r>
      <w:r w:rsidR="00B06B21">
        <w:t xml:space="preserve">ral </w:t>
      </w:r>
      <w:r w:rsidR="00B06B21" w:rsidRPr="00B76E04">
        <w:t>studies</w:t>
      </w:r>
      <w:r w:rsidR="00341F61" w:rsidRPr="00B76E04">
        <w:t xml:space="preserve"> that sho</w:t>
      </w:r>
      <w:r w:rsidR="00B06B21">
        <w:t>ws</w:t>
      </w:r>
      <w:r w:rsidR="00341F61" w:rsidRPr="00B76E04">
        <w:t xml:space="preserve"> that children with </w:t>
      </w:r>
      <w:r w:rsidR="003F12E4" w:rsidRPr="00B76E04">
        <w:t xml:space="preserve">ASD have delays in </w:t>
      </w:r>
    </w:p>
    <w:p w14:paraId="310A8D4A" w14:textId="77777777" w:rsidR="0052340D" w:rsidRDefault="003F12E4" w:rsidP="00B76E04">
      <w:pPr>
        <w:pStyle w:val="NormalWeb"/>
        <w:spacing w:before="0" w:beforeAutospacing="0" w:after="0" w:afterAutospacing="0" w:line="480" w:lineRule="auto"/>
        <w:ind w:left="720" w:hanging="720"/>
      </w:pPr>
      <w:r w:rsidRPr="00B76E04">
        <w:t xml:space="preserve">their gross motor performance and scores lows on the motor </w:t>
      </w:r>
      <w:r w:rsidR="00F56561" w:rsidRPr="00B76E04">
        <w:t xml:space="preserve">assessments versus children without </w:t>
      </w:r>
    </w:p>
    <w:p w14:paraId="7BF9B11D" w14:textId="77777777" w:rsidR="0052340D" w:rsidRDefault="00F56561" w:rsidP="00B76E04">
      <w:pPr>
        <w:pStyle w:val="NormalWeb"/>
        <w:spacing w:before="0" w:beforeAutospacing="0" w:after="0" w:afterAutospacing="0" w:line="480" w:lineRule="auto"/>
        <w:ind w:left="720" w:hanging="720"/>
      </w:pPr>
      <w:r w:rsidRPr="00B76E04">
        <w:t xml:space="preserve">ASD. This is concerning </w:t>
      </w:r>
      <w:r w:rsidR="00A94E63" w:rsidRPr="00B76E04">
        <w:t xml:space="preserve">considering how much gross motor skills are very important for </w:t>
      </w:r>
      <w:proofErr w:type="gramStart"/>
      <w:r w:rsidR="00A94E63" w:rsidRPr="00B76E04">
        <w:t>daily</w:t>
      </w:r>
      <w:proofErr w:type="gramEnd"/>
      <w:r w:rsidR="00A94E63" w:rsidRPr="00B76E04">
        <w:t xml:space="preserve"> </w:t>
      </w:r>
    </w:p>
    <w:p w14:paraId="3EEEF00C" w14:textId="77777777" w:rsidR="0052340D" w:rsidRDefault="00A94E63" w:rsidP="00B76E04">
      <w:pPr>
        <w:pStyle w:val="NormalWeb"/>
        <w:spacing w:before="0" w:beforeAutospacing="0" w:after="0" w:afterAutospacing="0" w:line="480" w:lineRule="auto"/>
        <w:ind w:left="720" w:hanging="720"/>
      </w:pPr>
      <w:r w:rsidRPr="00B76E04">
        <w:t>life activities and overall health.</w:t>
      </w:r>
      <w:r w:rsidR="009856DD" w:rsidRPr="00B76E04">
        <w:t xml:space="preserve"> The way gross motor skills </w:t>
      </w:r>
      <w:r w:rsidR="00690AD2" w:rsidRPr="00B76E04">
        <w:t>are</w:t>
      </w:r>
      <w:r w:rsidR="009856DD" w:rsidRPr="00B76E04">
        <w:t xml:space="preserve"> measured </w:t>
      </w:r>
      <w:r w:rsidR="00B5744F" w:rsidRPr="00B76E04">
        <w:t xml:space="preserve">are by </w:t>
      </w:r>
      <w:proofErr w:type="gramStart"/>
      <w:r w:rsidR="00B5744F" w:rsidRPr="00B76E04">
        <w:t>body</w:t>
      </w:r>
      <w:proofErr w:type="gramEnd"/>
      <w:r w:rsidR="00B5744F" w:rsidRPr="00B76E04">
        <w:t xml:space="preserve"> </w:t>
      </w:r>
    </w:p>
    <w:p w14:paraId="7E8D0069" w14:textId="2370402A" w:rsidR="0052340D" w:rsidRDefault="00B5744F" w:rsidP="00B76E04">
      <w:pPr>
        <w:pStyle w:val="NormalWeb"/>
        <w:spacing w:before="0" w:beforeAutospacing="0" w:after="0" w:afterAutospacing="0" w:line="480" w:lineRule="auto"/>
        <w:ind w:left="720" w:hanging="720"/>
      </w:pPr>
      <w:r w:rsidRPr="00B76E04">
        <w:t>coordination</w:t>
      </w:r>
      <w:r w:rsidR="004075EA" w:rsidRPr="00B76E04">
        <w:t>, locomotion</w:t>
      </w:r>
      <w:r w:rsidR="00246727" w:rsidRPr="00B76E04">
        <w:t xml:space="preserve"> (running, jumping, galloping)</w:t>
      </w:r>
      <w:r w:rsidR="00B06B21">
        <w:t xml:space="preserve">, </w:t>
      </w:r>
      <w:r w:rsidR="004075EA" w:rsidRPr="00B76E04">
        <w:t>object manipulation</w:t>
      </w:r>
      <w:r w:rsidR="003F284E" w:rsidRPr="00B76E04">
        <w:t xml:space="preserve"> (throwing/catching </w:t>
      </w:r>
    </w:p>
    <w:p w14:paraId="2B981191" w14:textId="77777777" w:rsidR="0052340D" w:rsidRDefault="00CF7D79" w:rsidP="00B76E04">
      <w:pPr>
        <w:pStyle w:val="NormalWeb"/>
        <w:spacing w:before="0" w:beforeAutospacing="0" w:after="0" w:afterAutospacing="0" w:line="480" w:lineRule="auto"/>
        <w:ind w:left="720" w:hanging="720"/>
      </w:pPr>
      <w:r w:rsidRPr="00B76E04">
        <w:t>balls)</w:t>
      </w:r>
      <w:r w:rsidR="004075EA" w:rsidRPr="00B76E04">
        <w:t>, and balance.</w:t>
      </w:r>
      <w:r w:rsidR="007858E1" w:rsidRPr="00B76E04">
        <w:t xml:space="preserve"> </w:t>
      </w:r>
      <w:r w:rsidR="00E56AC5" w:rsidRPr="00B76E04">
        <w:t>One of the interventions</w:t>
      </w:r>
      <w:r w:rsidR="00117C9D" w:rsidRPr="00B76E04">
        <w:t xml:space="preserve"> that have been approached to improve motor </w:t>
      </w:r>
      <w:proofErr w:type="gramStart"/>
      <w:r w:rsidR="00117C9D" w:rsidRPr="00B76E04">
        <w:t>skills</w:t>
      </w:r>
      <w:proofErr w:type="gramEnd"/>
      <w:r w:rsidR="00117C9D" w:rsidRPr="00B76E04">
        <w:t xml:space="preserve"> </w:t>
      </w:r>
    </w:p>
    <w:p w14:paraId="44A98400" w14:textId="77777777" w:rsidR="0052340D" w:rsidRDefault="00117C9D" w:rsidP="00B76E04">
      <w:pPr>
        <w:pStyle w:val="NormalWeb"/>
        <w:spacing w:before="0" w:beforeAutospacing="0" w:after="0" w:afterAutospacing="0" w:line="480" w:lineRule="auto"/>
        <w:ind w:left="720" w:hanging="720"/>
      </w:pPr>
      <w:r w:rsidRPr="00B76E04">
        <w:t xml:space="preserve">with children with ASD, </w:t>
      </w:r>
      <w:r w:rsidR="009808DE" w:rsidRPr="00B76E04">
        <w:t xml:space="preserve">was when </w:t>
      </w:r>
      <w:r w:rsidR="00D603D4" w:rsidRPr="00B76E04">
        <w:t>Abdel</w:t>
      </w:r>
      <w:r w:rsidR="009808DE" w:rsidRPr="00B76E04">
        <w:t xml:space="preserve"> and Mohammed </w:t>
      </w:r>
      <w:r w:rsidR="00D603D4" w:rsidRPr="00B76E04">
        <w:t xml:space="preserve">looked at the effects of </w:t>
      </w:r>
      <w:proofErr w:type="gramStart"/>
      <w:r w:rsidR="00D603D4" w:rsidRPr="00B76E04">
        <w:t>sensory</w:t>
      </w:r>
      <w:proofErr w:type="gramEnd"/>
      <w:r w:rsidR="00D603D4" w:rsidRPr="00B76E04">
        <w:t xml:space="preserve"> </w:t>
      </w:r>
    </w:p>
    <w:p w14:paraId="6488EC88" w14:textId="77777777" w:rsidR="0052340D" w:rsidRDefault="00D603D4" w:rsidP="00B76E04">
      <w:pPr>
        <w:pStyle w:val="NormalWeb"/>
        <w:spacing w:before="0" w:beforeAutospacing="0" w:after="0" w:afterAutospacing="0" w:line="480" w:lineRule="auto"/>
        <w:ind w:left="720" w:hanging="720"/>
      </w:pPr>
      <w:r w:rsidRPr="00B76E04">
        <w:t xml:space="preserve">integration on 34 children with ASD. The program had 3 session per week with sensory </w:t>
      </w:r>
      <w:proofErr w:type="gramStart"/>
      <w:r w:rsidRPr="00B76E04">
        <w:t>based</w:t>
      </w:r>
      <w:proofErr w:type="gramEnd"/>
      <w:r w:rsidRPr="00B76E04">
        <w:t xml:space="preserve"> </w:t>
      </w:r>
    </w:p>
    <w:p w14:paraId="01991BAE" w14:textId="77777777" w:rsidR="0052340D" w:rsidRDefault="00D603D4" w:rsidP="00B76E04">
      <w:pPr>
        <w:pStyle w:val="NormalWeb"/>
        <w:spacing w:before="0" w:beforeAutospacing="0" w:after="0" w:afterAutospacing="0" w:line="480" w:lineRule="auto"/>
        <w:ind w:left="720" w:hanging="720"/>
      </w:pPr>
      <w:r w:rsidRPr="00B76E04">
        <w:t>activities</w:t>
      </w:r>
      <w:r w:rsidR="00AE3A61" w:rsidRPr="00B76E04">
        <w:t xml:space="preserve"> for 6 months. The results showed that </w:t>
      </w:r>
      <w:r w:rsidR="00C072ED" w:rsidRPr="00B76E04">
        <w:t>all</w:t>
      </w:r>
      <w:r w:rsidR="00AE3A61" w:rsidRPr="00B76E04">
        <w:t xml:space="preserve"> the children showed improvement</w:t>
      </w:r>
      <w:r w:rsidR="006715C7" w:rsidRPr="00B76E04">
        <w:t xml:space="preserve"> </w:t>
      </w:r>
      <w:r w:rsidR="007B7975" w:rsidRPr="00B76E04">
        <w:t xml:space="preserve">in </w:t>
      </w:r>
      <w:proofErr w:type="gramStart"/>
      <w:r w:rsidR="00396B76" w:rsidRPr="00B76E04">
        <w:t>gross</w:t>
      </w:r>
      <w:proofErr w:type="gramEnd"/>
      <w:r w:rsidR="00396B76" w:rsidRPr="00B76E04">
        <w:t xml:space="preserve"> </w:t>
      </w:r>
    </w:p>
    <w:p w14:paraId="27E05CF5" w14:textId="77777777" w:rsidR="0052340D" w:rsidRDefault="00396B76" w:rsidP="00B76E04">
      <w:pPr>
        <w:pStyle w:val="NormalWeb"/>
        <w:spacing w:before="0" w:beforeAutospacing="0" w:after="0" w:afterAutospacing="0" w:line="480" w:lineRule="auto"/>
        <w:ind w:left="720" w:hanging="720"/>
      </w:pPr>
      <w:r w:rsidRPr="00B76E04">
        <w:t xml:space="preserve">motor scores </w:t>
      </w:r>
      <w:r w:rsidR="00BD1C93" w:rsidRPr="00B76E04">
        <w:t>postintervention</w:t>
      </w:r>
      <w:r w:rsidR="00E85819" w:rsidRPr="00B76E04">
        <w:t xml:space="preserve"> but not much improvement in object control skills. This relates to </w:t>
      </w:r>
    </w:p>
    <w:p w14:paraId="6DF36407" w14:textId="77777777" w:rsidR="0052340D" w:rsidRDefault="00E85819" w:rsidP="00B76E04">
      <w:pPr>
        <w:pStyle w:val="NormalWeb"/>
        <w:spacing w:before="0" w:beforeAutospacing="0" w:after="0" w:afterAutospacing="0" w:line="480" w:lineRule="auto"/>
        <w:ind w:left="720" w:hanging="720"/>
      </w:pPr>
      <w:r w:rsidRPr="00B76E04">
        <w:t>the agency because</w:t>
      </w:r>
      <w:r w:rsidR="00E32548" w:rsidRPr="00B76E04">
        <w:t xml:space="preserve"> Harbor Point has </w:t>
      </w:r>
      <w:r w:rsidR="009C1AE9" w:rsidRPr="00B76E04">
        <w:t xml:space="preserve">recreational therapy where they have gross </w:t>
      </w:r>
      <w:proofErr w:type="gramStart"/>
      <w:r w:rsidR="009C1AE9" w:rsidRPr="00B76E04">
        <w:t>motor</w:t>
      </w:r>
      <w:proofErr w:type="gramEnd"/>
      <w:r w:rsidR="009C1AE9" w:rsidRPr="00B76E04">
        <w:t xml:space="preserve"> </w:t>
      </w:r>
    </w:p>
    <w:p w14:paraId="2355CF74" w14:textId="77777777" w:rsidR="0052340D" w:rsidRDefault="009C1AE9" w:rsidP="00B76E04">
      <w:pPr>
        <w:pStyle w:val="NormalWeb"/>
        <w:spacing w:before="0" w:beforeAutospacing="0" w:after="0" w:afterAutospacing="0" w:line="480" w:lineRule="auto"/>
        <w:ind w:left="720" w:hanging="720"/>
      </w:pPr>
      <w:r w:rsidRPr="00B76E04">
        <w:t xml:space="preserve">interventions for people with ASD and </w:t>
      </w:r>
      <w:r w:rsidR="00FB25B9" w:rsidRPr="00B76E04">
        <w:t xml:space="preserve">people who don’t have it as well. It </w:t>
      </w:r>
      <w:r w:rsidR="00790927" w:rsidRPr="00B76E04">
        <w:t>helps</w:t>
      </w:r>
      <w:r w:rsidR="00FB25B9" w:rsidRPr="00B76E04">
        <w:t xml:space="preserve"> </w:t>
      </w:r>
      <w:proofErr w:type="gramStart"/>
      <w:r w:rsidR="00FB25B9" w:rsidRPr="00B76E04">
        <w:t>promotes</w:t>
      </w:r>
      <w:proofErr w:type="gramEnd"/>
      <w:r w:rsidR="00FB25B9" w:rsidRPr="00B76E04">
        <w:t xml:space="preserve"> </w:t>
      </w:r>
    </w:p>
    <w:p w14:paraId="32FA0126" w14:textId="2D514F23" w:rsidR="001D4AA9" w:rsidRPr="00B76E04" w:rsidRDefault="00FB25B9" w:rsidP="00B76E04">
      <w:pPr>
        <w:pStyle w:val="NormalWeb"/>
        <w:spacing w:before="0" w:beforeAutospacing="0" w:after="0" w:afterAutospacing="0" w:line="480" w:lineRule="auto"/>
        <w:ind w:left="720" w:hanging="720"/>
      </w:pPr>
      <w:r w:rsidRPr="00B76E04">
        <w:t>positive thoughts and feelings as well as promoting overall health.</w:t>
      </w:r>
    </w:p>
    <w:p w14:paraId="5041CB7E" w14:textId="77777777" w:rsidR="001E37B2" w:rsidRPr="00B76E04" w:rsidRDefault="001E37B2" w:rsidP="00B76E04">
      <w:pPr>
        <w:pStyle w:val="NormalWeb"/>
        <w:spacing w:before="0" w:beforeAutospacing="0" w:after="0" w:afterAutospacing="0" w:line="480" w:lineRule="auto"/>
        <w:ind w:left="720" w:hanging="720"/>
      </w:pPr>
    </w:p>
    <w:p w14:paraId="39A68BAB" w14:textId="7C96533B" w:rsidR="001E37B2" w:rsidRPr="00B76E04" w:rsidRDefault="00DB36BB" w:rsidP="00B76E04">
      <w:pPr>
        <w:pStyle w:val="NormalWeb"/>
        <w:spacing w:before="0" w:beforeAutospacing="0" w:after="0" w:afterAutospacing="0" w:line="480" w:lineRule="auto"/>
        <w:ind w:left="720" w:hanging="720"/>
      </w:pPr>
      <w:r w:rsidRPr="00B76E04">
        <w:rPr>
          <w:i/>
          <w:iCs/>
        </w:rPr>
        <w:lastRenderedPageBreak/>
        <w:t>Old Dominion University Libraries - Remote login</w:t>
      </w:r>
      <w:r w:rsidRPr="00B76E04">
        <w:t xml:space="preserve">. (n.d.-c). </w:t>
      </w:r>
      <w:hyperlink r:id="rId13" w:history="1">
        <w:r w:rsidR="001E37B2" w:rsidRPr="00B76E04">
          <w:rPr>
            <w:rStyle w:val="Hyperlink"/>
          </w:rPr>
          <w:t>https://web-s-ebscohost-com.proxy.lib.odu.edu/ehost/pdfviewer/pdfviewer?vid=0&amp;sid=766bc5da-7359-48cb-ac3a-cb4e1d7e42f4%40redis</w:t>
        </w:r>
      </w:hyperlink>
    </w:p>
    <w:p w14:paraId="24B0FDA0" w14:textId="13BA6D70" w:rsidR="00C742E2" w:rsidRPr="00B76E04" w:rsidRDefault="00DB36BB" w:rsidP="00261C16">
      <w:pPr>
        <w:pStyle w:val="NormalWeb"/>
        <w:spacing w:before="0" w:beforeAutospacing="0" w:after="0" w:afterAutospacing="0" w:line="480" w:lineRule="auto"/>
        <w:ind w:firstLine="720"/>
      </w:pPr>
      <w:r w:rsidRPr="00B76E04">
        <w:t xml:space="preserve">This </w:t>
      </w:r>
      <w:r w:rsidR="002263E3" w:rsidRPr="00B76E04">
        <w:t xml:space="preserve">scholarly article </w:t>
      </w:r>
      <w:r w:rsidR="00A456A5" w:rsidRPr="00B76E04">
        <w:t xml:space="preserve">talks about </w:t>
      </w:r>
      <w:r w:rsidR="00CB1474" w:rsidRPr="00B76E04">
        <w:t>treatment-resistant depression</w:t>
      </w:r>
      <w:r w:rsidR="000343B2" w:rsidRPr="00B76E04">
        <w:t xml:space="preserve"> (TRD)</w:t>
      </w:r>
      <w:r w:rsidR="00CB1474" w:rsidRPr="00B76E04">
        <w:t xml:space="preserve"> at ri</w:t>
      </w:r>
      <w:r w:rsidR="000D0C0E" w:rsidRPr="00B76E04">
        <w:t>sk factor</w:t>
      </w:r>
      <w:r w:rsidR="00A0419B">
        <w:t>s</w:t>
      </w:r>
      <w:r w:rsidR="000D0C0E" w:rsidRPr="00B76E04">
        <w:t xml:space="preserve"> for substance abuse which</w:t>
      </w:r>
      <w:r w:rsidR="004D2916" w:rsidRPr="00B76E04">
        <w:t xml:space="preserve"> is a</w:t>
      </w:r>
      <w:r w:rsidR="000D0C0E" w:rsidRPr="00B76E04">
        <w:t xml:space="preserve"> nation</w:t>
      </w:r>
      <w:r w:rsidR="004D2916" w:rsidRPr="00B76E04">
        <w:t>-</w:t>
      </w:r>
      <w:r w:rsidR="000D0C0E" w:rsidRPr="00B76E04">
        <w:t>wide cohort study.</w:t>
      </w:r>
      <w:r w:rsidR="004D2916" w:rsidRPr="00B76E04">
        <w:t xml:space="preserve">  </w:t>
      </w:r>
      <w:r w:rsidR="00EC1C66" w:rsidRPr="00B76E04">
        <w:t xml:space="preserve">Treatment resistant depression is a </w:t>
      </w:r>
      <w:r w:rsidR="00C12D8E" w:rsidRPr="00B76E04">
        <w:t>commonly</w:t>
      </w:r>
      <w:r w:rsidR="00EC1C66" w:rsidRPr="00B76E04">
        <w:t xml:space="preserve"> known thing</w:t>
      </w:r>
      <w:r w:rsidR="00526514" w:rsidRPr="00B76E04">
        <w:t xml:space="preserve"> among patients that suffers from major depressive disorder</w:t>
      </w:r>
      <w:r w:rsidR="000343B2" w:rsidRPr="00B76E04">
        <w:t xml:space="preserve"> (SUD)</w:t>
      </w:r>
      <w:r w:rsidR="00526514" w:rsidRPr="00B76E04">
        <w:t xml:space="preserve">. </w:t>
      </w:r>
      <w:r w:rsidR="00C12D8E" w:rsidRPr="00B76E04">
        <w:t xml:space="preserve">The goal of this study is to investigate the possible risks </w:t>
      </w:r>
      <w:r w:rsidR="005D32BD" w:rsidRPr="00B76E04">
        <w:t>for substance abuse among patients with</w:t>
      </w:r>
      <w:r w:rsidR="000343B2" w:rsidRPr="00B76E04">
        <w:t xml:space="preserve"> TRD</w:t>
      </w:r>
      <w:r w:rsidR="00A8674E" w:rsidRPr="00B76E04">
        <w:t xml:space="preserve"> compared to </w:t>
      </w:r>
      <w:r w:rsidR="00FC3079" w:rsidRPr="00B76E04">
        <w:t xml:space="preserve">other depressed patients. The </w:t>
      </w:r>
      <w:r w:rsidR="00B50494" w:rsidRPr="00B76E04">
        <w:t>patients</w:t>
      </w:r>
      <w:r w:rsidR="00D115D3" w:rsidRPr="00B76E04">
        <w:t xml:space="preserve"> ages were 18-6</w:t>
      </w:r>
      <w:r w:rsidR="00B25D8A" w:rsidRPr="00B76E04">
        <w:t>9 who had received at least one antidepressant prescription</w:t>
      </w:r>
      <w:r w:rsidR="00041DCC" w:rsidRPr="00B76E04">
        <w:t>. The findings were</w:t>
      </w:r>
      <w:r w:rsidR="00605CC7" w:rsidRPr="00B76E04">
        <w:t xml:space="preserve"> 13</w:t>
      </w:r>
      <w:r w:rsidR="00A67308" w:rsidRPr="00B76E04">
        <w:t>% o</w:t>
      </w:r>
      <w:r w:rsidR="00717E8B" w:rsidRPr="00B76E04">
        <w:t>f patients with major depression disorder was also suffering from TRD</w:t>
      </w:r>
      <w:r w:rsidR="00512939" w:rsidRPr="00B76E04">
        <w:t>. The conclusion of these study was</w:t>
      </w:r>
      <w:r w:rsidR="00A41698" w:rsidRPr="00B76E04">
        <w:t xml:space="preserve"> that the patients with treatment-resistant depression</w:t>
      </w:r>
      <w:r w:rsidR="003F5402" w:rsidRPr="00B76E04">
        <w:t xml:space="preserve"> have a higher chance for substance use disorders compared to the individuals with major depressive disorder.</w:t>
      </w:r>
      <w:r w:rsidR="00CC4821" w:rsidRPr="00B76E04">
        <w:t xml:space="preserve"> </w:t>
      </w:r>
      <w:r w:rsidR="00C42C93" w:rsidRPr="00B76E04">
        <w:t xml:space="preserve">The </w:t>
      </w:r>
      <w:r w:rsidR="00C742E2" w:rsidRPr="00B76E04">
        <w:t>effect</w:t>
      </w:r>
      <w:r w:rsidR="00C42C93" w:rsidRPr="00B76E04">
        <w:t xml:space="preserve"> of </w:t>
      </w:r>
      <w:r w:rsidR="00C742E2" w:rsidRPr="00B76E04">
        <w:t>each</w:t>
      </w:r>
      <w:r w:rsidR="00C42C93" w:rsidRPr="00B76E04">
        <w:t xml:space="preserve"> depression depends on the individual and </w:t>
      </w:r>
      <w:r w:rsidR="00C742E2" w:rsidRPr="00B76E04">
        <w:t>what type of trauma they have. This</w:t>
      </w:r>
      <w:r w:rsidR="00CC4821" w:rsidRPr="00B76E04">
        <w:t xml:space="preserve"> relates because it talks about substance use as well as</w:t>
      </w:r>
      <w:r w:rsidR="00F6600F" w:rsidRPr="00B76E04">
        <w:t xml:space="preserve"> types of depression. The agency provides substance use assessments if needed to patients.</w:t>
      </w:r>
    </w:p>
    <w:p w14:paraId="2B5E2BBA" w14:textId="1A2859AD" w:rsidR="00790927" w:rsidRPr="00B76E04" w:rsidRDefault="00790927" w:rsidP="00B76E04">
      <w:pPr>
        <w:pStyle w:val="NormalWeb"/>
        <w:spacing w:before="0" w:beforeAutospacing="0" w:after="0" w:afterAutospacing="0" w:line="480" w:lineRule="auto"/>
        <w:ind w:left="720" w:hanging="720"/>
        <w:rPr>
          <w:i/>
          <w:iCs/>
        </w:rPr>
      </w:pPr>
    </w:p>
    <w:p w14:paraId="2BEBC1FD" w14:textId="74D485CE" w:rsidR="001E37B2" w:rsidRDefault="00E07FBF" w:rsidP="00B76E04">
      <w:pPr>
        <w:pStyle w:val="NormalWeb"/>
        <w:spacing w:before="0" w:beforeAutospacing="0" w:after="0" w:afterAutospacing="0" w:line="480" w:lineRule="auto"/>
        <w:ind w:left="720" w:hanging="720"/>
      </w:pPr>
      <w:proofErr w:type="spellStart"/>
      <w:r w:rsidRPr="00B76E04">
        <w:t>Çelik</w:t>
      </w:r>
      <w:proofErr w:type="spellEnd"/>
      <w:r w:rsidRPr="00B76E04">
        <w:t xml:space="preserve">, Ç. B., &amp; </w:t>
      </w:r>
      <w:proofErr w:type="spellStart"/>
      <w:r w:rsidRPr="00B76E04">
        <w:t>Odaci</w:t>
      </w:r>
      <w:proofErr w:type="spellEnd"/>
      <w:r w:rsidRPr="00B76E04">
        <w:t xml:space="preserve">, H. (2018). Psycho-Educational Group Intervention Based on Reality Therapy to Cope with Academic Procrastination. </w:t>
      </w:r>
      <w:r w:rsidRPr="00B76E04">
        <w:rPr>
          <w:i/>
          <w:iCs/>
        </w:rPr>
        <w:t>Journal of Rational-Emotive &amp; Cognitive-Behavior Therapy</w:t>
      </w:r>
      <w:r w:rsidRPr="00B76E04">
        <w:t xml:space="preserve">, </w:t>
      </w:r>
      <w:r w:rsidRPr="00B76E04">
        <w:rPr>
          <w:i/>
          <w:iCs/>
        </w:rPr>
        <w:t>36</w:t>
      </w:r>
      <w:r w:rsidRPr="00B76E04">
        <w:t xml:space="preserve">(3), 220–233. </w:t>
      </w:r>
      <w:hyperlink r:id="rId14" w:history="1">
        <w:r w:rsidR="001E37B2" w:rsidRPr="00B76E04">
          <w:rPr>
            <w:rStyle w:val="Hyperlink"/>
          </w:rPr>
          <w:t>https://doi.org/10.1007/s10942-017-0283-1</w:t>
        </w:r>
      </w:hyperlink>
    </w:p>
    <w:p w14:paraId="181E3835" w14:textId="77777777" w:rsidR="00261C16" w:rsidRPr="00B76E04" w:rsidRDefault="00261C16" w:rsidP="00B76E04">
      <w:pPr>
        <w:pStyle w:val="NormalWeb"/>
        <w:spacing w:before="0" w:beforeAutospacing="0" w:after="0" w:afterAutospacing="0" w:line="480" w:lineRule="auto"/>
        <w:ind w:left="720" w:hanging="720"/>
      </w:pPr>
    </w:p>
    <w:p w14:paraId="63A18313" w14:textId="04AE6C29" w:rsidR="00E07FBF" w:rsidRPr="00B76E04" w:rsidRDefault="00E07FBF" w:rsidP="00261C16">
      <w:pPr>
        <w:pStyle w:val="NormalWeb"/>
        <w:spacing w:before="0" w:beforeAutospacing="0" w:after="0" w:afterAutospacing="0" w:line="480" w:lineRule="auto"/>
        <w:ind w:firstLine="720"/>
      </w:pPr>
      <w:r w:rsidRPr="00B76E04">
        <w:t xml:space="preserve">This study examines </w:t>
      </w:r>
      <w:r w:rsidR="000633FB" w:rsidRPr="00B76E04">
        <w:t xml:space="preserve">psycho-educational group interventions based on reality therapy to </w:t>
      </w:r>
      <w:r w:rsidR="00964BD8" w:rsidRPr="00B76E04">
        <w:t xml:space="preserve">help the youth </w:t>
      </w:r>
      <w:r w:rsidR="000633FB" w:rsidRPr="00B76E04">
        <w:t>cope with academic procrastination</w:t>
      </w:r>
      <w:r w:rsidR="00BF3351" w:rsidRPr="00B76E04">
        <w:t xml:space="preserve"> done in Turkey</w:t>
      </w:r>
      <w:r w:rsidR="00F35DBD" w:rsidRPr="00B76E04">
        <w:t>.</w:t>
      </w:r>
      <w:r w:rsidR="007502F0" w:rsidRPr="00B76E04">
        <w:t xml:space="preserve"> </w:t>
      </w:r>
      <w:r w:rsidR="00C6793D" w:rsidRPr="00B76E04">
        <w:t>Reality therapy</w:t>
      </w:r>
      <w:r w:rsidR="00FC2228" w:rsidRPr="00B76E04">
        <w:t>, which was developed by William Glasser, is a therapy model that</w:t>
      </w:r>
      <w:r w:rsidR="006E5A79" w:rsidRPr="00B76E04">
        <w:t xml:space="preserve"> teaches individuals to learn responsibility for their actions all the time.</w:t>
      </w:r>
      <w:r w:rsidR="00FC2228" w:rsidRPr="00B76E04">
        <w:t xml:space="preserve"> </w:t>
      </w:r>
      <w:r w:rsidR="007502F0" w:rsidRPr="00B76E04">
        <w:t xml:space="preserve">Research found 70% of university students has shown </w:t>
      </w:r>
      <w:r w:rsidR="007502F0" w:rsidRPr="00B76E04">
        <w:lastRenderedPageBreak/>
        <w:t xml:space="preserve">procrastination in their academic </w:t>
      </w:r>
      <w:r w:rsidR="00E77D77" w:rsidRPr="00B76E04">
        <w:t xml:space="preserve">area. Procrastination affects </w:t>
      </w:r>
      <w:r w:rsidR="00491D9B" w:rsidRPr="00B76E04">
        <w:t>a lot of students and it increase stress whi</w:t>
      </w:r>
      <w:r w:rsidR="007D6982" w:rsidRPr="00B76E04">
        <w:t xml:space="preserve">ch effects their personal life as well. </w:t>
      </w:r>
      <w:r w:rsidR="00964BD8" w:rsidRPr="00B76E04">
        <w:t xml:space="preserve"> A </w:t>
      </w:r>
      <w:r w:rsidR="00846CDA" w:rsidRPr="00B76E04">
        <w:t>10-hour</w:t>
      </w:r>
      <w:r w:rsidR="00964BD8" w:rsidRPr="00B76E04">
        <w:t xml:space="preserve"> session was a training program </w:t>
      </w:r>
      <w:r w:rsidR="00CA4383" w:rsidRPr="00B76E04">
        <w:t xml:space="preserve">that had </w:t>
      </w:r>
      <w:r w:rsidR="00DA69EE" w:rsidRPr="00B76E04">
        <w:t>an</w:t>
      </w:r>
      <w:r w:rsidR="00CA4383" w:rsidRPr="00B76E04">
        <w:t xml:space="preserve"> experimental group and a group with no treatment for a comparison. </w:t>
      </w:r>
      <w:r w:rsidR="00846CDA" w:rsidRPr="00B76E04">
        <w:t>The findings showed that the experimental group ha</w:t>
      </w:r>
      <w:r w:rsidR="0050771F" w:rsidRPr="00B76E04">
        <w:t>d the effect of decreasing individual</w:t>
      </w:r>
      <w:r w:rsidR="00DA69EE" w:rsidRPr="00B76E04">
        <w:t>s</w:t>
      </w:r>
      <w:r w:rsidR="0050771F" w:rsidRPr="00B76E04">
        <w:t xml:space="preserve"> (undergraduates) academic </w:t>
      </w:r>
      <w:r w:rsidR="00DA69EE" w:rsidRPr="00B76E04">
        <w:t>procrastination.</w:t>
      </w:r>
      <w:r w:rsidR="006E3F40" w:rsidRPr="00B76E04">
        <w:t xml:space="preserve"> Other programs related to this approach</w:t>
      </w:r>
      <w:r w:rsidR="00B46A8E" w:rsidRPr="00B76E04">
        <w:t xml:space="preserve"> are found to help teaching behavioral</w:t>
      </w:r>
      <w:r w:rsidR="0063659C" w:rsidRPr="00B76E04">
        <w:t xml:space="preserve"> and motivation methods. Teaching students</w:t>
      </w:r>
      <w:r w:rsidR="00A96791" w:rsidRPr="00B76E04">
        <w:t xml:space="preserve"> how</w:t>
      </w:r>
      <w:r w:rsidR="0063659C" w:rsidRPr="00B76E04">
        <w:t xml:space="preserve"> to </w:t>
      </w:r>
      <w:r w:rsidR="00A96791" w:rsidRPr="00B76E04">
        <w:t>create positive perception of self,</w:t>
      </w:r>
      <w:r w:rsidR="001B5A58" w:rsidRPr="00B76E04">
        <w:t xml:space="preserve"> success in academic life, and self-observation. </w:t>
      </w:r>
      <w:r w:rsidR="00CB20B0" w:rsidRPr="00B76E04">
        <w:t>Recommendation for the future would be</w:t>
      </w:r>
      <w:r w:rsidR="00BD6744" w:rsidRPr="00B76E04">
        <w:t xml:space="preserve"> using different therapeutic approaches </w:t>
      </w:r>
      <w:r w:rsidR="001C5C99" w:rsidRPr="00B76E04">
        <w:t xml:space="preserve">to deal with procrastination. It seems like majority is based on </w:t>
      </w:r>
      <w:r w:rsidR="00F94B8D" w:rsidRPr="00B76E04">
        <w:t>cognitive</w:t>
      </w:r>
      <w:r w:rsidR="001C5C99" w:rsidRPr="00B76E04">
        <w:t xml:space="preserve"> therapy. </w:t>
      </w:r>
    </w:p>
    <w:p w14:paraId="5B51AA22" w14:textId="0D05FCD7" w:rsidR="00C10EAB" w:rsidRPr="00B76E04" w:rsidRDefault="00C10EAB" w:rsidP="00B76E04">
      <w:pPr>
        <w:pStyle w:val="NormalWeb"/>
        <w:spacing w:before="0" w:beforeAutospacing="0" w:after="0" w:afterAutospacing="0" w:line="480" w:lineRule="auto"/>
        <w:ind w:left="720" w:hanging="720"/>
      </w:pPr>
      <w:r w:rsidRPr="00B76E04">
        <w:rPr>
          <w:i/>
          <w:iCs/>
        </w:rPr>
        <w:t>Smartphones, social media use and youth mental - ProQuest</w:t>
      </w:r>
      <w:r w:rsidRPr="00B76E04">
        <w:t xml:space="preserve">. (n.d.). </w:t>
      </w:r>
      <w:hyperlink r:id="rId15" w:history="1">
        <w:r w:rsidR="00731EBD" w:rsidRPr="00B76E04">
          <w:rPr>
            <w:rStyle w:val="Hyperlink"/>
          </w:rPr>
          <w:t>https://www.proquest.com/docview/2354385954?accountid=12967&amp;parentSessionId=PUO9ddNjh4ykkCyZwIcoS7f3gxEhLnZz1iEHE7WEnSg%3D&amp;pq-origsite=primo</w:t>
        </w:r>
      </w:hyperlink>
    </w:p>
    <w:p w14:paraId="74EE47EF" w14:textId="77777777" w:rsidR="00731EBD" w:rsidRPr="00B76E04" w:rsidRDefault="00731EBD" w:rsidP="00B76E04">
      <w:pPr>
        <w:pStyle w:val="NormalWeb"/>
        <w:spacing w:before="0" w:beforeAutospacing="0" w:after="0" w:afterAutospacing="0" w:line="480" w:lineRule="auto"/>
        <w:ind w:left="720" w:hanging="720"/>
      </w:pPr>
    </w:p>
    <w:p w14:paraId="380883D6" w14:textId="547A7B7C" w:rsidR="001D4AA9" w:rsidRPr="00B76E04" w:rsidRDefault="000B207B" w:rsidP="00261C16">
      <w:pPr>
        <w:pStyle w:val="NormalWeb"/>
        <w:spacing w:before="0" w:beforeAutospacing="0" w:after="0" w:afterAutospacing="0" w:line="480" w:lineRule="auto"/>
        <w:ind w:firstLine="720"/>
      </w:pPr>
      <w:r w:rsidRPr="00B76E04">
        <w:t>This scholarly article</w:t>
      </w:r>
      <w:r w:rsidR="006D227F" w:rsidRPr="00B76E04">
        <w:t xml:space="preserve"> topic is </w:t>
      </w:r>
      <w:r w:rsidR="001544D0">
        <w:t xml:space="preserve">about </w:t>
      </w:r>
      <w:r w:rsidR="006D227F" w:rsidRPr="00B76E04">
        <w:t>smartphones</w:t>
      </w:r>
      <w:r w:rsidRPr="00B76E04">
        <w:t>, social media, and the youth mental health.</w:t>
      </w:r>
      <w:r w:rsidR="00E31DD6" w:rsidRPr="00B76E04">
        <w:t xml:space="preserve"> Mental distress </w:t>
      </w:r>
      <w:r w:rsidR="00D22EDD" w:rsidRPr="00B76E04">
        <w:t xml:space="preserve">has been on a rise as well as mental health conditions. Some if it is paralleled to the use of smartphone and social media </w:t>
      </w:r>
      <w:r w:rsidR="00135708" w:rsidRPr="00B76E04">
        <w:t xml:space="preserve">within children and adolescents. </w:t>
      </w:r>
      <w:r w:rsidR="00F738F0" w:rsidRPr="00B76E04">
        <w:t>Suicide is now second leading cause of death for Canadian youth</w:t>
      </w:r>
      <w:r w:rsidR="005512EF" w:rsidRPr="00B76E04">
        <w:t xml:space="preserve"> which is similar results for the U.S. as well. Simultaneously, social media has increased </w:t>
      </w:r>
      <w:r w:rsidR="005D4695" w:rsidRPr="00B76E04">
        <w:t>and 70% of teens uses social media multiple times throughout the day</w:t>
      </w:r>
      <w:r w:rsidR="00213FBD" w:rsidRPr="00B76E04">
        <w:t xml:space="preserve">. </w:t>
      </w:r>
      <w:r w:rsidR="00B75BC8" w:rsidRPr="00B76E04">
        <w:t xml:space="preserve">Study </w:t>
      </w:r>
      <w:r w:rsidR="00360904" w:rsidRPr="00B76E04">
        <w:t>shows</w:t>
      </w:r>
      <w:r w:rsidR="00B75BC8" w:rsidRPr="00B76E04">
        <w:t xml:space="preserve"> that spending more than a few hours per week using social media</w:t>
      </w:r>
      <w:r w:rsidR="003F5A05" w:rsidRPr="00B76E04">
        <w:t xml:space="preserve"> has negatively results with self-reported happiness. </w:t>
      </w:r>
      <w:r w:rsidR="00360904" w:rsidRPr="00B76E04">
        <w:t xml:space="preserve">This relates to my agency because the practitioners there can work collaboratively with the youth </w:t>
      </w:r>
      <w:r w:rsidR="00FC1ADC" w:rsidRPr="00B76E04">
        <w:t>and their family, using a nonjudgement</w:t>
      </w:r>
      <w:r w:rsidR="002E63C1" w:rsidRPr="00B76E04">
        <w:t xml:space="preserve"> environment, appropriate methods,</w:t>
      </w:r>
      <w:r w:rsidR="00F16C5E" w:rsidRPr="00B76E04">
        <w:t xml:space="preserve"> education,</w:t>
      </w:r>
      <w:r w:rsidR="002E63C1" w:rsidRPr="00B76E04">
        <w:t xml:space="preserve"> and resources to reduce the risks and harms from social media or smartphone use</w:t>
      </w:r>
      <w:r w:rsidR="00F16C5E" w:rsidRPr="00B76E04">
        <w:t xml:space="preserve">. Recommendations would be a need for more </w:t>
      </w:r>
      <w:r w:rsidR="00F16C5E" w:rsidRPr="00B76E04">
        <w:lastRenderedPageBreak/>
        <w:t xml:space="preserve">public awareness </w:t>
      </w:r>
      <w:r w:rsidR="00DB2048" w:rsidRPr="00B76E04">
        <w:t xml:space="preserve">or campaigns that promotes positive phone usage and </w:t>
      </w:r>
      <w:r w:rsidR="0036464C" w:rsidRPr="00B76E04">
        <w:t>the challenges that youth face today.</w:t>
      </w:r>
    </w:p>
    <w:p w14:paraId="1D361A74" w14:textId="56FE95BE" w:rsidR="009B5FB3" w:rsidRPr="00B76E04" w:rsidRDefault="009B5FB3" w:rsidP="00B76E04">
      <w:pPr>
        <w:pStyle w:val="NormalWeb"/>
        <w:spacing w:before="0" w:beforeAutospacing="0" w:after="0" w:afterAutospacing="0" w:line="480" w:lineRule="auto"/>
        <w:ind w:left="720" w:hanging="720"/>
      </w:pPr>
      <w:r w:rsidRPr="00B76E04">
        <w:rPr>
          <w:i/>
          <w:iCs/>
        </w:rPr>
        <w:t>Old Dominion University Libraries - Remote login</w:t>
      </w:r>
      <w:r w:rsidRPr="00B76E04">
        <w:t xml:space="preserve">. (n.d.-f). </w:t>
      </w:r>
      <w:hyperlink r:id="rId16" w:history="1">
        <w:r w:rsidRPr="00B76E04">
          <w:rPr>
            <w:rStyle w:val="Hyperlink"/>
          </w:rPr>
          <w:t>https://web-s-ebscohost-com.proxy.lib.odu.edu/ehost/pdfviewer/pdfviewer?vid=0&amp;sid=f602dd99-137f-4a4d-bbfb-76a54c757287%40redis</w:t>
        </w:r>
      </w:hyperlink>
    </w:p>
    <w:p w14:paraId="19D399C7" w14:textId="77777777" w:rsidR="00B3782F" w:rsidRDefault="00C416FC" w:rsidP="00261C16">
      <w:pPr>
        <w:pStyle w:val="NormalWeb"/>
        <w:spacing w:before="0" w:beforeAutospacing="0" w:after="0" w:afterAutospacing="0" w:line="480" w:lineRule="auto"/>
        <w:ind w:left="720"/>
      </w:pPr>
      <w:r w:rsidRPr="00B76E04">
        <w:t xml:space="preserve">The article provides insight on a creative approach </w:t>
      </w:r>
      <w:r w:rsidR="007F040F" w:rsidRPr="00B76E04">
        <w:t xml:space="preserve">to restoring grief and loss </w:t>
      </w:r>
      <w:proofErr w:type="gramStart"/>
      <w:r w:rsidR="007F040F" w:rsidRPr="00B76E04">
        <w:t>through</w:t>
      </w:r>
      <w:proofErr w:type="gramEnd"/>
      <w:r w:rsidR="007F040F" w:rsidRPr="00B76E04">
        <w:t xml:space="preserve"> </w:t>
      </w:r>
    </w:p>
    <w:p w14:paraId="7C1CF324" w14:textId="0384D45D" w:rsidR="009B5FB3" w:rsidRPr="00B76E04" w:rsidRDefault="007F040F" w:rsidP="00B3782F">
      <w:pPr>
        <w:pStyle w:val="NormalWeb"/>
        <w:spacing w:before="0" w:beforeAutospacing="0" w:after="0" w:afterAutospacing="0" w:line="480" w:lineRule="auto"/>
      </w:pPr>
      <w:r w:rsidRPr="00B76E04">
        <w:t xml:space="preserve">narrative therapy. </w:t>
      </w:r>
      <w:r w:rsidR="002F07C2" w:rsidRPr="00B76E04">
        <w:t xml:space="preserve">Grief </w:t>
      </w:r>
      <w:r w:rsidR="00446E47" w:rsidRPr="00B76E04">
        <w:t xml:space="preserve">is a natural process that requires adaptive </w:t>
      </w:r>
      <w:r w:rsidR="00E07E1A" w:rsidRPr="00B76E04">
        <w:t xml:space="preserve">ability. Once an individual experience grief, they </w:t>
      </w:r>
      <w:r w:rsidR="00D35ADE" w:rsidRPr="00B76E04">
        <w:t>must</w:t>
      </w:r>
      <w:r w:rsidR="00E07E1A" w:rsidRPr="00B76E04">
        <w:t xml:space="preserve"> actively modify their life to</w:t>
      </w:r>
      <w:r w:rsidR="00D35ADE" w:rsidRPr="00B76E04">
        <w:t xml:space="preserve"> accommodate the major life change. Narrative Therapy </w:t>
      </w:r>
      <w:r w:rsidR="004C0C7A" w:rsidRPr="00B76E04">
        <w:t xml:space="preserve">is a set of tools to such as journaling, letters, </w:t>
      </w:r>
      <w:r w:rsidR="00341D5F" w:rsidRPr="00B76E04">
        <w:t xml:space="preserve">and documents to help clients </w:t>
      </w:r>
      <w:r w:rsidR="00812334" w:rsidRPr="00B76E04">
        <w:t>reanalyze the problem. Sometimes it can be difficult to retell stories after experiencing loss</w:t>
      </w:r>
      <w:r w:rsidR="00D05EFE" w:rsidRPr="00B76E04">
        <w:t xml:space="preserve"> with new meanings. Grief snow globe is an intervention </w:t>
      </w:r>
      <w:r w:rsidR="00821567" w:rsidRPr="00B76E04">
        <w:t>that help exactly that.</w:t>
      </w:r>
      <w:r w:rsidR="00F40FBE" w:rsidRPr="00B76E04">
        <w:t xml:space="preserve"> This therapy is supported by 2 main areas of </w:t>
      </w:r>
      <w:r w:rsidR="00C503BF" w:rsidRPr="00B76E04">
        <w:t>literature</w:t>
      </w:r>
      <w:r w:rsidR="00F40FBE" w:rsidRPr="00B76E04">
        <w:t xml:space="preserve"> </w:t>
      </w:r>
      <w:r w:rsidR="00C503BF" w:rsidRPr="00B76E04">
        <w:t>which is creativity and narrative counseling theory.</w:t>
      </w:r>
      <w:r w:rsidR="001E6687" w:rsidRPr="00B76E04">
        <w:t xml:space="preserve"> It gives the </w:t>
      </w:r>
      <w:r w:rsidR="00CF58BC" w:rsidRPr="00B76E04">
        <w:t xml:space="preserve">individuals </w:t>
      </w:r>
      <w:r w:rsidR="001E6687" w:rsidRPr="00B76E04">
        <w:t>the power to re</w:t>
      </w:r>
      <w:r w:rsidR="00CF58BC" w:rsidRPr="00B76E04">
        <w:t>write and change the meaning of lived events or circumstances in their life.</w:t>
      </w:r>
      <w:r w:rsidR="00107822" w:rsidRPr="00B76E04">
        <w:t xml:space="preserve"> </w:t>
      </w:r>
      <w:r w:rsidR="00C76052" w:rsidRPr="00B76E04">
        <w:t xml:space="preserve">This relate to the agency I choose </w:t>
      </w:r>
      <w:r w:rsidR="00C33364" w:rsidRPr="00B76E04">
        <w:t xml:space="preserve">because this can be another form of therapy that this agency should offer. I think it would benefit </w:t>
      </w:r>
      <w:r w:rsidR="006838DF" w:rsidRPr="00B76E04">
        <w:t>from it because it may be a best fit for some clients.</w:t>
      </w:r>
    </w:p>
    <w:p w14:paraId="438CF25C" w14:textId="77777777" w:rsidR="006838DF" w:rsidRPr="00B76E04" w:rsidRDefault="006838DF" w:rsidP="00B76E04">
      <w:pPr>
        <w:pStyle w:val="NormalWeb"/>
        <w:spacing w:before="0" w:beforeAutospacing="0" w:after="0" w:afterAutospacing="0" w:line="480" w:lineRule="auto"/>
        <w:ind w:left="720" w:hanging="720"/>
      </w:pPr>
    </w:p>
    <w:p w14:paraId="40824FDC" w14:textId="2CD701C2" w:rsidR="00357112" w:rsidRPr="00B76E04" w:rsidRDefault="00371918" w:rsidP="00B76E04">
      <w:pPr>
        <w:pStyle w:val="NormalWeb"/>
        <w:spacing w:before="0" w:beforeAutospacing="0" w:after="0" w:afterAutospacing="0" w:line="480" w:lineRule="auto"/>
        <w:ind w:left="720" w:hanging="720"/>
      </w:pPr>
      <w:proofErr w:type="spellStart"/>
      <w:r w:rsidRPr="00B76E04">
        <w:t>Haktanir</w:t>
      </w:r>
      <w:proofErr w:type="spellEnd"/>
      <w:r w:rsidRPr="00B76E04">
        <w:t xml:space="preserve">, A., </w:t>
      </w:r>
      <w:proofErr w:type="spellStart"/>
      <w:r w:rsidRPr="00B76E04">
        <w:t>Aydil</w:t>
      </w:r>
      <w:proofErr w:type="spellEnd"/>
      <w:r w:rsidRPr="00B76E04">
        <w:t xml:space="preserve">, D., </w:t>
      </w:r>
      <w:proofErr w:type="spellStart"/>
      <w:r w:rsidRPr="00B76E04">
        <w:t>Baloğlu</w:t>
      </w:r>
      <w:proofErr w:type="spellEnd"/>
      <w:r w:rsidRPr="00B76E04">
        <w:t xml:space="preserve">, M., &amp; </w:t>
      </w:r>
      <w:proofErr w:type="spellStart"/>
      <w:r w:rsidRPr="00B76E04">
        <w:t>Kesici</w:t>
      </w:r>
      <w:proofErr w:type="spellEnd"/>
      <w:r w:rsidRPr="00B76E04">
        <w:t xml:space="preserve">, Ş. (2022). The use of dialectical behavior therapy in adolescent anger management: A systematic review. </w:t>
      </w:r>
      <w:r w:rsidRPr="00B76E04">
        <w:rPr>
          <w:i/>
          <w:iCs/>
        </w:rPr>
        <w:t>Clinical Child Psychology and Psychiatry</w:t>
      </w:r>
      <w:r w:rsidRPr="00B76E04">
        <w:t xml:space="preserve">, 135910452211480. </w:t>
      </w:r>
      <w:hyperlink r:id="rId17" w:history="1">
        <w:r w:rsidR="00357112" w:rsidRPr="00B76E04">
          <w:rPr>
            <w:rStyle w:val="Hyperlink"/>
          </w:rPr>
          <w:t>https://doi.org/10.1177/13591045221148075</w:t>
        </w:r>
      </w:hyperlink>
    </w:p>
    <w:p w14:paraId="1F47DDFB" w14:textId="0D470BF8" w:rsidR="00731EBD" w:rsidRPr="00B76E04" w:rsidRDefault="00781353" w:rsidP="00261C16">
      <w:pPr>
        <w:pStyle w:val="NormalWeb"/>
        <w:spacing w:before="0" w:beforeAutospacing="0" w:after="0" w:afterAutospacing="0" w:line="480" w:lineRule="auto"/>
        <w:ind w:firstLine="720"/>
      </w:pPr>
      <w:r w:rsidRPr="00B76E04">
        <w:t xml:space="preserve">This article is about the use of dialectical behavior therapy in adolescent </w:t>
      </w:r>
      <w:proofErr w:type="gramStart"/>
      <w:r w:rsidRPr="00B76E04">
        <w:t>anger  management</w:t>
      </w:r>
      <w:proofErr w:type="gramEnd"/>
      <w:r w:rsidRPr="00B76E04">
        <w:t>.</w:t>
      </w:r>
      <w:r w:rsidR="00357112" w:rsidRPr="00B76E04">
        <w:t xml:space="preserve"> Adolescenc</w:t>
      </w:r>
      <w:r w:rsidR="00F74868" w:rsidRPr="00B76E04">
        <w:t xml:space="preserve">e goes through changes biological, socially, and psychologically. </w:t>
      </w:r>
      <w:r w:rsidR="00ED6BDE" w:rsidRPr="00B76E04">
        <w:t xml:space="preserve">In some cultures, this time-period can be difficult due to adolescents having difficulty controlling </w:t>
      </w:r>
      <w:r w:rsidR="00ED6BDE" w:rsidRPr="00B76E04">
        <w:lastRenderedPageBreak/>
        <w:t>their emotions.</w:t>
      </w:r>
      <w:r w:rsidR="00810945" w:rsidRPr="00B76E04">
        <w:t xml:space="preserve"> Anger</w:t>
      </w:r>
      <w:r w:rsidR="00CD574F" w:rsidRPr="00B76E04">
        <w:t xml:space="preserve"> is one of the primary </w:t>
      </w:r>
      <w:r w:rsidR="008B5FC6" w:rsidRPr="00B76E04">
        <w:t>emotions</w:t>
      </w:r>
      <w:r w:rsidR="00CD574F" w:rsidRPr="00B76E04">
        <w:t xml:space="preserve"> and it’s experienced when our rights are violated, seeing things as a threat, being hurt</w:t>
      </w:r>
      <w:r w:rsidR="008B5FC6" w:rsidRPr="00B76E04">
        <w:t>, and when our need/desires aren’t met or being hindered.</w:t>
      </w:r>
      <w:r w:rsidR="00CD574F" w:rsidRPr="00B76E04">
        <w:t xml:space="preserve"> </w:t>
      </w:r>
      <w:r w:rsidR="00823133" w:rsidRPr="00B76E04">
        <w:t xml:space="preserve"> </w:t>
      </w:r>
      <w:r w:rsidR="00026D0B" w:rsidRPr="00B76E04">
        <w:t xml:space="preserve">But this doesn’t mean our anger can’t be controlled. </w:t>
      </w:r>
      <w:r w:rsidR="00823133" w:rsidRPr="00B76E04">
        <w:t>Dialectical Behavior Therapy (DBT)</w:t>
      </w:r>
      <w:r w:rsidR="00F350A1" w:rsidRPr="00B76E04">
        <w:t xml:space="preserve"> studies anger among adolescents and is a promising </w:t>
      </w:r>
      <w:r w:rsidR="00BB12A1" w:rsidRPr="00B76E04">
        <w:t xml:space="preserve">approach in helping adolescents anger management. </w:t>
      </w:r>
      <w:r w:rsidR="007B32DE" w:rsidRPr="00B76E04">
        <w:t xml:space="preserve">Emotion regulation methods </w:t>
      </w:r>
      <w:r w:rsidR="00520888" w:rsidRPr="00B76E04">
        <w:t>plays an important role in daily life and this therapy helps individuals recognize this, making sense of it,</w:t>
      </w:r>
      <w:r w:rsidR="006C6AF4" w:rsidRPr="00B76E04">
        <w:t xml:space="preserve"> and reacting to their emotions.</w:t>
      </w:r>
      <w:r w:rsidR="00DF4389" w:rsidRPr="00B76E04">
        <w:t xml:space="preserve"> In individual therapy,</w:t>
      </w:r>
      <w:r w:rsidR="00667764" w:rsidRPr="00B76E04">
        <w:t xml:space="preserve"> clients will meet the DBT weekly to help monitor </w:t>
      </w:r>
      <w:r w:rsidR="00E91377" w:rsidRPr="00B76E04">
        <w:t>the skills learned in therapy and apply it to real life.</w:t>
      </w:r>
      <w:r w:rsidR="008B4D0F" w:rsidRPr="00B76E04">
        <w:t xml:space="preserve"> When more experimental </w:t>
      </w:r>
      <w:r w:rsidR="001C0EE7" w:rsidRPr="00B76E04">
        <w:t>research</w:t>
      </w:r>
      <w:r w:rsidR="00300AC1" w:rsidRPr="00B76E04">
        <w:t xml:space="preserve"> </w:t>
      </w:r>
      <w:r w:rsidR="007B2E7B" w:rsidRPr="00B76E04">
        <w:t>is</w:t>
      </w:r>
      <w:r w:rsidR="00300AC1" w:rsidRPr="00B76E04">
        <w:t xml:space="preserve"> done, the more effectiveness</w:t>
      </w:r>
      <w:r w:rsidR="001C0EE7" w:rsidRPr="00B76E04">
        <w:t xml:space="preserve"> results</w:t>
      </w:r>
      <w:r w:rsidR="00300AC1" w:rsidRPr="00B76E04">
        <w:t xml:space="preserve"> of DBT </w:t>
      </w:r>
      <w:r w:rsidR="001C0EE7" w:rsidRPr="00B76E04">
        <w:t>will show.</w:t>
      </w:r>
      <w:r w:rsidR="007B2E7B" w:rsidRPr="00B76E04">
        <w:t xml:space="preserve"> This related to the agency because they a do dialectical therapy as well and shown amazing results within their clients. </w:t>
      </w:r>
    </w:p>
    <w:p w14:paraId="2CC7392B" w14:textId="77777777" w:rsidR="002C239A" w:rsidRPr="00B76E04" w:rsidRDefault="002C239A" w:rsidP="00B76E04">
      <w:pPr>
        <w:pStyle w:val="NormalWeb"/>
        <w:spacing w:before="0" w:beforeAutospacing="0" w:after="0" w:afterAutospacing="0" w:line="480" w:lineRule="auto"/>
        <w:ind w:left="720" w:hanging="720"/>
      </w:pPr>
    </w:p>
    <w:p w14:paraId="085E1574" w14:textId="3D4D2116" w:rsidR="002C239A" w:rsidRDefault="002C239A" w:rsidP="00B76E04">
      <w:pPr>
        <w:pStyle w:val="NormalWeb"/>
        <w:spacing w:before="0" w:beforeAutospacing="0" w:after="0" w:afterAutospacing="0" w:line="480" w:lineRule="auto"/>
        <w:ind w:left="720" w:hanging="720"/>
      </w:pPr>
      <w:proofErr w:type="spellStart"/>
      <w:r w:rsidRPr="00B76E04">
        <w:t>Marcionetti</w:t>
      </w:r>
      <w:proofErr w:type="spellEnd"/>
      <w:r w:rsidRPr="00B76E04">
        <w:t xml:space="preserve">, J., &amp; </w:t>
      </w:r>
      <w:proofErr w:type="spellStart"/>
      <w:r w:rsidRPr="00B76E04">
        <w:t>Rossier</w:t>
      </w:r>
      <w:proofErr w:type="spellEnd"/>
      <w:r w:rsidRPr="00B76E04">
        <w:t xml:space="preserve">, J. (2021). A Longitudinal Study of Relations Among Adolescents’ Self-Esteem, General Self-Efficacy, Career Adaptability, and Life Satisfaction. </w:t>
      </w:r>
      <w:r w:rsidRPr="00B76E04">
        <w:rPr>
          <w:i/>
          <w:iCs/>
        </w:rPr>
        <w:t>Journal of Career Development</w:t>
      </w:r>
      <w:r w:rsidRPr="00B76E04">
        <w:t xml:space="preserve">, </w:t>
      </w:r>
      <w:r w:rsidRPr="00B76E04">
        <w:rPr>
          <w:i/>
          <w:iCs/>
        </w:rPr>
        <w:t>48</w:t>
      </w:r>
      <w:r w:rsidRPr="00B76E04">
        <w:t xml:space="preserve">(4), 475–490. </w:t>
      </w:r>
      <w:hyperlink r:id="rId18" w:history="1">
        <w:r w:rsidRPr="00B76E04">
          <w:rPr>
            <w:rStyle w:val="Hyperlink"/>
          </w:rPr>
          <w:t>https://doi.org/10.1177/0894845319861691</w:t>
        </w:r>
      </w:hyperlink>
    </w:p>
    <w:p w14:paraId="52FB0BE7" w14:textId="77777777" w:rsidR="0062411D" w:rsidRPr="00B76E04" w:rsidRDefault="0062411D" w:rsidP="00B76E04">
      <w:pPr>
        <w:pStyle w:val="NormalWeb"/>
        <w:spacing w:before="0" w:beforeAutospacing="0" w:after="0" w:afterAutospacing="0" w:line="480" w:lineRule="auto"/>
        <w:ind w:left="720" w:hanging="720"/>
      </w:pPr>
    </w:p>
    <w:p w14:paraId="7B6F2E9D" w14:textId="77777777" w:rsidR="00261C16" w:rsidRDefault="00261C16" w:rsidP="00B76E04">
      <w:pPr>
        <w:pStyle w:val="NormalWeb"/>
        <w:spacing w:before="0" w:beforeAutospacing="0" w:after="0" w:afterAutospacing="0" w:line="480" w:lineRule="auto"/>
        <w:ind w:left="720" w:hanging="720"/>
      </w:pPr>
      <w:r>
        <w:t xml:space="preserve">    </w:t>
      </w:r>
      <w:r w:rsidR="002C239A" w:rsidRPr="00B76E04">
        <w:t>This scholarly article discusses</w:t>
      </w:r>
      <w:r w:rsidR="008F43F6" w:rsidRPr="00B76E04">
        <w:t xml:space="preserve"> the study of relations among adolescents</w:t>
      </w:r>
      <w:r w:rsidR="00D50AAD" w:rsidRPr="00B76E04">
        <w:t xml:space="preserve">’ </w:t>
      </w:r>
      <w:r w:rsidR="000902CD" w:rsidRPr="00B76E04">
        <w:t>self-esteem</w:t>
      </w:r>
      <w:r w:rsidR="00D50AAD" w:rsidRPr="00B76E04">
        <w:t xml:space="preserve">, </w:t>
      </w:r>
      <w:proofErr w:type="gramStart"/>
      <w:r w:rsidR="00D50AAD" w:rsidRPr="00B76E04">
        <w:t>life</w:t>
      </w:r>
      <w:proofErr w:type="gramEnd"/>
      <w:r>
        <w:t xml:space="preserve"> </w:t>
      </w:r>
    </w:p>
    <w:p w14:paraId="3475412E" w14:textId="77777777" w:rsidR="00261C16" w:rsidRDefault="000902CD" w:rsidP="00B76E04">
      <w:pPr>
        <w:pStyle w:val="NormalWeb"/>
        <w:spacing w:before="0" w:beforeAutospacing="0" w:after="0" w:afterAutospacing="0" w:line="480" w:lineRule="auto"/>
        <w:ind w:left="720" w:hanging="720"/>
      </w:pPr>
      <w:r w:rsidRPr="00B76E04">
        <w:t>satisfaction</w:t>
      </w:r>
      <w:r w:rsidR="00D50AAD" w:rsidRPr="00B76E04">
        <w:t xml:space="preserve">, </w:t>
      </w:r>
      <w:r w:rsidRPr="00B76E04">
        <w:t xml:space="preserve">general self-efficacy, and career adaptability. These are important resources and </w:t>
      </w:r>
      <w:proofErr w:type="gramStart"/>
      <w:r w:rsidRPr="00B76E04">
        <w:t>is</w:t>
      </w:r>
      <w:proofErr w:type="gramEnd"/>
      <w:r w:rsidRPr="00B76E04">
        <w:t xml:space="preserve"> </w:t>
      </w:r>
    </w:p>
    <w:p w14:paraId="20977600" w14:textId="77777777" w:rsidR="00261C16" w:rsidRDefault="000902CD" w:rsidP="00B76E04">
      <w:pPr>
        <w:pStyle w:val="NormalWeb"/>
        <w:spacing w:before="0" w:beforeAutospacing="0" w:after="0" w:afterAutospacing="0" w:line="480" w:lineRule="auto"/>
        <w:ind w:left="720" w:hanging="720"/>
      </w:pPr>
      <w:r w:rsidRPr="00B76E04">
        <w:t xml:space="preserve">required </w:t>
      </w:r>
      <w:r w:rsidR="001878AE" w:rsidRPr="00B76E04">
        <w:t>for</w:t>
      </w:r>
      <w:r w:rsidRPr="00B76E04">
        <w:t xml:space="preserve"> them to make professional and educational choices.</w:t>
      </w:r>
      <w:r w:rsidR="001878AE" w:rsidRPr="00B76E04">
        <w:t xml:space="preserve"> Self esteem has shown </w:t>
      </w:r>
      <w:proofErr w:type="gramStart"/>
      <w:r w:rsidR="001878AE" w:rsidRPr="00B76E04">
        <w:t>by</w:t>
      </w:r>
      <w:proofErr w:type="gramEnd"/>
      <w:r w:rsidR="001878AE" w:rsidRPr="00B76E04">
        <w:t xml:space="preserve"> </w:t>
      </w:r>
    </w:p>
    <w:p w14:paraId="44F30002" w14:textId="77777777" w:rsidR="00261C16" w:rsidRDefault="001878AE" w:rsidP="00B76E04">
      <w:pPr>
        <w:pStyle w:val="NormalWeb"/>
        <w:spacing w:before="0" w:beforeAutospacing="0" w:after="0" w:afterAutospacing="0" w:line="480" w:lineRule="auto"/>
        <w:ind w:left="720" w:hanging="720"/>
      </w:pPr>
      <w:r w:rsidRPr="00B76E04">
        <w:t>multiple studies to be unstable during early childhood and farther down life.</w:t>
      </w:r>
      <w:r w:rsidR="00780944" w:rsidRPr="00B76E04">
        <w:t xml:space="preserve"> With having low </w:t>
      </w:r>
    </w:p>
    <w:p w14:paraId="6D6C4DEE" w14:textId="77777777" w:rsidR="00261C16" w:rsidRDefault="00780944" w:rsidP="00B76E04">
      <w:pPr>
        <w:pStyle w:val="NormalWeb"/>
        <w:spacing w:before="0" w:beforeAutospacing="0" w:after="0" w:afterAutospacing="0" w:line="480" w:lineRule="auto"/>
        <w:ind w:left="720" w:hanging="720"/>
      </w:pPr>
      <w:r w:rsidRPr="00B76E04">
        <w:t>self-esteem, it rolls over into</w:t>
      </w:r>
      <w:r w:rsidR="00E42650" w:rsidRPr="00B76E04">
        <w:t xml:space="preserve"> difficulties with career decision making. </w:t>
      </w:r>
      <w:r w:rsidR="00C435F1" w:rsidRPr="00B76E04">
        <w:t>Overall, care</w:t>
      </w:r>
      <w:r w:rsidR="009E75EB" w:rsidRPr="00B76E04">
        <w:t xml:space="preserve">er </w:t>
      </w:r>
    </w:p>
    <w:p w14:paraId="051457FA" w14:textId="77777777" w:rsidR="00261C16" w:rsidRDefault="009E75EB" w:rsidP="00B76E04">
      <w:pPr>
        <w:pStyle w:val="NormalWeb"/>
        <w:spacing w:before="0" w:beforeAutospacing="0" w:after="0" w:afterAutospacing="0" w:line="480" w:lineRule="auto"/>
        <w:ind w:left="720" w:hanging="720"/>
      </w:pPr>
      <w:r w:rsidRPr="00B76E04">
        <w:t xml:space="preserve">adaptability </w:t>
      </w:r>
      <w:r w:rsidR="00E61981" w:rsidRPr="00B76E04">
        <w:t xml:space="preserve">gives life satisfaction and positive </w:t>
      </w:r>
      <w:r w:rsidR="009C18A7" w:rsidRPr="00B76E04">
        <w:t xml:space="preserve">coalition. </w:t>
      </w:r>
      <w:r w:rsidR="008F1508" w:rsidRPr="00B76E04">
        <w:t xml:space="preserve">General self-efficacy is just as </w:t>
      </w:r>
    </w:p>
    <w:p w14:paraId="58C68605" w14:textId="77777777" w:rsidR="00261C16" w:rsidRDefault="008F1508" w:rsidP="00B76E04">
      <w:pPr>
        <w:pStyle w:val="NormalWeb"/>
        <w:spacing w:before="0" w:beforeAutospacing="0" w:after="0" w:afterAutospacing="0" w:line="480" w:lineRule="auto"/>
        <w:ind w:left="720" w:hanging="720"/>
      </w:pPr>
      <w:r w:rsidRPr="00B76E04">
        <w:t xml:space="preserve">important because </w:t>
      </w:r>
      <w:r w:rsidR="004D666A" w:rsidRPr="00B76E04">
        <w:t>it’s</w:t>
      </w:r>
      <w:r w:rsidRPr="00B76E04">
        <w:t xml:space="preserve"> </w:t>
      </w:r>
      <w:r w:rsidR="004D666A" w:rsidRPr="00B76E04">
        <w:t>a</w:t>
      </w:r>
      <w:r w:rsidRPr="00B76E04">
        <w:t xml:space="preserve"> </w:t>
      </w:r>
      <w:r w:rsidR="004D666A" w:rsidRPr="00B76E04">
        <w:t xml:space="preserve">positive guide to help them overcome obstacles. It’s also correlated with </w:t>
      </w:r>
    </w:p>
    <w:p w14:paraId="370C167E" w14:textId="77777777" w:rsidR="00261C16" w:rsidRDefault="004D666A" w:rsidP="00B76E04">
      <w:pPr>
        <w:pStyle w:val="NormalWeb"/>
        <w:spacing w:before="0" w:beforeAutospacing="0" w:after="0" w:afterAutospacing="0" w:line="480" w:lineRule="auto"/>
        <w:ind w:left="720" w:hanging="720"/>
      </w:pPr>
      <w:r w:rsidRPr="00B76E04">
        <w:t>curiosity, confidence, and concern</w:t>
      </w:r>
      <w:r w:rsidR="009564D6" w:rsidRPr="00B76E04">
        <w:t>.</w:t>
      </w:r>
      <w:r w:rsidR="008F2595" w:rsidRPr="00B76E04">
        <w:t xml:space="preserve"> This study</w:t>
      </w:r>
      <w:r w:rsidR="003F6CBE" w:rsidRPr="00B76E04">
        <w:t xml:space="preserve"> </w:t>
      </w:r>
      <w:r w:rsidR="004A5C5E" w:rsidRPr="00B76E04">
        <w:t>analyzes</w:t>
      </w:r>
      <w:r w:rsidR="004207D3" w:rsidRPr="00B76E04">
        <w:t xml:space="preserve"> </w:t>
      </w:r>
      <w:r w:rsidR="004A5C5E" w:rsidRPr="00B76E04">
        <w:t xml:space="preserve">the correlation between </w:t>
      </w:r>
      <w:r w:rsidR="00CF400E" w:rsidRPr="00B76E04">
        <w:t xml:space="preserve">all these </w:t>
      </w:r>
      <w:proofErr w:type="gramStart"/>
      <w:r w:rsidR="00CF400E" w:rsidRPr="00B76E04">
        <w:t>topics</w:t>
      </w:r>
      <w:proofErr w:type="gramEnd"/>
      <w:r w:rsidR="00CF400E" w:rsidRPr="00B76E04">
        <w:t xml:space="preserve"> </w:t>
      </w:r>
    </w:p>
    <w:p w14:paraId="36FDF22E" w14:textId="77777777" w:rsidR="00261C16" w:rsidRDefault="00CF400E" w:rsidP="00B76E04">
      <w:pPr>
        <w:pStyle w:val="NormalWeb"/>
        <w:spacing w:before="0" w:beforeAutospacing="0" w:after="0" w:afterAutospacing="0" w:line="480" w:lineRule="auto"/>
        <w:ind w:left="720" w:hanging="720"/>
      </w:pPr>
      <w:r w:rsidRPr="00B76E04">
        <w:lastRenderedPageBreak/>
        <w:t xml:space="preserve">and how they </w:t>
      </w:r>
      <w:r w:rsidR="008E4C8F" w:rsidRPr="00B76E04">
        <w:t>influence</w:t>
      </w:r>
      <w:r w:rsidRPr="00B76E04">
        <w:t xml:space="preserve"> </w:t>
      </w:r>
      <w:r w:rsidR="001929CA" w:rsidRPr="00B76E04">
        <w:t xml:space="preserve">life happiness in adolescents. </w:t>
      </w:r>
      <w:r w:rsidR="00495ED1" w:rsidRPr="00B76E04">
        <w:t xml:space="preserve">This relates to the agency I choose </w:t>
      </w:r>
      <w:proofErr w:type="gramStart"/>
      <w:r w:rsidR="00495ED1" w:rsidRPr="00B76E04">
        <w:t>because</w:t>
      </w:r>
      <w:proofErr w:type="gramEnd"/>
      <w:r w:rsidR="00495ED1" w:rsidRPr="00B76E04">
        <w:t xml:space="preserve"> </w:t>
      </w:r>
    </w:p>
    <w:p w14:paraId="126D2A7D" w14:textId="77777777" w:rsidR="00261C16" w:rsidRDefault="00495ED1" w:rsidP="00B76E04">
      <w:pPr>
        <w:pStyle w:val="NormalWeb"/>
        <w:spacing w:before="0" w:beforeAutospacing="0" w:after="0" w:afterAutospacing="0" w:line="480" w:lineRule="auto"/>
        <w:ind w:left="720" w:hanging="720"/>
      </w:pPr>
      <w:r w:rsidRPr="00B76E04">
        <w:t xml:space="preserve">they also help their patients with having a positive view of themselves, </w:t>
      </w:r>
      <w:r w:rsidR="0087478C" w:rsidRPr="00B76E04">
        <w:t xml:space="preserve">helping with general </w:t>
      </w:r>
      <w:proofErr w:type="gramStart"/>
      <w:r w:rsidR="0087478C" w:rsidRPr="00B76E04">
        <w:t>self-</w:t>
      </w:r>
      <w:proofErr w:type="gramEnd"/>
    </w:p>
    <w:p w14:paraId="1025BEAD" w14:textId="47408CFA" w:rsidR="002C239A" w:rsidRPr="00B76E04" w:rsidRDefault="0087478C" w:rsidP="00B76E04">
      <w:pPr>
        <w:pStyle w:val="NormalWeb"/>
        <w:spacing w:before="0" w:beforeAutospacing="0" w:after="0" w:afterAutospacing="0" w:line="480" w:lineRule="auto"/>
        <w:ind w:left="720" w:hanging="720"/>
      </w:pPr>
      <w:r w:rsidRPr="00B76E04">
        <w:t xml:space="preserve">efficacy, and being their guidance to help them </w:t>
      </w:r>
      <w:r w:rsidR="000B127F" w:rsidRPr="00B76E04">
        <w:t>think clearly about their career choices.</w:t>
      </w:r>
    </w:p>
    <w:p w14:paraId="3E7C61D7" w14:textId="77777777" w:rsidR="000E3E67" w:rsidRPr="001D7282" w:rsidRDefault="000E3E67" w:rsidP="002F6146">
      <w:pPr>
        <w:pStyle w:val="NormalWeb"/>
        <w:spacing w:before="0" w:beforeAutospacing="0" w:after="0" w:afterAutospacing="0" w:line="480" w:lineRule="auto"/>
      </w:pPr>
    </w:p>
    <w:p w14:paraId="7D199FF2" w14:textId="77777777" w:rsidR="001C0EE7" w:rsidRPr="001D7282" w:rsidRDefault="001C0EE7" w:rsidP="002F6146">
      <w:pPr>
        <w:pStyle w:val="NormalWeb"/>
        <w:spacing w:before="0" w:beforeAutospacing="0" w:after="0" w:afterAutospacing="0" w:line="480" w:lineRule="auto"/>
      </w:pPr>
    </w:p>
    <w:p w14:paraId="1A144618" w14:textId="77777777" w:rsidR="0036464C" w:rsidRPr="001D7282" w:rsidRDefault="0036464C" w:rsidP="002F6146">
      <w:pPr>
        <w:pStyle w:val="NormalWeb"/>
        <w:spacing w:before="0" w:beforeAutospacing="0" w:after="0" w:afterAutospacing="0" w:line="480" w:lineRule="auto"/>
      </w:pPr>
    </w:p>
    <w:p w14:paraId="72A33A6E" w14:textId="77777777" w:rsidR="0036464C" w:rsidRPr="001D7282" w:rsidRDefault="0036464C" w:rsidP="002F6146">
      <w:pPr>
        <w:pStyle w:val="NormalWeb"/>
        <w:spacing w:before="0" w:beforeAutospacing="0" w:after="0" w:afterAutospacing="0" w:line="480" w:lineRule="auto"/>
      </w:pPr>
    </w:p>
    <w:p w14:paraId="16ACD2F4" w14:textId="77777777" w:rsidR="00260A07" w:rsidRPr="001D7282" w:rsidRDefault="00260A07" w:rsidP="002F6146">
      <w:pPr>
        <w:pStyle w:val="NormalWeb"/>
        <w:spacing w:before="0" w:beforeAutospacing="0" w:after="0" w:afterAutospacing="0" w:line="480" w:lineRule="auto"/>
        <w:ind w:left="720" w:hanging="720"/>
      </w:pPr>
    </w:p>
    <w:p w14:paraId="11236DD4" w14:textId="77777777" w:rsidR="00DC264F" w:rsidRPr="001D7282" w:rsidRDefault="00DC264F" w:rsidP="002F6146">
      <w:pPr>
        <w:spacing w:line="480" w:lineRule="auto"/>
        <w:rPr>
          <w:sz w:val="24"/>
          <w:szCs w:val="24"/>
        </w:rPr>
      </w:pPr>
    </w:p>
    <w:p w14:paraId="49C95E64" w14:textId="77777777" w:rsidR="001E7D18" w:rsidRPr="001D7282" w:rsidRDefault="001E7D18" w:rsidP="002F6146">
      <w:pPr>
        <w:spacing w:line="480" w:lineRule="auto"/>
        <w:rPr>
          <w:sz w:val="24"/>
          <w:szCs w:val="24"/>
        </w:rPr>
      </w:pPr>
    </w:p>
    <w:p w14:paraId="15B6E763" w14:textId="30EEB206" w:rsidR="00911E51" w:rsidRPr="001D7282" w:rsidRDefault="00911E51" w:rsidP="002F6146">
      <w:pPr>
        <w:spacing w:line="480" w:lineRule="auto"/>
        <w:rPr>
          <w:sz w:val="24"/>
          <w:szCs w:val="24"/>
        </w:rPr>
      </w:pPr>
    </w:p>
    <w:p w14:paraId="552A8DB7" w14:textId="77777777" w:rsidR="00911E51" w:rsidRPr="001D7282" w:rsidRDefault="00911E51" w:rsidP="002F6146">
      <w:pPr>
        <w:spacing w:line="480" w:lineRule="auto"/>
        <w:rPr>
          <w:sz w:val="24"/>
          <w:szCs w:val="24"/>
        </w:rPr>
      </w:pPr>
    </w:p>
    <w:sectPr w:rsidR="00911E51" w:rsidRPr="001D728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3AD2" w14:textId="77777777" w:rsidR="009B21E7" w:rsidRDefault="009B21E7" w:rsidP="00911E51">
      <w:pPr>
        <w:spacing w:after="0" w:line="240" w:lineRule="auto"/>
      </w:pPr>
      <w:r>
        <w:separator/>
      </w:r>
    </w:p>
  </w:endnote>
  <w:endnote w:type="continuationSeparator" w:id="0">
    <w:p w14:paraId="70E2A8AC" w14:textId="77777777" w:rsidR="009B21E7" w:rsidRDefault="009B21E7" w:rsidP="0091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BF2B" w14:textId="77777777" w:rsidR="009B21E7" w:rsidRDefault="009B21E7" w:rsidP="00911E51">
      <w:pPr>
        <w:spacing w:after="0" w:line="240" w:lineRule="auto"/>
      </w:pPr>
      <w:r>
        <w:separator/>
      </w:r>
    </w:p>
  </w:footnote>
  <w:footnote w:type="continuationSeparator" w:id="0">
    <w:p w14:paraId="0DB587EE" w14:textId="77777777" w:rsidR="009B21E7" w:rsidRDefault="009B21E7" w:rsidP="00911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274805"/>
      <w:docPartObj>
        <w:docPartGallery w:val="Page Numbers (Top of Page)"/>
        <w:docPartUnique/>
      </w:docPartObj>
    </w:sdtPr>
    <w:sdtEndPr>
      <w:rPr>
        <w:noProof/>
      </w:rPr>
    </w:sdtEndPr>
    <w:sdtContent>
      <w:p w14:paraId="1A615BA5" w14:textId="02437DE2" w:rsidR="00401D28" w:rsidRDefault="00401D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BF8B07" w14:textId="48B5F221" w:rsidR="00401D28" w:rsidRDefault="00401D28">
    <w:pPr>
      <w:pStyle w:val="Header"/>
    </w:pPr>
    <w:r>
      <w:t xml:space="preserve">Annotated Bibliography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51"/>
    <w:rsid w:val="00026D0B"/>
    <w:rsid w:val="00027409"/>
    <w:rsid w:val="00034073"/>
    <w:rsid w:val="000343B2"/>
    <w:rsid w:val="00041DCC"/>
    <w:rsid w:val="000633FB"/>
    <w:rsid w:val="0008681A"/>
    <w:rsid w:val="000902CD"/>
    <w:rsid w:val="000B127F"/>
    <w:rsid w:val="000B207B"/>
    <w:rsid w:val="000D00E4"/>
    <w:rsid w:val="000D0C0E"/>
    <w:rsid w:val="000E3E67"/>
    <w:rsid w:val="00107822"/>
    <w:rsid w:val="00117C9D"/>
    <w:rsid w:val="00135708"/>
    <w:rsid w:val="001544D0"/>
    <w:rsid w:val="001878AE"/>
    <w:rsid w:val="001929CA"/>
    <w:rsid w:val="001A2E1F"/>
    <w:rsid w:val="001B108B"/>
    <w:rsid w:val="001B53F4"/>
    <w:rsid w:val="001B5A58"/>
    <w:rsid w:val="001C0EE7"/>
    <w:rsid w:val="001C5C99"/>
    <w:rsid w:val="001C681A"/>
    <w:rsid w:val="001D4AA9"/>
    <w:rsid w:val="001D7282"/>
    <w:rsid w:val="001E37B2"/>
    <w:rsid w:val="001E6687"/>
    <w:rsid w:val="001E74D4"/>
    <w:rsid w:val="001E7D18"/>
    <w:rsid w:val="00213FBD"/>
    <w:rsid w:val="002263E3"/>
    <w:rsid w:val="00246727"/>
    <w:rsid w:val="0025074E"/>
    <w:rsid w:val="00252614"/>
    <w:rsid w:val="00260A07"/>
    <w:rsid w:val="00261C16"/>
    <w:rsid w:val="00293F00"/>
    <w:rsid w:val="00294EDB"/>
    <w:rsid w:val="002C239A"/>
    <w:rsid w:val="002E63C1"/>
    <w:rsid w:val="002F07C2"/>
    <w:rsid w:val="002F6146"/>
    <w:rsid w:val="00300AC1"/>
    <w:rsid w:val="00341D5F"/>
    <w:rsid w:val="00341F61"/>
    <w:rsid w:val="00351579"/>
    <w:rsid w:val="00357112"/>
    <w:rsid w:val="00360904"/>
    <w:rsid w:val="0036464C"/>
    <w:rsid w:val="00371918"/>
    <w:rsid w:val="00382BA3"/>
    <w:rsid w:val="00393261"/>
    <w:rsid w:val="00396B76"/>
    <w:rsid w:val="003B0C37"/>
    <w:rsid w:val="003F12E4"/>
    <w:rsid w:val="003F284E"/>
    <w:rsid w:val="003F3CB1"/>
    <w:rsid w:val="003F5402"/>
    <w:rsid w:val="003F5A05"/>
    <w:rsid w:val="003F6CBE"/>
    <w:rsid w:val="00401D28"/>
    <w:rsid w:val="004075EA"/>
    <w:rsid w:val="004207D3"/>
    <w:rsid w:val="004366AB"/>
    <w:rsid w:val="00446E47"/>
    <w:rsid w:val="0045075B"/>
    <w:rsid w:val="004721E6"/>
    <w:rsid w:val="00491D9B"/>
    <w:rsid w:val="00495ED1"/>
    <w:rsid w:val="004A5C5E"/>
    <w:rsid w:val="004C0C7A"/>
    <w:rsid w:val="004C53E4"/>
    <w:rsid w:val="004D2916"/>
    <w:rsid w:val="004D666A"/>
    <w:rsid w:val="004F2B71"/>
    <w:rsid w:val="0050771F"/>
    <w:rsid w:val="00512939"/>
    <w:rsid w:val="00520888"/>
    <w:rsid w:val="0052340D"/>
    <w:rsid w:val="00526514"/>
    <w:rsid w:val="005512EF"/>
    <w:rsid w:val="00561155"/>
    <w:rsid w:val="005920D8"/>
    <w:rsid w:val="005968B2"/>
    <w:rsid w:val="005B5955"/>
    <w:rsid w:val="005D32BD"/>
    <w:rsid w:val="005D4695"/>
    <w:rsid w:val="005E7343"/>
    <w:rsid w:val="00601B92"/>
    <w:rsid w:val="00605CC7"/>
    <w:rsid w:val="0062411D"/>
    <w:rsid w:val="00625C75"/>
    <w:rsid w:val="0063659C"/>
    <w:rsid w:val="00667764"/>
    <w:rsid w:val="006715C7"/>
    <w:rsid w:val="006838DF"/>
    <w:rsid w:val="00690AD2"/>
    <w:rsid w:val="006C6AF4"/>
    <w:rsid w:val="006D227F"/>
    <w:rsid w:val="006E3F40"/>
    <w:rsid w:val="006E5A79"/>
    <w:rsid w:val="00717E8B"/>
    <w:rsid w:val="00731EBD"/>
    <w:rsid w:val="00740124"/>
    <w:rsid w:val="007502F0"/>
    <w:rsid w:val="00780625"/>
    <w:rsid w:val="00780944"/>
    <w:rsid w:val="00781353"/>
    <w:rsid w:val="007858E1"/>
    <w:rsid w:val="00790927"/>
    <w:rsid w:val="007B2E7B"/>
    <w:rsid w:val="007B32DE"/>
    <w:rsid w:val="007B5F65"/>
    <w:rsid w:val="007B7975"/>
    <w:rsid w:val="007D6982"/>
    <w:rsid w:val="007E0553"/>
    <w:rsid w:val="007F040F"/>
    <w:rsid w:val="00810945"/>
    <w:rsid w:val="00812334"/>
    <w:rsid w:val="00821567"/>
    <w:rsid w:val="00823133"/>
    <w:rsid w:val="00846CDA"/>
    <w:rsid w:val="0087478C"/>
    <w:rsid w:val="00886FB3"/>
    <w:rsid w:val="00895357"/>
    <w:rsid w:val="008B4D0F"/>
    <w:rsid w:val="008B5FC6"/>
    <w:rsid w:val="008E4C8F"/>
    <w:rsid w:val="008F1508"/>
    <w:rsid w:val="008F2595"/>
    <w:rsid w:val="008F43F6"/>
    <w:rsid w:val="00904ACA"/>
    <w:rsid w:val="00911E51"/>
    <w:rsid w:val="009138DA"/>
    <w:rsid w:val="009564D6"/>
    <w:rsid w:val="00964BD8"/>
    <w:rsid w:val="009808DE"/>
    <w:rsid w:val="009856DD"/>
    <w:rsid w:val="009B21E7"/>
    <w:rsid w:val="009B5FB3"/>
    <w:rsid w:val="009C18A7"/>
    <w:rsid w:val="009C1AE9"/>
    <w:rsid w:val="009E75EB"/>
    <w:rsid w:val="00A0419B"/>
    <w:rsid w:val="00A41698"/>
    <w:rsid w:val="00A456A5"/>
    <w:rsid w:val="00A515E2"/>
    <w:rsid w:val="00A67308"/>
    <w:rsid w:val="00A8674E"/>
    <w:rsid w:val="00A94E63"/>
    <w:rsid w:val="00A96791"/>
    <w:rsid w:val="00AE3A61"/>
    <w:rsid w:val="00B06B21"/>
    <w:rsid w:val="00B21EE5"/>
    <w:rsid w:val="00B25D8A"/>
    <w:rsid w:val="00B3782F"/>
    <w:rsid w:val="00B4349C"/>
    <w:rsid w:val="00B46A8E"/>
    <w:rsid w:val="00B50494"/>
    <w:rsid w:val="00B5744F"/>
    <w:rsid w:val="00B75BC8"/>
    <w:rsid w:val="00B76E04"/>
    <w:rsid w:val="00BB12A1"/>
    <w:rsid w:val="00BD0051"/>
    <w:rsid w:val="00BD1C93"/>
    <w:rsid w:val="00BD6744"/>
    <w:rsid w:val="00BF3351"/>
    <w:rsid w:val="00C072ED"/>
    <w:rsid w:val="00C07304"/>
    <w:rsid w:val="00C10EAB"/>
    <w:rsid w:val="00C12D8E"/>
    <w:rsid w:val="00C33364"/>
    <w:rsid w:val="00C416FC"/>
    <w:rsid w:val="00C42C93"/>
    <w:rsid w:val="00C435F1"/>
    <w:rsid w:val="00C503BF"/>
    <w:rsid w:val="00C60BF2"/>
    <w:rsid w:val="00C6793D"/>
    <w:rsid w:val="00C742E2"/>
    <w:rsid w:val="00C76052"/>
    <w:rsid w:val="00C80B53"/>
    <w:rsid w:val="00CA4383"/>
    <w:rsid w:val="00CB1474"/>
    <w:rsid w:val="00CB20B0"/>
    <w:rsid w:val="00CC4821"/>
    <w:rsid w:val="00CD574F"/>
    <w:rsid w:val="00CE6C5C"/>
    <w:rsid w:val="00CF2C66"/>
    <w:rsid w:val="00CF400E"/>
    <w:rsid w:val="00CF58BC"/>
    <w:rsid w:val="00CF7D79"/>
    <w:rsid w:val="00D05EFE"/>
    <w:rsid w:val="00D115D3"/>
    <w:rsid w:val="00D22EDD"/>
    <w:rsid w:val="00D35ADE"/>
    <w:rsid w:val="00D458A3"/>
    <w:rsid w:val="00D50AAD"/>
    <w:rsid w:val="00D603D4"/>
    <w:rsid w:val="00DA69EE"/>
    <w:rsid w:val="00DB2048"/>
    <w:rsid w:val="00DB36BB"/>
    <w:rsid w:val="00DC2365"/>
    <w:rsid w:val="00DC264F"/>
    <w:rsid w:val="00DD594A"/>
    <w:rsid w:val="00DF4389"/>
    <w:rsid w:val="00E07E1A"/>
    <w:rsid w:val="00E07FBF"/>
    <w:rsid w:val="00E15572"/>
    <w:rsid w:val="00E31DD6"/>
    <w:rsid w:val="00E32548"/>
    <w:rsid w:val="00E42650"/>
    <w:rsid w:val="00E56AC5"/>
    <w:rsid w:val="00E61013"/>
    <w:rsid w:val="00E61981"/>
    <w:rsid w:val="00E77D77"/>
    <w:rsid w:val="00E85819"/>
    <w:rsid w:val="00E91377"/>
    <w:rsid w:val="00EA4A92"/>
    <w:rsid w:val="00EB1DB1"/>
    <w:rsid w:val="00EC1C66"/>
    <w:rsid w:val="00ED6BDE"/>
    <w:rsid w:val="00F16C5E"/>
    <w:rsid w:val="00F23C09"/>
    <w:rsid w:val="00F350A1"/>
    <w:rsid w:val="00F35DBD"/>
    <w:rsid w:val="00F40FBE"/>
    <w:rsid w:val="00F56561"/>
    <w:rsid w:val="00F6600F"/>
    <w:rsid w:val="00F738F0"/>
    <w:rsid w:val="00F74868"/>
    <w:rsid w:val="00F94B8D"/>
    <w:rsid w:val="00FB25B9"/>
    <w:rsid w:val="00FC1ADC"/>
    <w:rsid w:val="00FC2228"/>
    <w:rsid w:val="00FC3079"/>
    <w:rsid w:val="00FF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E2CF"/>
  <w15:chartTrackingRefBased/>
  <w15:docId w15:val="{47A043B9-C8FF-4224-BA19-CD534EF3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E51"/>
  </w:style>
  <w:style w:type="paragraph" w:styleId="Footer">
    <w:name w:val="footer"/>
    <w:basedOn w:val="Normal"/>
    <w:link w:val="FooterChar"/>
    <w:uiPriority w:val="99"/>
    <w:unhideWhenUsed/>
    <w:rsid w:val="00911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E51"/>
  </w:style>
  <w:style w:type="paragraph" w:styleId="NormalWeb">
    <w:name w:val="Normal (Web)"/>
    <w:basedOn w:val="Normal"/>
    <w:uiPriority w:val="99"/>
    <w:semiHidden/>
    <w:unhideWhenUsed/>
    <w:rsid w:val="00FF25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264F"/>
    <w:rPr>
      <w:color w:val="0563C1" w:themeColor="hyperlink"/>
      <w:u w:val="single"/>
    </w:rPr>
  </w:style>
  <w:style w:type="character" w:styleId="UnresolvedMention">
    <w:name w:val="Unresolved Mention"/>
    <w:basedOn w:val="DefaultParagraphFont"/>
    <w:uiPriority w:val="99"/>
    <w:semiHidden/>
    <w:unhideWhenUsed/>
    <w:rsid w:val="00DC2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2114">
      <w:bodyDiv w:val="1"/>
      <w:marLeft w:val="0"/>
      <w:marRight w:val="0"/>
      <w:marTop w:val="0"/>
      <w:marBottom w:val="0"/>
      <w:divBdr>
        <w:top w:val="none" w:sz="0" w:space="0" w:color="auto"/>
        <w:left w:val="none" w:sz="0" w:space="0" w:color="auto"/>
        <w:bottom w:val="none" w:sz="0" w:space="0" w:color="auto"/>
        <w:right w:val="none" w:sz="0" w:space="0" w:color="auto"/>
      </w:divBdr>
    </w:div>
    <w:div w:id="146750255">
      <w:bodyDiv w:val="1"/>
      <w:marLeft w:val="0"/>
      <w:marRight w:val="0"/>
      <w:marTop w:val="0"/>
      <w:marBottom w:val="0"/>
      <w:divBdr>
        <w:top w:val="none" w:sz="0" w:space="0" w:color="auto"/>
        <w:left w:val="none" w:sz="0" w:space="0" w:color="auto"/>
        <w:bottom w:val="none" w:sz="0" w:space="0" w:color="auto"/>
        <w:right w:val="none" w:sz="0" w:space="0" w:color="auto"/>
      </w:divBdr>
    </w:div>
    <w:div w:id="241263695">
      <w:bodyDiv w:val="1"/>
      <w:marLeft w:val="0"/>
      <w:marRight w:val="0"/>
      <w:marTop w:val="0"/>
      <w:marBottom w:val="0"/>
      <w:divBdr>
        <w:top w:val="none" w:sz="0" w:space="0" w:color="auto"/>
        <w:left w:val="none" w:sz="0" w:space="0" w:color="auto"/>
        <w:bottom w:val="none" w:sz="0" w:space="0" w:color="auto"/>
        <w:right w:val="none" w:sz="0" w:space="0" w:color="auto"/>
      </w:divBdr>
    </w:div>
    <w:div w:id="514614741">
      <w:bodyDiv w:val="1"/>
      <w:marLeft w:val="0"/>
      <w:marRight w:val="0"/>
      <w:marTop w:val="0"/>
      <w:marBottom w:val="0"/>
      <w:divBdr>
        <w:top w:val="none" w:sz="0" w:space="0" w:color="auto"/>
        <w:left w:val="none" w:sz="0" w:space="0" w:color="auto"/>
        <w:bottom w:val="none" w:sz="0" w:space="0" w:color="auto"/>
        <w:right w:val="none" w:sz="0" w:space="0" w:color="auto"/>
      </w:divBdr>
    </w:div>
    <w:div w:id="574359389">
      <w:bodyDiv w:val="1"/>
      <w:marLeft w:val="0"/>
      <w:marRight w:val="0"/>
      <w:marTop w:val="0"/>
      <w:marBottom w:val="0"/>
      <w:divBdr>
        <w:top w:val="none" w:sz="0" w:space="0" w:color="auto"/>
        <w:left w:val="none" w:sz="0" w:space="0" w:color="auto"/>
        <w:bottom w:val="none" w:sz="0" w:space="0" w:color="auto"/>
        <w:right w:val="none" w:sz="0" w:space="0" w:color="auto"/>
      </w:divBdr>
    </w:div>
    <w:div w:id="959803576">
      <w:bodyDiv w:val="1"/>
      <w:marLeft w:val="0"/>
      <w:marRight w:val="0"/>
      <w:marTop w:val="0"/>
      <w:marBottom w:val="0"/>
      <w:divBdr>
        <w:top w:val="none" w:sz="0" w:space="0" w:color="auto"/>
        <w:left w:val="none" w:sz="0" w:space="0" w:color="auto"/>
        <w:bottom w:val="none" w:sz="0" w:space="0" w:color="auto"/>
        <w:right w:val="none" w:sz="0" w:space="0" w:color="auto"/>
      </w:divBdr>
    </w:div>
    <w:div w:id="1332174348">
      <w:bodyDiv w:val="1"/>
      <w:marLeft w:val="0"/>
      <w:marRight w:val="0"/>
      <w:marTop w:val="0"/>
      <w:marBottom w:val="0"/>
      <w:divBdr>
        <w:top w:val="none" w:sz="0" w:space="0" w:color="auto"/>
        <w:left w:val="none" w:sz="0" w:space="0" w:color="auto"/>
        <w:bottom w:val="none" w:sz="0" w:space="0" w:color="auto"/>
        <w:right w:val="none" w:sz="0" w:space="0" w:color="auto"/>
      </w:divBdr>
    </w:div>
    <w:div w:id="1542671803">
      <w:bodyDiv w:val="1"/>
      <w:marLeft w:val="0"/>
      <w:marRight w:val="0"/>
      <w:marTop w:val="0"/>
      <w:marBottom w:val="0"/>
      <w:divBdr>
        <w:top w:val="none" w:sz="0" w:space="0" w:color="auto"/>
        <w:left w:val="none" w:sz="0" w:space="0" w:color="auto"/>
        <w:bottom w:val="none" w:sz="0" w:space="0" w:color="auto"/>
        <w:right w:val="none" w:sz="0" w:space="0" w:color="auto"/>
      </w:divBdr>
    </w:div>
    <w:div w:id="1557736467">
      <w:bodyDiv w:val="1"/>
      <w:marLeft w:val="0"/>
      <w:marRight w:val="0"/>
      <w:marTop w:val="0"/>
      <w:marBottom w:val="0"/>
      <w:divBdr>
        <w:top w:val="none" w:sz="0" w:space="0" w:color="auto"/>
        <w:left w:val="none" w:sz="0" w:space="0" w:color="auto"/>
        <w:bottom w:val="none" w:sz="0" w:space="0" w:color="auto"/>
        <w:right w:val="none" w:sz="0" w:space="0" w:color="auto"/>
      </w:divBdr>
    </w:div>
    <w:div w:id="1815675644">
      <w:bodyDiv w:val="1"/>
      <w:marLeft w:val="0"/>
      <w:marRight w:val="0"/>
      <w:marTop w:val="0"/>
      <w:marBottom w:val="0"/>
      <w:divBdr>
        <w:top w:val="none" w:sz="0" w:space="0" w:color="auto"/>
        <w:left w:val="none" w:sz="0" w:space="0" w:color="auto"/>
        <w:bottom w:val="none" w:sz="0" w:space="0" w:color="auto"/>
        <w:right w:val="none" w:sz="0" w:space="0" w:color="auto"/>
      </w:divBdr>
    </w:div>
    <w:div w:id="1982880435">
      <w:bodyDiv w:val="1"/>
      <w:marLeft w:val="0"/>
      <w:marRight w:val="0"/>
      <w:marTop w:val="0"/>
      <w:marBottom w:val="0"/>
      <w:divBdr>
        <w:top w:val="none" w:sz="0" w:space="0" w:color="auto"/>
        <w:left w:val="none" w:sz="0" w:space="0" w:color="auto"/>
        <w:bottom w:val="none" w:sz="0" w:space="0" w:color="auto"/>
        <w:right w:val="none" w:sz="0" w:space="0" w:color="auto"/>
      </w:divBdr>
    </w:div>
    <w:div w:id="20715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s-ebscohost-com.proxy.lib.odu.edu/ehost/pdfviewer/pdfviewer?vid=0&amp;sid=766bc5da-7359-48cb-ac3a-cb4e1d7e42f4%40redis" TargetMode="External"/><Relationship Id="rId18" Type="http://schemas.openxmlformats.org/officeDocument/2006/relationships/hyperlink" Target="https://doi.org/10.1177/089484531986169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eb-p-ebscohost-com.proxy.lib.odu.edu/ehost/pdfviewer/pdfviewer?vid=0&amp;sid=f11f0669-29cf-4cc9-9ae3-9ba718927436%40redis" TargetMode="External"/><Relationship Id="rId17" Type="http://schemas.openxmlformats.org/officeDocument/2006/relationships/hyperlink" Target="https://doi.org/10.1177/13591045221148075" TargetMode="External"/><Relationship Id="rId2" Type="http://schemas.openxmlformats.org/officeDocument/2006/relationships/customXml" Target="../customXml/item2.xml"/><Relationship Id="rId16" Type="http://schemas.openxmlformats.org/officeDocument/2006/relationships/hyperlink" Target="https://web-s-ebscohost-com.proxy.lib.odu.edu/ehost/pdfviewer/pdfviewer?vid=0&amp;sid=f602dd99-137f-4a4d-bbfb-76a54c757287%40red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jocn.15795" TargetMode="External"/><Relationship Id="rId5" Type="http://schemas.openxmlformats.org/officeDocument/2006/relationships/settings" Target="settings.xml"/><Relationship Id="rId15" Type="http://schemas.openxmlformats.org/officeDocument/2006/relationships/hyperlink" Target="https://www.proquest.com/docview/2354385954?accountid=12967&amp;parentSessionId=PUO9ddNjh4ykkCyZwIcoS7f3gxEhLnZz1iEHE7WEnSg%3D&amp;pq-origsite=primo" TargetMode="External"/><Relationship Id="rId10" Type="http://schemas.openxmlformats.org/officeDocument/2006/relationships/hyperlink" Target="https://www-sciencedirect-com.proxy.lib.odu.edu/science/article/pii/S0020138318303589"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aj.org/article/bf33d84c9939416c8a2ee6d787cb534f" TargetMode="External"/><Relationship Id="rId14" Type="http://schemas.openxmlformats.org/officeDocument/2006/relationships/hyperlink" Target="https://doi.org/10.1007/s10942-017-0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CB6063B85EB4E9995F4EE8D0138D1" ma:contentTypeVersion="7" ma:contentTypeDescription="Create a new document." ma:contentTypeScope="" ma:versionID="9789c64ee21cea54506fe268aafde8dd">
  <xsd:schema xmlns:xsd="http://www.w3.org/2001/XMLSchema" xmlns:xs="http://www.w3.org/2001/XMLSchema" xmlns:p="http://schemas.microsoft.com/office/2006/metadata/properties" xmlns:ns3="3f0e33a4-4720-4310-8e6f-f58863c3a9ff" xmlns:ns4="8a26e90c-7a0c-483f-ae78-d33d49e2ba34" targetNamespace="http://schemas.microsoft.com/office/2006/metadata/properties" ma:root="true" ma:fieldsID="7f54c3db050b8546d6fb3f7255b09b3f" ns3:_="" ns4:_="">
    <xsd:import namespace="3f0e33a4-4720-4310-8e6f-f58863c3a9ff"/>
    <xsd:import namespace="8a26e90c-7a0c-483f-ae78-d33d49e2b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e33a4-4720-4310-8e6f-f58863c3a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6e90c-7a0c-483f-ae78-d33d49e2b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570A3-8F04-45F6-A95B-8F4A9F259C3C}">
  <ds:schemaRef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3f0e33a4-4720-4310-8e6f-f58863c3a9ff"/>
    <ds:schemaRef ds:uri="http://schemas.microsoft.com/office/infopath/2007/PartnerControls"/>
    <ds:schemaRef ds:uri="8a26e90c-7a0c-483f-ae78-d33d49e2ba34"/>
  </ds:schemaRefs>
</ds:datastoreItem>
</file>

<file path=customXml/itemProps2.xml><?xml version="1.0" encoding="utf-8"?>
<ds:datastoreItem xmlns:ds="http://schemas.openxmlformats.org/officeDocument/2006/customXml" ds:itemID="{697E557B-1230-4F55-A2D5-0E4A3419668C}">
  <ds:schemaRefs>
    <ds:schemaRef ds:uri="http://schemas.microsoft.com/sharepoint/v3/contenttype/forms"/>
  </ds:schemaRefs>
</ds:datastoreItem>
</file>

<file path=customXml/itemProps3.xml><?xml version="1.0" encoding="utf-8"?>
<ds:datastoreItem xmlns:ds="http://schemas.openxmlformats.org/officeDocument/2006/customXml" ds:itemID="{BD46E256-1E27-4613-99E4-B062892D1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e33a4-4720-4310-8e6f-f58863c3a9ff"/>
    <ds:schemaRef ds:uri="8a26e90c-7a0c-483f-ae78-d33d49e2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ANASIA</dc:creator>
  <cp:keywords/>
  <dc:description/>
  <cp:lastModifiedBy>COOPER, ANASIA</cp:lastModifiedBy>
  <cp:revision>2</cp:revision>
  <dcterms:created xsi:type="dcterms:W3CDTF">2023-04-21T19:19:00Z</dcterms:created>
  <dcterms:modified xsi:type="dcterms:W3CDTF">2023-04-21T19:19:00Z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0x010100C0ECB6063B85EB4E9995F4EE8D0138D1</vt:lpwstr>
  </property>
</Properties>
</file>