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65B65" w:rsidRDefault="00465B6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465B65" w:rsidRDefault="00465B6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65B65" w:rsidRDefault="00465B6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65B65" w:rsidRDefault="00465B6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35019C75" w:rsidR="00465B65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Article Review #1: </w:t>
      </w:r>
      <w:r w:rsidR="00287CE6">
        <w:rPr>
          <w:rFonts w:ascii="Times New Roman" w:eastAsia="Times New Roman" w:hAnsi="Times New Roman" w:cs="Times New Roman"/>
          <w:b/>
          <w:sz w:val="24"/>
          <w:szCs w:val="24"/>
        </w:rPr>
        <w:t>Title of the Article Review</w:t>
      </w:r>
    </w:p>
    <w:p w14:paraId="00000006" w14:textId="77777777" w:rsidR="00465B65" w:rsidRDefault="00465B6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448676" w14:textId="373B75D7" w:rsidR="00436517" w:rsidRDefault="00436517" w:rsidP="0043651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Name: </w:t>
      </w:r>
      <w:r w:rsidR="005933F4">
        <w:rPr>
          <w:rFonts w:ascii="Times New Roman" w:eastAsia="Times New Roman" w:hAnsi="Times New Roman" w:cs="Times New Roman"/>
          <w:sz w:val="24"/>
          <w:szCs w:val="24"/>
        </w:rPr>
        <w:t>Bernard Brown-Watkins</w:t>
      </w:r>
    </w:p>
    <w:p w14:paraId="5FE6FA16" w14:textId="77777777" w:rsidR="00436517" w:rsidRDefault="00436517" w:rsidP="0043651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of Cybersecurity, Old Dominion University</w:t>
      </w:r>
    </w:p>
    <w:p w14:paraId="3B15180D" w14:textId="77777777" w:rsidR="00436517" w:rsidRDefault="00436517" w:rsidP="0043651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CYSE 201S: Cybersecurity and the Social Sciences</w:t>
      </w:r>
    </w:p>
    <w:p w14:paraId="33488ED4" w14:textId="4015A8FF" w:rsidR="00436517" w:rsidRDefault="00436517" w:rsidP="0043651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Instructor Name: </w:t>
      </w:r>
      <w:r w:rsidR="005933F4">
        <w:rPr>
          <w:rFonts w:ascii="Times New Roman" w:eastAsia="Times New Roman" w:hAnsi="Times New Roman" w:cs="Times New Roman"/>
          <w:sz w:val="24"/>
          <w:szCs w:val="24"/>
        </w:rPr>
        <w:t>Diwakar Yalpi</w:t>
      </w:r>
    </w:p>
    <w:p w14:paraId="0000000B" w14:textId="2C299BAE" w:rsidR="00465B65" w:rsidRDefault="00436517" w:rsidP="0043651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5933F4">
        <w:rPr>
          <w:rFonts w:ascii="Times New Roman" w:eastAsia="Times New Roman" w:hAnsi="Times New Roman" w:cs="Times New Roman"/>
          <w:sz w:val="24"/>
          <w:szCs w:val="24"/>
        </w:rPr>
        <w:t>10/7/2025</w:t>
      </w:r>
      <w:r>
        <w:br w:type="page"/>
      </w:r>
    </w:p>
    <w:p w14:paraId="0000000C" w14:textId="1F566CCA" w:rsidR="00465B65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Introduction</w:t>
      </w:r>
      <w:r w:rsidR="00287CE6">
        <w:rPr>
          <w:rFonts w:ascii="Times New Roman" w:eastAsia="Times New Roman" w:hAnsi="Times New Roman" w:cs="Times New Roman"/>
          <w:b/>
          <w:sz w:val="24"/>
          <w:szCs w:val="24"/>
        </w:rPr>
        <w:t>/BLUF</w:t>
      </w:r>
    </w:p>
    <w:p w14:paraId="5BCB3892" w14:textId="1FE1A373" w:rsidR="00287CE6" w:rsidRPr="00D738C3" w:rsidRDefault="00AF6091" w:rsidP="00A77D04">
      <w:pPr>
        <w:spacing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Cybersecurity threats continue to grow in frequency</w:t>
      </w:r>
      <w:r w:rsidR="00925234">
        <w:rPr>
          <w:rFonts w:ascii="Times New Roman" w:eastAsia="Times New Roman" w:hAnsi="Times New Roman" w:cs="Times New Roman"/>
          <w:bCs/>
          <w:sz w:val="24"/>
          <w:szCs w:val="24"/>
        </w:rPr>
        <w:t>, cost, and experience</w:t>
      </w:r>
      <w:r w:rsidR="008E469A">
        <w:rPr>
          <w:rFonts w:ascii="Times New Roman" w:eastAsia="Times New Roman" w:hAnsi="Times New Roman" w:cs="Times New Roman"/>
          <w:bCs/>
          <w:sz w:val="24"/>
          <w:szCs w:val="24"/>
        </w:rPr>
        <w:t xml:space="preserve"> to make </w:t>
      </w:r>
      <w:r w:rsidR="00754C49">
        <w:rPr>
          <w:rFonts w:ascii="Times New Roman" w:eastAsia="Times New Roman" w:hAnsi="Times New Roman" w:cs="Times New Roman"/>
          <w:bCs/>
          <w:sz w:val="24"/>
          <w:szCs w:val="24"/>
        </w:rPr>
        <w:t xml:space="preserve">human </w:t>
      </w:r>
      <w:r w:rsidR="00037579">
        <w:rPr>
          <w:rFonts w:ascii="Times New Roman" w:eastAsia="Times New Roman" w:hAnsi="Times New Roman" w:cs="Times New Roman"/>
          <w:bCs/>
          <w:sz w:val="24"/>
          <w:szCs w:val="24"/>
        </w:rPr>
        <w:t>observance</w:t>
      </w:r>
      <w:r w:rsidR="00E16C80">
        <w:rPr>
          <w:rFonts w:ascii="Times New Roman" w:eastAsia="Times New Roman" w:hAnsi="Times New Roman" w:cs="Times New Roman"/>
          <w:bCs/>
          <w:sz w:val="24"/>
          <w:szCs w:val="24"/>
        </w:rPr>
        <w:t xml:space="preserve">s with </w:t>
      </w:r>
      <w:r w:rsidR="00152FBF">
        <w:rPr>
          <w:rFonts w:ascii="Times New Roman" w:eastAsia="Times New Roman" w:hAnsi="Times New Roman" w:cs="Times New Roman"/>
          <w:bCs/>
          <w:sz w:val="24"/>
          <w:szCs w:val="24"/>
        </w:rPr>
        <w:t xml:space="preserve">security procedures such as both </w:t>
      </w:r>
      <w:r w:rsidR="009A74DF">
        <w:rPr>
          <w:rFonts w:ascii="Times New Roman" w:eastAsia="Times New Roman" w:hAnsi="Times New Roman" w:cs="Times New Roman"/>
          <w:bCs/>
          <w:sz w:val="24"/>
          <w:szCs w:val="24"/>
        </w:rPr>
        <w:t>safe password practices and phishing awareness</w:t>
      </w:r>
      <w:r w:rsidR="000F6C80">
        <w:rPr>
          <w:rFonts w:ascii="Times New Roman" w:eastAsia="Times New Roman" w:hAnsi="Times New Roman" w:cs="Times New Roman"/>
          <w:bCs/>
          <w:sz w:val="24"/>
          <w:szCs w:val="24"/>
        </w:rPr>
        <w:t xml:space="preserve"> a key element of administrative and personal security. </w:t>
      </w:r>
      <w:r w:rsidR="00E66EB6">
        <w:rPr>
          <w:rFonts w:ascii="Times New Roman" w:eastAsia="Times New Roman" w:hAnsi="Times New Roman" w:cs="Times New Roman"/>
          <w:bCs/>
          <w:sz w:val="24"/>
          <w:szCs w:val="24"/>
        </w:rPr>
        <w:t xml:space="preserve">Personality traits </w:t>
      </w:r>
      <w:r w:rsidR="00A50C24">
        <w:rPr>
          <w:rFonts w:ascii="Times New Roman" w:eastAsia="Times New Roman" w:hAnsi="Times New Roman" w:cs="Times New Roman"/>
          <w:bCs/>
          <w:sz w:val="24"/>
          <w:szCs w:val="24"/>
        </w:rPr>
        <w:t xml:space="preserve">significantly influence </w:t>
      </w:r>
      <w:r w:rsidR="006038A5">
        <w:rPr>
          <w:rFonts w:ascii="Times New Roman" w:eastAsia="Times New Roman" w:hAnsi="Times New Roman" w:cs="Times New Roman"/>
          <w:bCs/>
          <w:sz w:val="24"/>
          <w:szCs w:val="24"/>
        </w:rPr>
        <w:t xml:space="preserve">how individuals provide security risks, </w:t>
      </w:r>
      <w:r w:rsidR="00733FEF">
        <w:rPr>
          <w:rFonts w:ascii="Times New Roman" w:eastAsia="Times New Roman" w:hAnsi="Times New Roman" w:cs="Times New Roman"/>
          <w:bCs/>
          <w:sz w:val="24"/>
          <w:szCs w:val="24"/>
        </w:rPr>
        <w:t xml:space="preserve">pursue viewpoints toward </w:t>
      </w:r>
      <w:r w:rsidR="00AF4DB3">
        <w:rPr>
          <w:rFonts w:ascii="Times New Roman" w:eastAsia="Times New Roman" w:hAnsi="Times New Roman" w:cs="Times New Roman"/>
          <w:bCs/>
          <w:sz w:val="24"/>
          <w:szCs w:val="24"/>
        </w:rPr>
        <w:t>compliance, and engage in the behaviors of cybersecurity.</w:t>
      </w:r>
      <w:r w:rsidR="00E9675A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main purpose of this article is to investigate how</w:t>
      </w:r>
      <w:r w:rsidR="00D2420F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r w:rsidR="001073A0">
        <w:rPr>
          <w:rFonts w:ascii="Times New Roman" w:eastAsia="Times New Roman" w:hAnsi="Times New Roman" w:cs="Times New Roman"/>
          <w:bCs/>
          <w:sz w:val="24"/>
          <w:szCs w:val="24"/>
        </w:rPr>
        <w:t xml:space="preserve">influence of </w:t>
      </w:r>
      <w:r w:rsidR="003B6A99">
        <w:rPr>
          <w:rFonts w:ascii="Times New Roman" w:eastAsia="Times New Roman" w:hAnsi="Times New Roman" w:cs="Times New Roman"/>
          <w:bCs/>
          <w:sz w:val="24"/>
          <w:szCs w:val="24"/>
        </w:rPr>
        <w:t xml:space="preserve">individual personality traits </w:t>
      </w:r>
      <w:r w:rsidR="00C74D10">
        <w:rPr>
          <w:rFonts w:ascii="Times New Roman" w:eastAsia="Times New Roman" w:hAnsi="Times New Roman" w:cs="Times New Roman"/>
          <w:bCs/>
          <w:sz w:val="24"/>
          <w:szCs w:val="24"/>
        </w:rPr>
        <w:t>identifies</w:t>
      </w:r>
      <w:r w:rsidR="00B6615D">
        <w:rPr>
          <w:rFonts w:ascii="Times New Roman" w:eastAsia="Times New Roman" w:hAnsi="Times New Roman" w:cs="Times New Roman"/>
          <w:bCs/>
          <w:sz w:val="24"/>
          <w:szCs w:val="24"/>
        </w:rPr>
        <w:t xml:space="preserve"> cybersecurity risks, compliance attitudes, and the behavior of cybersecurit</w:t>
      </w:r>
      <w:r w:rsidR="005327B7">
        <w:rPr>
          <w:rFonts w:ascii="Times New Roman" w:eastAsia="Times New Roman" w:hAnsi="Times New Roman" w:cs="Times New Roman"/>
          <w:bCs/>
          <w:sz w:val="24"/>
          <w:szCs w:val="24"/>
        </w:rPr>
        <w:t xml:space="preserve">y in order to understand both the </w:t>
      </w:r>
      <w:r w:rsidR="006B6D88">
        <w:rPr>
          <w:rFonts w:ascii="Times New Roman" w:eastAsia="Times New Roman" w:hAnsi="Times New Roman" w:cs="Times New Roman"/>
          <w:bCs/>
          <w:sz w:val="24"/>
          <w:szCs w:val="24"/>
        </w:rPr>
        <w:t>social</w:t>
      </w:r>
      <w:r w:rsidR="005327B7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psychological</w:t>
      </w:r>
      <w:r w:rsidR="006B6D88">
        <w:rPr>
          <w:rFonts w:ascii="Times New Roman" w:eastAsia="Times New Roman" w:hAnsi="Times New Roman" w:cs="Times New Roman"/>
          <w:bCs/>
          <w:sz w:val="24"/>
          <w:szCs w:val="24"/>
        </w:rPr>
        <w:t xml:space="preserve"> factors </w:t>
      </w:r>
      <w:r w:rsidR="004764FC">
        <w:rPr>
          <w:rFonts w:ascii="Times New Roman" w:eastAsia="Times New Roman" w:hAnsi="Times New Roman" w:cs="Times New Roman"/>
          <w:bCs/>
          <w:sz w:val="24"/>
          <w:szCs w:val="24"/>
        </w:rPr>
        <w:t>of user actions, whether they are secure or insecure.</w:t>
      </w:r>
    </w:p>
    <w:p w14:paraId="00FE9709" w14:textId="77777777" w:rsidR="00287CE6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C7ECD" w14:textId="77777777" w:rsidR="00C2777B" w:rsidRDefault="00C2777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3F60BED6" w:rsidR="00465B65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Relation/Connection to Social Science Principles</w:t>
      </w:r>
    </w:p>
    <w:p w14:paraId="69F1B84A" w14:textId="5F5437BB" w:rsidR="00A77D04" w:rsidRDefault="00051811" w:rsidP="00FF5F8D">
      <w:pPr>
        <w:spacing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Focusing on the </w:t>
      </w:r>
      <w:r w:rsidR="00D624E0">
        <w:rPr>
          <w:rFonts w:ascii="Times New Roman" w:eastAsia="Times New Roman" w:hAnsi="Times New Roman" w:cs="Times New Roman"/>
          <w:bCs/>
          <w:sz w:val="24"/>
          <w:szCs w:val="24"/>
        </w:rPr>
        <w:t>article</w:t>
      </w:r>
      <w:r w:rsidR="0032567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73A94">
        <w:rPr>
          <w:rFonts w:ascii="Times New Roman" w:eastAsia="Times New Roman" w:hAnsi="Times New Roman" w:cs="Times New Roman"/>
          <w:bCs/>
          <w:sz w:val="24"/>
          <w:szCs w:val="24"/>
        </w:rPr>
        <w:t xml:space="preserve">each of the seven social sciences share a connection to the article. For instance, </w:t>
      </w:r>
      <w:r w:rsidR="003A54A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B35E2A">
        <w:rPr>
          <w:rFonts w:ascii="Times New Roman" w:eastAsia="Times New Roman" w:hAnsi="Times New Roman" w:cs="Times New Roman"/>
          <w:bCs/>
          <w:sz w:val="24"/>
          <w:szCs w:val="24"/>
        </w:rPr>
        <w:t xml:space="preserve">article </w:t>
      </w:r>
      <w:r w:rsidR="00AA2C27">
        <w:rPr>
          <w:rFonts w:ascii="Times New Roman" w:eastAsia="Times New Roman" w:hAnsi="Times New Roman" w:cs="Times New Roman"/>
          <w:bCs/>
          <w:sz w:val="24"/>
          <w:szCs w:val="24"/>
        </w:rPr>
        <w:t>relates to the social science of psychology because it explores</w:t>
      </w:r>
      <w:r w:rsidR="0067090B">
        <w:rPr>
          <w:rFonts w:ascii="Times New Roman" w:eastAsia="Times New Roman" w:hAnsi="Times New Roman" w:cs="Times New Roman"/>
          <w:bCs/>
          <w:sz w:val="24"/>
          <w:szCs w:val="24"/>
        </w:rPr>
        <w:t xml:space="preserve"> how mental processes</w:t>
      </w:r>
      <w:r w:rsidR="00651C28">
        <w:rPr>
          <w:rFonts w:ascii="Times New Roman" w:eastAsia="Times New Roman" w:hAnsi="Times New Roman" w:cs="Times New Roman"/>
          <w:bCs/>
          <w:sz w:val="24"/>
          <w:szCs w:val="24"/>
        </w:rPr>
        <w:t xml:space="preserve"> operate the cybersecurity protocols</w:t>
      </w:r>
      <w:r w:rsidR="000555CE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compliance or noncompliance. </w:t>
      </w:r>
      <w:r w:rsidR="00770A17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is relevant to the article’s subject matter because it </w:t>
      </w:r>
      <w:r w:rsidR="007F047E">
        <w:rPr>
          <w:rFonts w:ascii="Times New Roman" w:eastAsia="Times New Roman" w:hAnsi="Times New Roman" w:cs="Times New Roman"/>
          <w:bCs/>
          <w:sz w:val="24"/>
          <w:szCs w:val="24"/>
        </w:rPr>
        <w:t>relies on psychological theories</w:t>
      </w:r>
      <w:r w:rsidR="00893BF0">
        <w:rPr>
          <w:rFonts w:ascii="Times New Roman" w:eastAsia="Times New Roman" w:hAnsi="Times New Roman" w:cs="Times New Roman"/>
          <w:bCs/>
          <w:sz w:val="24"/>
          <w:szCs w:val="24"/>
        </w:rPr>
        <w:t xml:space="preserve"> like the Big Five Personality Traits, </w:t>
      </w:r>
      <w:r w:rsidR="00BD4BB6">
        <w:rPr>
          <w:rFonts w:ascii="Times New Roman" w:eastAsia="Times New Roman" w:hAnsi="Times New Roman" w:cs="Times New Roman"/>
          <w:bCs/>
          <w:sz w:val="24"/>
          <w:szCs w:val="24"/>
        </w:rPr>
        <w:t>Protection Motivation Theory (PMT), and Theory of Planned Behavior (TPB).</w:t>
      </w:r>
      <w:r w:rsidR="00FF5F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77D04">
        <w:rPr>
          <w:rFonts w:ascii="Times New Roman" w:eastAsia="Times New Roman" w:hAnsi="Times New Roman" w:cs="Times New Roman"/>
          <w:bCs/>
          <w:sz w:val="24"/>
          <w:szCs w:val="24"/>
        </w:rPr>
        <w:t xml:space="preserve">Second, </w:t>
      </w:r>
      <w:r w:rsidR="00BB6D38">
        <w:rPr>
          <w:rFonts w:ascii="Times New Roman" w:eastAsia="Times New Roman" w:hAnsi="Times New Roman" w:cs="Times New Roman"/>
          <w:bCs/>
          <w:sz w:val="24"/>
          <w:szCs w:val="24"/>
        </w:rPr>
        <w:t>the article in</w:t>
      </w:r>
      <w:r w:rsidR="005D3C80">
        <w:rPr>
          <w:rFonts w:ascii="Times New Roman" w:eastAsia="Times New Roman" w:hAnsi="Times New Roman" w:cs="Times New Roman"/>
          <w:bCs/>
          <w:sz w:val="24"/>
          <w:szCs w:val="24"/>
        </w:rPr>
        <w:t>corporates principles from the social science of sociology</w:t>
      </w:r>
      <w:r w:rsidR="00495E6D">
        <w:rPr>
          <w:rFonts w:ascii="Times New Roman" w:eastAsia="Times New Roman" w:hAnsi="Times New Roman" w:cs="Times New Roman"/>
          <w:bCs/>
          <w:sz w:val="24"/>
          <w:szCs w:val="24"/>
        </w:rPr>
        <w:t xml:space="preserve"> because cybersecurity </w:t>
      </w:r>
      <w:r w:rsidR="00584A02">
        <w:rPr>
          <w:rFonts w:ascii="Times New Roman" w:eastAsia="Times New Roman" w:hAnsi="Times New Roman" w:cs="Times New Roman"/>
          <w:bCs/>
          <w:sz w:val="24"/>
          <w:szCs w:val="24"/>
        </w:rPr>
        <w:t xml:space="preserve">behavior is not only </w:t>
      </w:r>
      <w:r w:rsidR="00256927">
        <w:rPr>
          <w:rFonts w:ascii="Times New Roman" w:eastAsia="Times New Roman" w:hAnsi="Times New Roman" w:cs="Times New Roman"/>
          <w:bCs/>
          <w:sz w:val="24"/>
          <w:szCs w:val="24"/>
        </w:rPr>
        <w:t xml:space="preserve">individual, but </w:t>
      </w:r>
      <w:r w:rsidR="00142F59">
        <w:rPr>
          <w:rFonts w:ascii="Times New Roman" w:eastAsia="Times New Roman" w:hAnsi="Times New Roman" w:cs="Times New Roman"/>
          <w:bCs/>
          <w:sz w:val="24"/>
          <w:szCs w:val="24"/>
        </w:rPr>
        <w:t xml:space="preserve">formed by social norms, work environment, and peer </w:t>
      </w:r>
      <w:r w:rsidR="004C1959">
        <w:rPr>
          <w:rFonts w:ascii="Times New Roman" w:eastAsia="Times New Roman" w:hAnsi="Times New Roman" w:cs="Times New Roman"/>
          <w:bCs/>
          <w:sz w:val="24"/>
          <w:szCs w:val="24"/>
        </w:rPr>
        <w:t xml:space="preserve">influence. </w:t>
      </w:r>
      <w:r w:rsidR="00FF5F8D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is relevant to the article’s subject matter because </w:t>
      </w:r>
      <w:r w:rsidR="002C41C5">
        <w:rPr>
          <w:rFonts w:ascii="Times New Roman" w:eastAsia="Times New Roman" w:hAnsi="Times New Roman" w:cs="Times New Roman"/>
          <w:bCs/>
          <w:sz w:val="24"/>
          <w:szCs w:val="24"/>
        </w:rPr>
        <w:t>the social structure within an administration or society either</w:t>
      </w:r>
      <w:r w:rsidR="00EE0668">
        <w:rPr>
          <w:rFonts w:ascii="Times New Roman" w:eastAsia="Times New Roman" w:hAnsi="Times New Roman" w:cs="Times New Roman"/>
          <w:bCs/>
          <w:sz w:val="24"/>
          <w:szCs w:val="24"/>
        </w:rPr>
        <w:t xml:space="preserve"> encourages or discourages cybersecurity practices.</w:t>
      </w:r>
    </w:p>
    <w:p w14:paraId="1A19A11F" w14:textId="39F111E8" w:rsidR="00EE0668" w:rsidRDefault="00EE0668" w:rsidP="00FF5F8D">
      <w:pPr>
        <w:spacing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Third, </w:t>
      </w:r>
      <w:r w:rsidR="005723B1">
        <w:rPr>
          <w:rFonts w:ascii="Times New Roman" w:eastAsia="Times New Roman" w:hAnsi="Times New Roman" w:cs="Times New Roman"/>
          <w:bCs/>
          <w:sz w:val="24"/>
          <w:szCs w:val="24"/>
        </w:rPr>
        <w:t xml:space="preserve">the article </w:t>
      </w:r>
      <w:r w:rsidR="005528EE">
        <w:rPr>
          <w:rFonts w:ascii="Times New Roman" w:eastAsia="Times New Roman" w:hAnsi="Times New Roman" w:cs="Times New Roman"/>
          <w:bCs/>
          <w:sz w:val="24"/>
          <w:szCs w:val="24"/>
        </w:rPr>
        <w:t xml:space="preserve">incorporates principles from the social science of anthropology because </w:t>
      </w:r>
      <w:r w:rsidR="00D9006B">
        <w:rPr>
          <w:rFonts w:ascii="Times New Roman" w:eastAsia="Times New Roman" w:hAnsi="Times New Roman" w:cs="Times New Roman"/>
          <w:bCs/>
          <w:sz w:val="24"/>
          <w:szCs w:val="24"/>
        </w:rPr>
        <w:t>it helps explain how both cultural values and tradition</w:t>
      </w:r>
      <w:r w:rsidR="00566AC6">
        <w:rPr>
          <w:rFonts w:ascii="Times New Roman" w:eastAsia="Times New Roman" w:hAnsi="Times New Roman" w:cs="Times New Roman"/>
          <w:bCs/>
          <w:sz w:val="24"/>
          <w:szCs w:val="24"/>
        </w:rPr>
        <w:t xml:space="preserve">s form the trust of users in technology, </w:t>
      </w:r>
      <w:r w:rsidR="00566AC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rules, and authority. This </w:t>
      </w:r>
      <w:r w:rsidR="00C86700">
        <w:rPr>
          <w:rFonts w:ascii="Times New Roman" w:eastAsia="Times New Roman" w:hAnsi="Times New Roman" w:cs="Times New Roman"/>
          <w:bCs/>
          <w:sz w:val="24"/>
          <w:szCs w:val="24"/>
        </w:rPr>
        <w:t xml:space="preserve">is </w:t>
      </w:r>
      <w:r w:rsidR="00566AC6">
        <w:rPr>
          <w:rFonts w:ascii="Times New Roman" w:eastAsia="Times New Roman" w:hAnsi="Times New Roman" w:cs="Times New Roman"/>
          <w:bCs/>
          <w:sz w:val="24"/>
          <w:szCs w:val="24"/>
        </w:rPr>
        <w:t xml:space="preserve">relevant to the article’s subject matter because </w:t>
      </w:r>
      <w:r w:rsidR="00490A1D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2D16E0">
        <w:rPr>
          <w:rFonts w:ascii="Times New Roman" w:eastAsia="Times New Roman" w:hAnsi="Times New Roman" w:cs="Times New Roman"/>
          <w:bCs/>
          <w:sz w:val="24"/>
          <w:szCs w:val="24"/>
        </w:rPr>
        <w:t>awareness</w:t>
      </w:r>
      <w:r w:rsidR="00C867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112E">
        <w:rPr>
          <w:rFonts w:ascii="Times New Roman" w:eastAsia="Times New Roman" w:hAnsi="Times New Roman" w:cs="Times New Roman"/>
          <w:bCs/>
          <w:sz w:val="24"/>
          <w:szCs w:val="24"/>
        </w:rPr>
        <w:t>of risks and viewpoints towards compliance can change significantly across</w:t>
      </w:r>
      <w:r w:rsidR="002D16E0">
        <w:rPr>
          <w:rFonts w:ascii="Times New Roman" w:eastAsia="Times New Roman" w:hAnsi="Times New Roman" w:cs="Times New Roman"/>
          <w:bCs/>
          <w:sz w:val="24"/>
          <w:szCs w:val="24"/>
        </w:rPr>
        <w:t xml:space="preserve"> cultures. Fourth, </w:t>
      </w:r>
      <w:r w:rsidR="00C50A31">
        <w:rPr>
          <w:rFonts w:ascii="Times New Roman" w:eastAsia="Times New Roman" w:hAnsi="Times New Roman" w:cs="Times New Roman"/>
          <w:bCs/>
          <w:sz w:val="24"/>
          <w:szCs w:val="24"/>
        </w:rPr>
        <w:t>the article incorporates principles from the social science</w:t>
      </w:r>
      <w:r w:rsidR="00BD4B69">
        <w:rPr>
          <w:rFonts w:ascii="Times New Roman" w:eastAsia="Times New Roman" w:hAnsi="Times New Roman" w:cs="Times New Roman"/>
          <w:bCs/>
          <w:sz w:val="24"/>
          <w:szCs w:val="24"/>
        </w:rPr>
        <w:t xml:space="preserve"> of political science because </w:t>
      </w:r>
      <w:r w:rsidR="002B6746">
        <w:rPr>
          <w:rFonts w:ascii="Times New Roman" w:eastAsia="Times New Roman" w:hAnsi="Times New Roman" w:cs="Times New Roman"/>
          <w:bCs/>
          <w:sz w:val="24"/>
          <w:szCs w:val="24"/>
        </w:rPr>
        <w:t>it mentions compliance based on rules and authority. This is relevant to</w:t>
      </w:r>
      <w:r w:rsidR="002D623D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article’s subject matter because </w:t>
      </w:r>
      <w:r w:rsidR="00E76304">
        <w:rPr>
          <w:rFonts w:ascii="Times New Roman" w:eastAsia="Times New Roman" w:hAnsi="Times New Roman" w:cs="Times New Roman"/>
          <w:bCs/>
          <w:sz w:val="24"/>
          <w:szCs w:val="24"/>
        </w:rPr>
        <w:t xml:space="preserve">decisions can inform </w:t>
      </w:r>
      <w:r w:rsidR="00137682">
        <w:rPr>
          <w:rFonts w:ascii="Times New Roman" w:eastAsia="Times New Roman" w:hAnsi="Times New Roman" w:cs="Times New Roman"/>
          <w:bCs/>
          <w:sz w:val="24"/>
          <w:szCs w:val="24"/>
        </w:rPr>
        <w:t xml:space="preserve">public policy on cybersecurity awareness and regulation, such as </w:t>
      </w:r>
      <w:r w:rsidR="0099387A">
        <w:rPr>
          <w:rFonts w:ascii="Times New Roman" w:eastAsia="Times New Roman" w:hAnsi="Times New Roman" w:cs="Times New Roman"/>
          <w:bCs/>
          <w:sz w:val="24"/>
          <w:szCs w:val="24"/>
        </w:rPr>
        <w:t>formulating policies for different personality types.</w:t>
      </w:r>
      <w:r w:rsidR="00D01229">
        <w:rPr>
          <w:rFonts w:ascii="Times New Roman" w:eastAsia="Times New Roman" w:hAnsi="Times New Roman" w:cs="Times New Roman"/>
          <w:bCs/>
          <w:sz w:val="24"/>
          <w:szCs w:val="24"/>
        </w:rPr>
        <w:t xml:space="preserve"> Fifth, </w:t>
      </w:r>
      <w:r w:rsidR="00D851A0">
        <w:rPr>
          <w:rFonts w:ascii="Times New Roman" w:eastAsia="Times New Roman" w:hAnsi="Times New Roman" w:cs="Times New Roman"/>
          <w:bCs/>
          <w:sz w:val="24"/>
          <w:szCs w:val="24"/>
        </w:rPr>
        <w:t xml:space="preserve">the article incorporates principles from the social science of </w:t>
      </w:r>
      <w:r w:rsidR="00A868C2">
        <w:rPr>
          <w:rFonts w:ascii="Times New Roman" w:eastAsia="Times New Roman" w:hAnsi="Times New Roman" w:cs="Times New Roman"/>
          <w:bCs/>
          <w:sz w:val="24"/>
          <w:szCs w:val="24"/>
        </w:rPr>
        <w:t>economics</w:t>
      </w:r>
      <w:r w:rsidR="00171DDB">
        <w:rPr>
          <w:rFonts w:ascii="Times New Roman" w:eastAsia="Times New Roman" w:hAnsi="Times New Roman" w:cs="Times New Roman"/>
          <w:bCs/>
          <w:sz w:val="24"/>
          <w:szCs w:val="24"/>
        </w:rPr>
        <w:t xml:space="preserve"> through both risk assessment and social economics, such as </w:t>
      </w:r>
      <w:r w:rsidR="000B697A">
        <w:rPr>
          <w:rFonts w:ascii="Times New Roman" w:eastAsia="Times New Roman" w:hAnsi="Times New Roman" w:cs="Times New Roman"/>
          <w:bCs/>
          <w:sz w:val="24"/>
          <w:szCs w:val="24"/>
        </w:rPr>
        <w:t xml:space="preserve">how observed intensity influences </w:t>
      </w:r>
      <w:r w:rsidR="003561B8">
        <w:rPr>
          <w:rFonts w:ascii="Times New Roman" w:eastAsia="Times New Roman" w:hAnsi="Times New Roman" w:cs="Times New Roman"/>
          <w:bCs/>
          <w:sz w:val="24"/>
          <w:szCs w:val="24"/>
        </w:rPr>
        <w:t xml:space="preserve">conformity. This is relevant to the article’s subject matter because </w:t>
      </w:r>
      <w:r w:rsidR="00E02B78">
        <w:rPr>
          <w:rFonts w:ascii="Times New Roman" w:eastAsia="Times New Roman" w:hAnsi="Times New Roman" w:cs="Times New Roman"/>
          <w:bCs/>
          <w:sz w:val="24"/>
          <w:szCs w:val="24"/>
        </w:rPr>
        <w:t xml:space="preserve">individuals often weigh the costs and benefits </w:t>
      </w:r>
      <w:r w:rsidR="00385402">
        <w:rPr>
          <w:rFonts w:ascii="Times New Roman" w:eastAsia="Times New Roman" w:hAnsi="Times New Roman" w:cs="Times New Roman"/>
          <w:bCs/>
          <w:sz w:val="24"/>
          <w:szCs w:val="24"/>
        </w:rPr>
        <w:t xml:space="preserve">when deciding </w:t>
      </w:r>
      <w:r w:rsidR="00836172">
        <w:rPr>
          <w:rFonts w:ascii="Times New Roman" w:eastAsia="Times New Roman" w:hAnsi="Times New Roman" w:cs="Times New Roman"/>
          <w:bCs/>
          <w:sz w:val="24"/>
          <w:szCs w:val="24"/>
        </w:rPr>
        <w:t>whether to either follow or evade cybersecurity protocols.</w:t>
      </w:r>
    </w:p>
    <w:p w14:paraId="318E8DFD" w14:textId="240D98A1" w:rsidR="00836172" w:rsidRPr="00D738C3" w:rsidRDefault="00836172" w:rsidP="00FF5F8D">
      <w:pPr>
        <w:spacing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Sixth, </w:t>
      </w:r>
      <w:r w:rsidR="00B7704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article </w:t>
      </w:r>
      <w:r w:rsidR="00123524">
        <w:rPr>
          <w:rFonts w:ascii="Times New Roman" w:eastAsia="Times New Roman" w:hAnsi="Times New Roman" w:cs="Times New Roman"/>
          <w:bCs/>
          <w:sz w:val="24"/>
          <w:szCs w:val="24"/>
        </w:rPr>
        <w:t>incorporates principles from the social science of history through</w:t>
      </w:r>
      <w:r w:rsidR="00A458FC">
        <w:rPr>
          <w:rFonts w:ascii="Times New Roman" w:eastAsia="Times New Roman" w:hAnsi="Times New Roman" w:cs="Times New Roman"/>
          <w:bCs/>
          <w:sz w:val="24"/>
          <w:szCs w:val="24"/>
        </w:rPr>
        <w:t xml:space="preserve"> both historical breaches and collective memory</w:t>
      </w:r>
      <w:r w:rsidR="00BB5875"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influence present awareness. </w:t>
      </w:r>
      <w:r w:rsidR="001C1B25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is relevant to the article’s subject matter because </w:t>
      </w:r>
      <w:r w:rsidR="00081C67">
        <w:rPr>
          <w:rFonts w:ascii="Times New Roman" w:eastAsia="Times New Roman" w:hAnsi="Times New Roman" w:cs="Times New Roman"/>
          <w:bCs/>
          <w:sz w:val="24"/>
          <w:szCs w:val="24"/>
        </w:rPr>
        <w:t xml:space="preserve">it provides context about the historical trends in both cybersecurity breaches and </w:t>
      </w:r>
      <w:r w:rsidR="00752FD7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compliance behaviors, such as the past major </w:t>
      </w:r>
      <w:r w:rsidR="00225DB7">
        <w:rPr>
          <w:rFonts w:ascii="Times New Roman" w:eastAsia="Times New Roman" w:hAnsi="Times New Roman" w:cs="Times New Roman"/>
          <w:bCs/>
          <w:sz w:val="24"/>
          <w:szCs w:val="24"/>
        </w:rPr>
        <w:t xml:space="preserve">data breaches that form </w:t>
      </w:r>
      <w:r w:rsidR="002A0142">
        <w:rPr>
          <w:rFonts w:ascii="Times New Roman" w:eastAsia="Times New Roman" w:hAnsi="Times New Roman" w:cs="Times New Roman"/>
          <w:bCs/>
          <w:sz w:val="24"/>
          <w:szCs w:val="24"/>
        </w:rPr>
        <w:t xml:space="preserve">current awareness of risk and influence behavior. Finally, </w:t>
      </w:r>
      <w:r w:rsidR="00D50057">
        <w:rPr>
          <w:rFonts w:ascii="Times New Roman" w:eastAsia="Times New Roman" w:hAnsi="Times New Roman" w:cs="Times New Roman"/>
          <w:bCs/>
          <w:sz w:val="24"/>
          <w:szCs w:val="24"/>
        </w:rPr>
        <w:t xml:space="preserve">the article incorporates principles from the social science of geography because </w:t>
      </w:r>
      <w:r w:rsidR="00E0747A">
        <w:rPr>
          <w:rFonts w:ascii="Times New Roman" w:eastAsia="Times New Roman" w:hAnsi="Times New Roman" w:cs="Times New Roman"/>
          <w:bCs/>
          <w:sz w:val="24"/>
          <w:szCs w:val="24"/>
        </w:rPr>
        <w:t xml:space="preserve">regional and cultural differences </w:t>
      </w:r>
      <w:r w:rsidR="00910524">
        <w:rPr>
          <w:rFonts w:ascii="Times New Roman" w:eastAsia="Times New Roman" w:hAnsi="Times New Roman" w:cs="Times New Roman"/>
          <w:bCs/>
          <w:sz w:val="24"/>
          <w:szCs w:val="24"/>
        </w:rPr>
        <w:t>can influence behavior and viewpoints</w:t>
      </w:r>
      <w:r w:rsidR="002F2D92">
        <w:rPr>
          <w:rFonts w:ascii="Times New Roman" w:eastAsia="Times New Roman" w:hAnsi="Times New Roman" w:cs="Times New Roman"/>
          <w:bCs/>
          <w:sz w:val="24"/>
          <w:szCs w:val="24"/>
        </w:rPr>
        <w:t xml:space="preserve"> as a result of </w:t>
      </w:r>
      <w:r w:rsidR="00C4516D">
        <w:rPr>
          <w:rFonts w:ascii="Times New Roman" w:eastAsia="Times New Roman" w:hAnsi="Times New Roman" w:cs="Times New Roman"/>
          <w:bCs/>
          <w:sz w:val="24"/>
          <w:szCs w:val="24"/>
        </w:rPr>
        <w:t>international cyber</w:t>
      </w:r>
      <w:r w:rsidR="00105BDF">
        <w:rPr>
          <w:rFonts w:ascii="Times New Roman" w:eastAsia="Times New Roman" w:hAnsi="Times New Roman" w:cs="Times New Roman"/>
          <w:bCs/>
          <w:sz w:val="24"/>
          <w:szCs w:val="24"/>
        </w:rPr>
        <w:t>security</w:t>
      </w:r>
      <w:r w:rsidR="00C4516D">
        <w:rPr>
          <w:rFonts w:ascii="Times New Roman" w:eastAsia="Times New Roman" w:hAnsi="Times New Roman" w:cs="Times New Roman"/>
          <w:bCs/>
          <w:sz w:val="24"/>
          <w:szCs w:val="24"/>
        </w:rPr>
        <w:t xml:space="preserve"> threats</w:t>
      </w:r>
      <w:r w:rsidR="00105B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255F4">
        <w:rPr>
          <w:rFonts w:ascii="Times New Roman" w:eastAsia="Times New Roman" w:hAnsi="Times New Roman" w:cs="Times New Roman"/>
          <w:bCs/>
          <w:sz w:val="24"/>
          <w:szCs w:val="24"/>
        </w:rPr>
        <w:t xml:space="preserve"> This is relevant to the article’s subject matter because </w:t>
      </w:r>
      <w:r w:rsidR="006E2F2E">
        <w:rPr>
          <w:rFonts w:ascii="Times New Roman" w:eastAsia="Times New Roman" w:hAnsi="Times New Roman" w:cs="Times New Roman"/>
          <w:bCs/>
          <w:sz w:val="24"/>
          <w:szCs w:val="24"/>
        </w:rPr>
        <w:t xml:space="preserve">geographic location affects the </w:t>
      </w:r>
      <w:r w:rsidR="00FF7347">
        <w:rPr>
          <w:rFonts w:ascii="Times New Roman" w:eastAsia="Times New Roman" w:hAnsi="Times New Roman" w:cs="Times New Roman"/>
          <w:bCs/>
          <w:sz w:val="24"/>
          <w:szCs w:val="24"/>
        </w:rPr>
        <w:t>exposure to cyber threats, access to cybersecurity resources, and administrative policies.</w:t>
      </w:r>
    </w:p>
    <w:p w14:paraId="4403CC60" w14:textId="77777777" w:rsidR="00287CE6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15D26" w14:textId="77777777" w:rsidR="00C2777B" w:rsidRDefault="00C2777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49FDA" w14:textId="2D943C1F" w:rsidR="00287CE6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 Question/Hypothesis/Independent Variable/Dependent Variable</w:t>
      </w:r>
    </w:p>
    <w:p w14:paraId="22785AB7" w14:textId="27F85AC6" w:rsidR="00D738C3" w:rsidRDefault="00B02984" w:rsidP="0005652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Research Questions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9FF66EF" w14:textId="07B92BBA" w:rsidR="00B02984" w:rsidRDefault="00B02984" w:rsidP="00B0298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298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How do personality traits influence individuals’ perceived security risks and attitudes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02984">
        <w:rPr>
          <w:rFonts w:ascii="Times New Roman" w:eastAsia="Times New Roman" w:hAnsi="Times New Roman" w:cs="Times New Roman"/>
          <w:sz w:val="24"/>
          <w:szCs w:val="24"/>
          <w:lang w:val="en-US"/>
        </w:rPr>
        <w:t>toward cybersecurity compliance?</w:t>
      </w:r>
    </w:p>
    <w:p w14:paraId="50D617EF" w14:textId="4B3E0609" w:rsidR="00B51E63" w:rsidRDefault="00B51E63" w:rsidP="00B0298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1E63">
        <w:rPr>
          <w:rFonts w:ascii="Times New Roman" w:eastAsia="Times New Roman" w:hAnsi="Times New Roman" w:cs="Times New Roman"/>
          <w:sz w:val="24"/>
          <w:szCs w:val="24"/>
          <w:lang w:val="en-US"/>
        </w:rPr>
        <w:t>What is the relationship between perceived security risk, compliance attitude, and actual cybersecurity behavior?</w:t>
      </w:r>
    </w:p>
    <w:p w14:paraId="653F4612" w14:textId="3427F66A" w:rsidR="00B51E63" w:rsidRDefault="00AD4B80" w:rsidP="00B0298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4B80">
        <w:rPr>
          <w:rFonts w:ascii="Times New Roman" w:eastAsia="Times New Roman" w:hAnsi="Times New Roman" w:cs="Times New Roman"/>
          <w:sz w:val="24"/>
          <w:szCs w:val="24"/>
          <w:lang w:val="en-US"/>
        </w:rPr>
        <w:t>Do perceived security risk and compliance attitude mediate the relationship between personality traits and cybersecurity behavior?</w:t>
      </w:r>
    </w:p>
    <w:p w14:paraId="4D789318" w14:textId="77777777" w:rsidR="00A919D4" w:rsidRDefault="00A919D4" w:rsidP="00A919D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9E280F" w14:textId="2834DC2B" w:rsidR="00A919D4" w:rsidRDefault="00A919D4" w:rsidP="00A919D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Hypotheses</w:t>
      </w:r>
      <w:r w:rsidR="002D12A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93B2689" w14:textId="0200CA98" w:rsidR="002D12AA" w:rsidRDefault="00172C03" w:rsidP="00172C03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2C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Big Five personality traits have a significant influence </w:t>
      </w:r>
      <w:r w:rsidRPr="00172C03">
        <w:rPr>
          <w:rFonts w:ascii="Times New Roman" w:eastAsia="Times New Roman" w:hAnsi="Times New Roman" w:cs="Times New Roman"/>
          <w:sz w:val="24"/>
          <w:szCs w:val="24"/>
          <w:lang w:val="en-US"/>
        </w:rPr>
        <w:t>on cybersecurity</w:t>
      </w:r>
      <w:r w:rsidRPr="00172C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behavior.</w:t>
      </w:r>
    </w:p>
    <w:p w14:paraId="1A4BDA4E" w14:textId="64F9FC75" w:rsidR="00172C03" w:rsidRDefault="003E1A50" w:rsidP="00172C03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1A50">
        <w:rPr>
          <w:rFonts w:ascii="Times New Roman" w:eastAsia="Times New Roman" w:hAnsi="Times New Roman" w:cs="Times New Roman"/>
          <w:sz w:val="24"/>
          <w:szCs w:val="24"/>
          <w:lang w:val="en-US"/>
        </w:rPr>
        <w:t>The Big Five personality traits have a significant influence on cybersecurity compliance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E1A50">
        <w:rPr>
          <w:rFonts w:ascii="Times New Roman" w:eastAsia="Times New Roman" w:hAnsi="Times New Roman" w:cs="Times New Roman"/>
          <w:sz w:val="24"/>
          <w:szCs w:val="24"/>
          <w:lang w:val="en-US"/>
        </w:rPr>
        <w:t>attitude.</w:t>
      </w:r>
    </w:p>
    <w:p w14:paraId="52F6F828" w14:textId="412B7CB2" w:rsidR="003E1A50" w:rsidRDefault="00903838" w:rsidP="00172C03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3838">
        <w:rPr>
          <w:rFonts w:ascii="Times New Roman" w:eastAsia="Times New Roman" w:hAnsi="Times New Roman" w:cs="Times New Roman"/>
          <w:sz w:val="24"/>
          <w:szCs w:val="24"/>
          <w:lang w:val="en-US"/>
        </w:rPr>
        <w:t>Cybersecurity behavior significantly mediates the relationship between Big Five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03838">
        <w:rPr>
          <w:rFonts w:ascii="Times New Roman" w:eastAsia="Times New Roman" w:hAnsi="Times New Roman" w:cs="Times New Roman"/>
          <w:sz w:val="24"/>
          <w:szCs w:val="24"/>
          <w:lang w:val="en-US"/>
        </w:rPr>
        <w:t>personality traits and cybersecurity compliance attitude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F2D1AC1" w14:textId="672EDE21" w:rsidR="00903838" w:rsidRDefault="00024D92" w:rsidP="00172C03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4D92">
        <w:rPr>
          <w:rFonts w:ascii="Times New Roman" w:eastAsia="Times New Roman" w:hAnsi="Times New Roman" w:cs="Times New Roman"/>
          <w:sz w:val="24"/>
          <w:szCs w:val="24"/>
          <w:lang w:val="en-US"/>
        </w:rPr>
        <w:t>Perceived security and privacy risk significantly moderates the relationship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24D92">
        <w:rPr>
          <w:rFonts w:ascii="Times New Roman" w:eastAsia="Times New Roman" w:hAnsi="Times New Roman" w:cs="Times New Roman"/>
          <w:sz w:val="24"/>
          <w:szCs w:val="24"/>
          <w:lang w:val="en-US"/>
        </w:rPr>
        <w:t>of Big Five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24D9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personality traits and cybersecurity behavior.</w:t>
      </w:r>
    </w:p>
    <w:p w14:paraId="59E9C4F7" w14:textId="375A0364" w:rsidR="00024D92" w:rsidRDefault="00415BBD" w:rsidP="00172C03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5BBD">
        <w:rPr>
          <w:rFonts w:ascii="Times New Roman" w:eastAsia="Times New Roman" w:hAnsi="Times New Roman" w:cs="Times New Roman"/>
          <w:sz w:val="24"/>
          <w:szCs w:val="24"/>
          <w:lang w:val="en-US"/>
        </w:rPr>
        <w:t>Perceived security and privacy risk significantly moderates the relationship 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5BBD">
        <w:rPr>
          <w:rFonts w:ascii="Times New Roman" w:eastAsia="Times New Roman" w:hAnsi="Times New Roman" w:cs="Times New Roman"/>
          <w:sz w:val="24"/>
          <w:szCs w:val="24"/>
          <w:lang w:val="en-US"/>
        </w:rPr>
        <w:t>cybersecurity behavior traits and cybersecurity compliance attitude.</w:t>
      </w:r>
    </w:p>
    <w:p w14:paraId="63591038" w14:textId="77777777" w:rsidR="00A5504F" w:rsidRDefault="00A5504F" w:rsidP="00A5504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0F1FFA" w14:textId="77777777" w:rsidR="00063C68" w:rsidRDefault="00A5504F" w:rsidP="00A5504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Independent Variable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39544D8" w14:textId="7A7BFFBE" w:rsidR="00A5504F" w:rsidRDefault="00BA640F" w:rsidP="00873C2D">
      <w:pPr>
        <w:pStyle w:val="ListParagraph"/>
        <w:numPr>
          <w:ilvl w:val="0"/>
          <w:numId w:val="7"/>
        </w:numPr>
        <w:spacing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3C2D">
        <w:rPr>
          <w:rFonts w:ascii="Times New Roman" w:eastAsia="Times New Roman" w:hAnsi="Times New Roman" w:cs="Times New Roman"/>
          <w:sz w:val="24"/>
          <w:szCs w:val="24"/>
          <w:lang w:val="en-US"/>
        </w:rPr>
        <w:t>Personality Traits</w:t>
      </w:r>
    </w:p>
    <w:p w14:paraId="2CFA0143" w14:textId="77777777" w:rsidR="00873C2D" w:rsidRDefault="00873C2D" w:rsidP="00873C2D">
      <w:pPr>
        <w:pStyle w:val="ListParagraph"/>
        <w:numPr>
          <w:ilvl w:val="1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640F">
        <w:rPr>
          <w:rFonts w:ascii="Times New Roman" w:eastAsia="Times New Roman" w:hAnsi="Times New Roman" w:cs="Times New Roman"/>
          <w:sz w:val="24"/>
          <w:szCs w:val="24"/>
          <w:lang w:val="en-US"/>
        </w:rPr>
        <w:t>Conscientiousness</w:t>
      </w:r>
    </w:p>
    <w:p w14:paraId="0E0F2529" w14:textId="77777777" w:rsidR="00873C2D" w:rsidRDefault="00873C2D" w:rsidP="00873C2D">
      <w:pPr>
        <w:pStyle w:val="ListParagraph"/>
        <w:numPr>
          <w:ilvl w:val="1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Openness to Experience</w:t>
      </w:r>
    </w:p>
    <w:p w14:paraId="761143BF" w14:textId="77777777" w:rsidR="00873C2D" w:rsidRDefault="00873C2D" w:rsidP="00873C2D">
      <w:pPr>
        <w:pStyle w:val="ListParagraph"/>
        <w:numPr>
          <w:ilvl w:val="1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00A4">
        <w:rPr>
          <w:rFonts w:ascii="Times New Roman" w:eastAsia="Times New Roman" w:hAnsi="Times New Roman" w:cs="Times New Roman"/>
          <w:sz w:val="24"/>
          <w:szCs w:val="24"/>
          <w:lang w:val="en-US"/>
        </w:rPr>
        <w:t>Neuroticism</w:t>
      </w:r>
    </w:p>
    <w:p w14:paraId="0F60FCE3" w14:textId="77777777" w:rsidR="00873C2D" w:rsidRDefault="00873C2D" w:rsidP="00873C2D">
      <w:pPr>
        <w:pStyle w:val="ListParagraph"/>
        <w:numPr>
          <w:ilvl w:val="1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Agreeableness</w:t>
      </w:r>
    </w:p>
    <w:p w14:paraId="16D245BE" w14:textId="77777777" w:rsidR="00873C2D" w:rsidRPr="00873C2D" w:rsidRDefault="00873C2D" w:rsidP="00873C2D">
      <w:pPr>
        <w:pStyle w:val="ListParagraph"/>
        <w:numPr>
          <w:ilvl w:val="1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Extraversion</w:t>
      </w:r>
    </w:p>
    <w:p w14:paraId="227576E6" w14:textId="77777777" w:rsidR="00873C2D" w:rsidRDefault="00873C2D" w:rsidP="00873C2D">
      <w:pPr>
        <w:pStyle w:val="ListParagraph"/>
        <w:spacing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F4E343" w14:textId="39CC48D9" w:rsidR="00873C2D" w:rsidRDefault="00873C2D" w:rsidP="00873C2D">
      <w:pPr>
        <w:pStyle w:val="ListParagraph"/>
        <w:numPr>
          <w:ilvl w:val="0"/>
          <w:numId w:val="7"/>
        </w:numPr>
        <w:spacing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Perceived Security Risks</w:t>
      </w:r>
    </w:p>
    <w:p w14:paraId="7C50C5A2" w14:textId="77777777" w:rsidR="00095F3A" w:rsidRDefault="00095F3A" w:rsidP="00095F3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85BD3E" w14:textId="6AC1E091" w:rsidR="00095F3A" w:rsidRDefault="00095F3A" w:rsidP="00095F3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Dependent Variable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FB3E16F" w14:textId="3A6060C5" w:rsidR="00095F3A" w:rsidRDefault="003715C8" w:rsidP="003715C8">
      <w:pPr>
        <w:pStyle w:val="ListParagraph"/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Cybersecurity Compliance Attitude</w:t>
      </w:r>
    </w:p>
    <w:p w14:paraId="5D438BB0" w14:textId="0F3653B1" w:rsidR="003715C8" w:rsidRPr="003715C8" w:rsidRDefault="003715C8" w:rsidP="003715C8">
      <w:pPr>
        <w:pStyle w:val="ListParagraph"/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Cybersecurity Behavior (</w:t>
      </w:r>
      <w:r w:rsidR="00E22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safe password use, following security policies, </w:t>
      </w:r>
      <w:r w:rsidR="00A27B23">
        <w:rPr>
          <w:rFonts w:ascii="Times New Roman" w:eastAsia="Times New Roman" w:hAnsi="Times New Roman" w:cs="Times New Roman"/>
          <w:sz w:val="24"/>
          <w:szCs w:val="24"/>
          <w:lang w:val="en-US"/>
        </w:rPr>
        <w:t>phishing avoidance)</w:t>
      </w:r>
    </w:p>
    <w:p w14:paraId="5FDB9868" w14:textId="77777777" w:rsidR="00C2777B" w:rsidRDefault="00C2777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A9695" w14:textId="23783FED" w:rsidR="00287CE6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Types of Research Methods </w:t>
      </w:r>
      <w:r w:rsidR="00D119ED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sed</w:t>
      </w:r>
    </w:p>
    <w:p w14:paraId="3FBE4E25" w14:textId="326C7811" w:rsidR="00D738C3" w:rsidRDefault="00CB3B81" w:rsidP="00CB3B81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Th</w:t>
      </w:r>
      <w:r w:rsidR="00036A9E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study </w:t>
      </w:r>
      <w:r w:rsidR="00D14009">
        <w:rPr>
          <w:rFonts w:ascii="Times New Roman" w:eastAsia="Times New Roman" w:hAnsi="Times New Roman" w:cs="Times New Roman"/>
          <w:bCs/>
          <w:sz w:val="24"/>
          <w:szCs w:val="24"/>
        </w:rPr>
        <w:t xml:space="preserve">utilizes </w:t>
      </w:r>
      <w:r w:rsidR="00036A9E">
        <w:rPr>
          <w:rFonts w:ascii="Times New Roman" w:eastAsia="Times New Roman" w:hAnsi="Times New Roman" w:cs="Times New Roman"/>
          <w:bCs/>
          <w:sz w:val="24"/>
          <w:szCs w:val="24"/>
        </w:rPr>
        <w:t>quantitative</w:t>
      </w:r>
      <w:r w:rsidR="00D14009">
        <w:rPr>
          <w:rFonts w:ascii="Times New Roman" w:eastAsia="Times New Roman" w:hAnsi="Times New Roman" w:cs="Times New Roman"/>
          <w:bCs/>
          <w:sz w:val="24"/>
          <w:szCs w:val="24"/>
        </w:rPr>
        <w:t xml:space="preserve"> research </w:t>
      </w:r>
      <w:r w:rsidR="00036A9E">
        <w:rPr>
          <w:rFonts w:ascii="Times New Roman" w:eastAsia="Times New Roman" w:hAnsi="Times New Roman" w:cs="Times New Roman"/>
          <w:bCs/>
          <w:sz w:val="24"/>
          <w:szCs w:val="24"/>
        </w:rPr>
        <w:t>methods</w:t>
      </w:r>
      <w:r w:rsidR="00D1400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36A9E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is because </w:t>
      </w:r>
      <w:r w:rsidR="00B717D0">
        <w:rPr>
          <w:rFonts w:ascii="Times New Roman" w:eastAsia="Times New Roman" w:hAnsi="Times New Roman" w:cs="Times New Roman"/>
          <w:bCs/>
          <w:sz w:val="24"/>
          <w:szCs w:val="24"/>
        </w:rPr>
        <w:t xml:space="preserve">it allows for statistical </w:t>
      </w:r>
      <w:r w:rsidR="00610434">
        <w:rPr>
          <w:rFonts w:ascii="Times New Roman" w:eastAsia="Times New Roman" w:hAnsi="Times New Roman" w:cs="Times New Roman"/>
          <w:bCs/>
          <w:sz w:val="24"/>
          <w:szCs w:val="24"/>
        </w:rPr>
        <w:t>testing</w:t>
      </w:r>
      <w:r w:rsidR="00B717D0">
        <w:rPr>
          <w:rFonts w:ascii="Times New Roman" w:eastAsia="Times New Roman" w:hAnsi="Times New Roman" w:cs="Times New Roman"/>
          <w:bCs/>
          <w:sz w:val="24"/>
          <w:szCs w:val="24"/>
        </w:rPr>
        <w:t xml:space="preserve"> of both relationships and theories </w:t>
      </w:r>
      <w:r w:rsidR="00724784">
        <w:rPr>
          <w:rFonts w:ascii="Times New Roman" w:eastAsia="Times New Roman" w:hAnsi="Times New Roman" w:cs="Times New Roman"/>
          <w:bCs/>
          <w:sz w:val="24"/>
          <w:szCs w:val="24"/>
        </w:rPr>
        <w:t>through numerical data.</w:t>
      </w:r>
    </w:p>
    <w:p w14:paraId="26EA89DB" w14:textId="77777777" w:rsidR="005C6E76" w:rsidRDefault="005C6E76" w:rsidP="00CB3B81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198205" w14:textId="54CE6DD0" w:rsidR="005C6E76" w:rsidRDefault="005C6E76" w:rsidP="00CB3B81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Data-Based Survey Collection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18A30EB" w14:textId="5947E53D" w:rsidR="005C6E76" w:rsidRDefault="00814D9F" w:rsidP="005C6E76">
      <w:pPr>
        <w:pStyle w:val="ListParagraph"/>
        <w:numPr>
          <w:ilvl w:val="0"/>
          <w:numId w:val="9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Personality Traits</w:t>
      </w:r>
      <w:r w:rsidR="00B77DD7">
        <w:rPr>
          <w:rFonts w:ascii="Times New Roman" w:eastAsia="Times New Roman" w:hAnsi="Times New Roman" w:cs="Times New Roman"/>
          <w:bCs/>
          <w:sz w:val="24"/>
          <w:szCs w:val="24"/>
        </w:rPr>
        <w:t xml:space="preserve"> (Big Five Inventory)</w:t>
      </w:r>
    </w:p>
    <w:p w14:paraId="386EE336" w14:textId="0D172226" w:rsidR="00814D9F" w:rsidRDefault="00814D9F" w:rsidP="005C6E76">
      <w:pPr>
        <w:pStyle w:val="ListParagraph"/>
        <w:numPr>
          <w:ilvl w:val="0"/>
          <w:numId w:val="9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Perceived Security</w:t>
      </w:r>
      <w:r w:rsidR="00610434">
        <w:rPr>
          <w:rFonts w:ascii="Times New Roman" w:eastAsia="Times New Roman" w:hAnsi="Times New Roman" w:cs="Times New Roman"/>
          <w:bCs/>
          <w:sz w:val="24"/>
          <w:szCs w:val="24"/>
        </w:rPr>
        <w:t xml:space="preserve"> Risks</w:t>
      </w:r>
      <w:r w:rsidR="00B77DD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B11246">
        <w:rPr>
          <w:rFonts w:ascii="Times New Roman" w:eastAsia="Times New Roman" w:hAnsi="Times New Roman" w:cs="Times New Roman"/>
          <w:bCs/>
          <w:sz w:val="24"/>
          <w:szCs w:val="24"/>
        </w:rPr>
        <w:t xml:space="preserve">items assessing </w:t>
      </w:r>
      <w:r w:rsidR="00917F0A">
        <w:rPr>
          <w:rFonts w:ascii="Times New Roman" w:eastAsia="Times New Roman" w:hAnsi="Times New Roman" w:cs="Times New Roman"/>
          <w:bCs/>
          <w:sz w:val="24"/>
          <w:szCs w:val="24"/>
        </w:rPr>
        <w:t>how individuals view cybersecurity threats)</w:t>
      </w:r>
    </w:p>
    <w:p w14:paraId="7A2E853D" w14:textId="1A0D952B" w:rsidR="00610434" w:rsidRDefault="00610434" w:rsidP="005C6E76">
      <w:pPr>
        <w:pStyle w:val="ListParagraph"/>
        <w:numPr>
          <w:ilvl w:val="0"/>
          <w:numId w:val="9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Compliance Attitude</w:t>
      </w:r>
      <w:r w:rsidR="00917F0A">
        <w:rPr>
          <w:rFonts w:ascii="Times New Roman" w:eastAsia="Times New Roman" w:hAnsi="Times New Roman" w:cs="Times New Roman"/>
          <w:bCs/>
          <w:sz w:val="24"/>
          <w:szCs w:val="24"/>
        </w:rPr>
        <w:t xml:space="preserve"> (questions on willingness </w:t>
      </w:r>
      <w:r w:rsidR="00561B16">
        <w:rPr>
          <w:rFonts w:ascii="Times New Roman" w:eastAsia="Times New Roman" w:hAnsi="Times New Roman" w:cs="Times New Roman"/>
          <w:bCs/>
          <w:sz w:val="24"/>
          <w:szCs w:val="24"/>
        </w:rPr>
        <w:t>toward following security rules)</w:t>
      </w:r>
    </w:p>
    <w:p w14:paraId="1300F670" w14:textId="097E23F6" w:rsidR="00610434" w:rsidRDefault="00610434" w:rsidP="005C6E76">
      <w:pPr>
        <w:pStyle w:val="ListParagraph"/>
        <w:numPr>
          <w:ilvl w:val="0"/>
          <w:numId w:val="9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Cybersecurity Behavior</w:t>
      </w:r>
      <w:r w:rsidR="00561B16">
        <w:rPr>
          <w:rFonts w:ascii="Times New Roman" w:eastAsia="Times New Roman" w:hAnsi="Times New Roman" w:cs="Times New Roman"/>
          <w:bCs/>
          <w:sz w:val="24"/>
          <w:szCs w:val="24"/>
        </w:rPr>
        <w:t xml:space="preserve"> (self-reported likelihood </w:t>
      </w:r>
      <w:r w:rsidR="007F4AF6">
        <w:rPr>
          <w:rFonts w:ascii="Times New Roman" w:eastAsia="Times New Roman" w:hAnsi="Times New Roman" w:cs="Times New Roman"/>
          <w:bCs/>
          <w:sz w:val="24"/>
          <w:szCs w:val="24"/>
        </w:rPr>
        <w:t>of engaging in secure/insecure actions)</w:t>
      </w:r>
    </w:p>
    <w:p w14:paraId="7C99502A" w14:textId="77777777" w:rsidR="004A47A6" w:rsidRDefault="004A47A6" w:rsidP="004A47A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F867C3" w14:textId="2F96EF4F" w:rsidR="004A47A6" w:rsidRDefault="00445997" w:rsidP="004A47A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Sample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76536E1" w14:textId="21AB6121" w:rsidR="00445997" w:rsidRDefault="00445997" w:rsidP="00445997">
      <w:pPr>
        <w:pStyle w:val="ListParagraph"/>
        <w:numPr>
          <w:ilvl w:val="0"/>
          <w:numId w:val="10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Individuals were likely </w:t>
      </w:r>
      <w:r w:rsidR="007A2985">
        <w:rPr>
          <w:rFonts w:ascii="Times New Roman" w:eastAsia="Times New Roman" w:hAnsi="Times New Roman" w:cs="Times New Roman"/>
          <w:bCs/>
          <w:sz w:val="24"/>
          <w:szCs w:val="24"/>
        </w:rPr>
        <w:t xml:space="preserve">enlisted </w:t>
      </w:r>
      <w:r w:rsidR="006F1D87">
        <w:rPr>
          <w:rFonts w:ascii="Times New Roman" w:eastAsia="Times New Roman" w:hAnsi="Times New Roman" w:cs="Times New Roman"/>
          <w:bCs/>
          <w:sz w:val="24"/>
          <w:szCs w:val="24"/>
        </w:rPr>
        <w:t>from a specific population, such as university students</w:t>
      </w:r>
      <w:r w:rsidR="00E0291A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6F1D87">
        <w:rPr>
          <w:rFonts w:ascii="Times New Roman" w:eastAsia="Times New Roman" w:hAnsi="Times New Roman" w:cs="Times New Roman"/>
          <w:bCs/>
          <w:sz w:val="24"/>
          <w:szCs w:val="24"/>
        </w:rPr>
        <w:t>employees in businesses</w:t>
      </w:r>
      <w:r w:rsidR="00E0291A">
        <w:rPr>
          <w:rFonts w:ascii="Times New Roman" w:eastAsia="Times New Roman" w:hAnsi="Times New Roman" w:cs="Times New Roman"/>
          <w:bCs/>
          <w:sz w:val="24"/>
          <w:szCs w:val="24"/>
        </w:rPr>
        <w:t xml:space="preserve"> through convenience </w:t>
      </w:r>
      <w:r w:rsidR="00A661F6">
        <w:rPr>
          <w:rFonts w:ascii="Times New Roman" w:eastAsia="Times New Roman" w:hAnsi="Times New Roman" w:cs="Times New Roman"/>
          <w:bCs/>
          <w:sz w:val="24"/>
          <w:szCs w:val="24"/>
        </w:rPr>
        <w:t>or deliberate sampling.</w:t>
      </w:r>
    </w:p>
    <w:p w14:paraId="67621C2C" w14:textId="095B48DD" w:rsidR="00A661F6" w:rsidRDefault="00A661F6" w:rsidP="00A661F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lastRenderedPageBreak/>
        <w:t>Measur</w:t>
      </w:r>
      <w:r w:rsidR="00A36BA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ement Scales</w:t>
      </w:r>
      <w:r w:rsidR="00A36BA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D749654" w14:textId="4F3438CC" w:rsidR="00A36BA7" w:rsidRDefault="00314ABC" w:rsidP="00A36BA7">
      <w:pPr>
        <w:pStyle w:val="ListParagraph"/>
        <w:numPr>
          <w:ilvl w:val="0"/>
          <w:numId w:val="10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Responses </w:t>
      </w:r>
      <w:r w:rsidR="000551F0">
        <w:rPr>
          <w:rFonts w:ascii="Times New Roman" w:eastAsia="Times New Roman" w:hAnsi="Times New Roman" w:cs="Times New Roman"/>
          <w:bCs/>
          <w:sz w:val="24"/>
          <w:szCs w:val="24"/>
        </w:rPr>
        <w:t>were collected using rating scales</w:t>
      </w:r>
      <w:r w:rsidR="00AC48C7">
        <w:rPr>
          <w:rFonts w:ascii="Times New Roman" w:eastAsia="Times New Roman" w:hAnsi="Times New Roman" w:cs="Times New Roman"/>
          <w:bCs/>
          <w:sz w:val="24"/>
          <w:szCs w:val="24"/>
        </w:rPr>
        <w:t xml:space="preserve"> (1 = Strongly Disagree to 5 = Strongly Agree).</w:t>
      </w:r>
    </w:p>
    <w:p w14:paraId="6E95DC1D" w14:textId="77777777" w:rsidR="00AC48C7" w:rsidRDefault="00AC48C7" w:rsidP="00AC48C7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26D244" w14:textId="124A8B42" w:rsidR="00AC48C7" w:rsidRDefault="00AC48C7" w:rsidP="00AC48C7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Data Analysis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217AFBF" w14:textId="42CCF43A" w:rsidR="00155AF6" w:rsidRPr="00155AF6" w:rsidRDefault="002816D3" w:rsidP="00155AF6">
      <w:pPr>
        <w:pStyle w:val="ListParagraph"/>
        <w:numPr>
          <w:ilvl w:val="0"/>
          <w:numId w:val="10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collected data was analyzed using structural </w:t>
      </w:r>
      <w:r w:rsidR="000352C1">
        <w:rPr>
          <w:rFonts w:ascii="Times New Roman" w:eastAsia="Times New Roman" w:hAnsi="Times New Roman" w:cs="Times New Roman"/>
          <w:bCs/>
          <w:sz w:val="24"/>
          <w:szCs w:val="24"/>
        </w:rPr>
        <w:t xml:space="preserve">equation modeling (SEM) to test the </w:t>
      </w:r>
      <w:r w:rsidR="00953606">
        <w:rPr>
          <w:rFonts w:ascii="Times New Roman" w:eastAsia="Times New Roman" w:hAnsi="Times New Roman" w:cs="Times New Roman"/>
          <w:bCs/>
          <w:sz w:val="24"/>
          <w:szCs w:val="24"/>
        </w:rPr>
        <w:t>theorized relationships and mediation effects between variables.</w:t>
      </w:r>
    </w:p>
    <w:p w14:paraId="6AEA3B84" w14:textId="77777777" w:rsidR="00D738C3" w:rsidRDefault="00D738C3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72E809" w14:textId="44F108BF" w:rsidR="00287CE6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Types of Data Analysis </w:t>
      </w:r>
      <w:r w:rsidR="00D119ED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sed</w:t>
      </w:r>
    </w:p>
    <w:p w14:paraId="37D5534E" w14:textId="50296CB7" w:rsidR="00D068FD" w:rsidRDefault="00D068FD" w:rsidP="00767D73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Descriptive Statistics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F90D50A" w14:textId="4FE09C3E" w:rsidR="009D792B" w:rsidRPr="009D792B" w:rsidRDefault="009D792B" w:rsidP="009D792B">
      <w:pPr>
        <w:pStyle w:val="ListParagraph"/>
        <w:numPr>
          <w:ilvl w:val="0"/>
          <w:numId w:val="10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92B">
        <w:rPr>
          <w:rFonts w:ascii="Times New Roman" w:eastAsia="Times New Roman" w:hAnsi="Times New Roman" w:cs="Times New Roman"/>
          <w:bCs/>
          <w:sz w:val="24"/>
          <w:szCs w:val="24"/>
        </w:rPr>
        <w:t>To summarize and describe the main features of the dataset, including means, standard deviations, and frequency distributions of personality traits, perceived risk, attitudes, and behavior.</w:t>
      </w:r>
    </w:p>
    <w:p w14:paraId="0DA806B9" w14:textId="48901689" w:rsidR="00D068FD" w:rsidRDefault="00FD54BF" w:rsidP="00767D73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Correlation Analysis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C433798" w14:textId="656B0AFF" w:rsidR="009D792B" w:rsidRPr="009D792B" w:rsidRDefault="00322261" w:rsidP="009D792B">
      <w:pPr>
        <w:pStyle w:val="ListParagraph"/>
        <w:numPr>
          <w:ilvl w:val="0"/>
          <w:numId w:val="10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examine the relationships between variables </w:t>
      </w:r>
      <w:r w:rsidR="005926F9">
        <w:rPr>
          <w:rFonts w:ascii="Times New Roman" w:eastAsia="Times New Roman" w:hAnsi="Times New Roman" w:cs="Times New Roman"/>
          <w:bCs/>
          <w:sz w:val="24"/>
          <w:szCs w:val="24"/>
        </w:rPr>
        <w:t xml:space="preserve">as a preceding step before more complex modeling, such as </w:t>
      </w:r>
      <w:r w:rsidR="007F1E5B">
        <w:rPr>
          <w:rFonts w:ascii="Times New Roman" w:eastAsia="Times New Roman" w:hAnsi="Times New Roman" w:cs="Times New Roman"/>
          <w:bCs/>
          <w:sz w:val="24"/>
          <w:szCs w:val="24"/>
        </w:rPr>
        <w:t>personality traits, perceived risk, compliance attitude, and behavior.</w:t>
      </w:r>
    </w:p>
    <w:p w14:paraId="30541AF6" w14:textId="0CAD716A" w:rsidR="00FD54BF" w:rsidRDefault="00FD54BF" w:rsidP="00767D73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Mediation Analysis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7D3B883" w14:textId="29F99FEE" w:rsidR="00E9750F" w:rsidRDefault="00E9750F" w:rsidP="008C6DB2">
      <w:pPr>
        <w:pStyle w:val="ListParagraph"/>
        <w:numPr>
          <w:ilvl w:val="0"/>
          <w:numId w:val="10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50F">
        <w:rPr>
          <w:rFonts w:ascii="Times New Roman" w:eastAsia="Times New Roman" w:hAnsi="Times New Roman" w:cs="Times New Roman"/>
          <w:bCs/>
          <w:sz w:val="24"/>
          <w:szCs w:val="24"/>
        </w:rPr>
        <w:t>Specifically tests whether perceived security risk and compliance attitude mediate the relationship between personality traits and cybersecurity behavior.</w:t>
      </w:r>
    </w:p>
    <w:p w14:paraId="1D624742" w14:textId="09148768" w:rsidR="00CA3E27" w:rsidRPr="008C6DB2" w:rsidRDefault="00CA3E27" w:rsidP="008C6DB2">
      <w:pPr>
        <w:pStyle w:val="ListParagraph"/>
        <w:numPr>
          <w:ilvl w:val="0"/>
          <w:numId w:val="10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This </w:t>
      </w:r>
      <w:r w:rsidR="006975A5">
        <w:rPr>
          <w:rFonts w:ascii="Times New Roman" w:eastAsia="Times New Roman" w:hAnsi="Times New Roman" w:cs="Times New Roman"/>
          <w:bCs/>
          <w:sz w:val="24"/>
          <w:szCs w:val="24"/>
        </w:rPr>
        <w:t>helps us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understand whether the influence of personality traits </w:t>
      </w:r>
      <w:r w:rsidR="00312A3C">
        <w:rPr>
          <w:rFonts w:ascii="Times New Roman" w:eastAsia="Times New Roman" w:hAnsi="Times New Roman" w:cs="Times New Roman"/>
          <w:bCs/>
          <w:sz w:val="24"/>
          <w:szCs w:val="24"/>
        </w:rPr>
        <w:t xml:space="preserve">operates </w:t>
      </w:r>
      <w:r w:rsidR="00347A3B">
        <w:rPr>
          <w:rFonts w:ascii="Times New Roman" w:eastAsia="Times New Roman" w:hAnsi="Times New Roman" w:cs="Times New Roman"/>
          <w:bCs/>
          <w:sz w:val="24"/>
          <w:szCs w:val="24"/>
        </w:rPr>
        <w:t>through changes in awareness and attitude.</w:t>
      </w:r>
    </w:p>
    <w:p w14:paraId="221695F8" w14:textId="77777777" w:rsidR="00953606" w:rsidRDefault="00953606" w:rsidP="00D738C3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C16A67" w14:textId="28AD7963" w:rsidR="00D738C3" w:rsidRPr="00D738C3" w:rsidRDefault="00D738C3" w:rsidP="00D738C3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38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D1BBD66" w14:textId="77777777" w:rsidR="00D738C3" w:rsidRDefault="00D738C3" w:rsidP="00287CE6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22B833" w14:textId="77777777" w:rsidR="00C2777B" w:rsidRPr="00D738C3" w:rsidRDefault="00C2777B" w:rsidP="00287CE6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96B959" w14:textId="539A0CAF" w:rsidR="00287CE6" w:rsidRDefault="00287CE6" w:rsidP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Connections to the Concerns or </w:t>
      </w:r>
      <w:r w:rsidR="002F4342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ontributions of Marginalized Groups</w:t>
      </w:r>
    </w:p>
    <w:p w14:paraId="5560295B" w14:textId="6C365B91" w:rsidR="00287CE6" w:rsidRDefault="00D97636" w:rsidP="00D9763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46A7F">
        <w:rPr>
          <w:rFonts w:ascii="Times New Roman" w:eastAsia="Times New Roman" w:hAnsi="Times New Roman" w:cs="Times New Roman"/>
          <w:bCs/>
          <w:sz w:val="24"/>
          <w:szCs w:val="24"/>
        </w:rPr>
        <w:t xml:space="preserve">Marginalized groups often face unbalanced access </w:t>
      </w:r>
      <w:r w:rsidR="00A51453">
        <w:rPr>
          <w:rFonts w:ascii="Times New Roman" w:eastAsia="Times New Roman" w:hAnsi="Times New Roman" w:cs="Times New Roman"/>
          <w:bCs/>
          <w:sz w:val="24"/>
          <w:szCs w:val="24"/>
        </w:rPr>
        <w:t xml:space="preserve">to cybersecurity resources and training due to </w:t>
      </w:r>
      <w:r w:rsidR="00CB3F6D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 and economic factors, educational </w:t>
      </w:r>
      <w:r w:rsidR="00C06E25">
        <w:rPr>
          <w:rFonts w:ascii="Times New Roman" w:eastAsia="Times New Roman" w:hAnsi="Times New Roman" w:cs="Times New Roman"/>
          <w:bCs/>
          <w:sz w:val="24"/>
          <w:szCs w:val="24"/>
        </w:rPr>
        <w:t>inequalities</w:t>
      </w:r>
      <w:r w:rsidR="00CB3F6D">
        <w:rPr>
          <w:rFonts w:ascii="Times New Roman" w:eastAsia="Times New Roman" w:hAnsi="Times New Roman" w:cs="Times New Roman"/>
          <w:bCs/>
          <w:sz w:val="24"/>
          <w:szCs w:val="24"/>
        </w:rPr>
        <w:t>, or language barriers.</w:t>
      </w:r>
      <w:r w:rsidR="00C06E25">
        <w:rPr>
          <w:rFonts w:ascii="Times New Roman" w:eastAsia="Times New Roman" w:hAnsi="Times New Roman" w:cs="Times New Roman"/>
          <w:bCs/>
          <w:sz w:val="24"/>
          <w:szCs w:val="24"/>
        </w:rPr>
        <w:t xml:space="preserve"> This affects their awareness of security risks and their ability </w:t>
      </w:r>
      <w:r w:rsidR="00B52EAE">
        <w:rPr>
          <w:rFonts w:ascii="Times New Roman" w:eastAsia="Times New Roman" w:hAnsi="Times New Roman" w:cs="Times New Roman"/>
          <w:bCs/>
          <w:sz w:val="24"/>
          <w:szCs w:val="24"/>
        </w:rPr>
        <w:t xml:space="preserve">to comply with security policies. Personality expressions and how individuals </w:t>
      </w:r>
      <w:r w:rsidR="00EB683D">
        <w:rPr>
          <w:rFonts w:ascii="Times New Roman" w:eastAsia="Times New Roman" w:hAnsi="Times New Roman" w:cs="Times New Roman"/>
          <w:bCs/>
          <w:sz w:val="24"/>
          <w:szCs w:val="24"/>
        </w:rPr>
        <w:t xml:space="preserve">recognize risk </w:t>
      </w:r>
      <w:r w:rsidR="00810972">
        <w:rPr>
          <w:rFonts w:ascii="Times New Roman" w:eastAsia="Times New Roman" w:hAnsi="Times New Roman" w:cs="Times New Roman"/>
          <w:bCs/>
          <w:sz w:val="24"/>
          <w:szCs w:val="24"/>
        </w:rPr>
        <w:t xml:space="preserve">can vary across either cultural or social groups. Marginalized populations might have </w:t>
      </w:r>
      <w:r w:rsidR="00BE1FBE">
        <w:rPr>
          <w:rFonts w:ascii="Times New Roman" w:eastAsia="Times New Roman" w:hAnsi="Times New Roman" w:cs="Times New Roman"/>
          <w:bCs/>
          <w:sz w:val="24"/>
          <w:szCs w:val="24"/>
        </w:rPr>
        <w:t xml:space="preserve">a unique personality-related response formed by their </w:t>
      </w:r>
      <w:r w:rsidR="00254E1D">
        <w:rPr>
          <w:rFonts w:ascii="Times New Roman" w:eastAsia="Times New Roman" w:hAnsi="Times New Roman" w:cs="Times New Roman"/>
          <w:bCs/>
          <w:sz w:val="24"/>
          <w:szCs w:val="24"/>
        </w:rPr>
        <w:t>personal experiences.</w:t>
      </w:r>
    </w:p>
    <w:p w14:paraId="191CA751" w14:textId="664834E5" w:rsidR="00AF563F" w:rsidRDefault="00AF563F" w:rsidP="00D97636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They can be more vulnerable </w:t>
      </w:r>
      <w:r w:rsidR="00712966">
        <w:rPr>
          <w:rFonts w:ascii="Times New Roman" w:eastAsia="Times New Roman" w:hAnsi="Times New Roman" w:cs="Times New Roman"/>
          <w:bCs/>
          <w:sz w:val="24"/>
          <w:szCs w:val="24"/>
        </w:rPr>
        <w:t>to cyber threats and may have less support to recover from these attacks</w:t>
      </w:r>
      <w:r w:rsidR="00595DA0">
        <w:rPr>
          <w:rFonts w:ascii="Times New Roman" w:eastAsia="Times New Roman" w:hAnsi="Times New Roman" w:cs="Times New Roman"/>
          <w:bCs/>
          <w:sz w:val="24"/>
          <w:szCs w:val="24"/>
        </w:rPr>
        <w:t xml:space="preserve">, such as scams targeting </w:t>
      </w:r>
      <w:r w:rsidR="00844368">
        <w:rPr>
          <w:rFonts w:ascii="Times New Roman" w:eastAsia="Times New Roman" w:hAnsi="Times New Roman" w:cs="Times New Roman"/>
          <w:bCs/>
          <w:sz w:val="24"/>
          <w:szCs w:val="24"/>
        </w:rPr>
        <w:t>low-income users.</w:t>
      </w:r>
      <w:r w:rsidR="009E6EAC">
        <w:rPr>
          <w:rFonts w:ascii="Times New Roman" w:eastAsia="Times New Roman" w:hAnsi="Times New Roman" w:cs="Times New Roman"/>
          <w:bCs/>
          <w:sz w:val="24"/>
          <w:szCs w:val="24"/>
        </w:rPr>
        <w:t xml:space="preserve"> D</w:t>
      </w:r>
      <w:r w:rsidR="00423E36">
        <w:rPr>
          <w:rFonts w:ascii="Times New Roman" w:eastAsia="Times New Roman" w:hAnsi="Times New Roman" w:cs="Times New Roman"/>
          <w:bCs/>
          <w:sz w:val="24"/>
          <w:szCs w:val="24"/>
        </w:rPr>
        <w:t xml:space="preserve">ecisions </w:t>
      </w:r>
      <w:r w:rsidR="0062292F">
        <w:rPr>
          <w:rFonts w:ascii="Times New Roman" w:eastAsia="Times New Roman" w:hAnsi="Times New Roman" w:cs="Times New Roman"/>
          <w:bCs/>
          <w:sz w:val="24"/>
          <w:szCs w:val="24"/>
        </w:rPr>
        <w:t>from the study can inform customized cybersecurity education and policies that are sensitive to the needs of marginalized groups.</w:t>
      </w:r>
      <w:r w:rsidR="009E6EAC">
        <w:rPr>
          <w:rFonts w:ascii="Times New Roman" w:eastAsia="Times New Roman" w:hAnsi="Times New Roman" w:cs="Times New Roman"/>
          <w:bCs/>
          <w:sz w:val="24"/>
          <w:szCs w:val="24"/>
        </w:rPr>
        <w:t xml:space="preserve"> However, </w:t>
      </w:r>
      <w:r w:rsidR="00451CC5">
        <w:rPr>
          <w:rFonts w:ascii="Times New Roman" w:eastAsia="Times New Roman" w:hAnsi="Times New Roman" w:cs="Times New Roman"/>
          <w:bCs/>
          <w:sz w:val="24"/>
          <w:szCs w:val="24"/>
        </w:rPr>
        <w:t xml:space="preserve">a resolve to be considered for this issue is that future studies should </w:t>
      </w:r>
      <w:r w:rsidR="00AD439D">
        <w:rPr>
          <w:rFonts w:ascii="Times New Roman" w:eastAsia="Times New Roman" w:hAnsi="Times New Roman" w:cs="Times New Roman"/>
          <w:bCs/>
          <w:sz w:val="24"/>
          <w:szCs w:val="24"/>
        </w:rPr>
        <w:t xml:space="preserve">arrange incorporation </w:t>
      </w:r>
      <w:r w:rsidR="00EC3A17">
        <w:rPr>
          <w:rFonts w:ascii="Times New Roman" w:eastAsia="Times New Roman" w:hAnsi="Times New Roman" w:cs="Times New Roman"/>
          <w:bCs/>
          <w:sz w:val="24"/>
          <w:szCs w:val="24"/>
        </w:rPr>
        <w:t>of diverse populations to ensure decisions and recommendations are culturally responsive.</w:t>
      </w:r>
    </w:p>
    <w:p w14:paraId="62E1D123" w14:textId="77777777" w:rsidR="00D738C3" w:rsidRDefault="00D738C3" w:rsidP="00287CE6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DD8510" w14:textId="77777777" w:rsidR="00C2777B" w:rsidRPr="00D738C3" w:rsidRDefault="00C2777B" w:rsidP="00287CE6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4" w14:textId="0AA35527" w:rsidR="00465B65" w:rsidRDefault="00287CE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287CE6">
        <w:rPr>
          <w:rFonts w:ascii="Times New Roman" w:eastAsia="Times New Roman" w:hAnsi="Times New Roman" w:cs="Times New Roman"/>
          <w:b/>
          <w:sz w:val="24"/>
          <w:szCs w:val="24"/>
        </w:rPr>
        <w:t xml:space="preserve">verall </w:t>
      </w:r>
      <w:r w:rsidR="002F434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287CE6">
        <w:rPr>
          <w:rFonts w:ascii="Times New Roman" w:eastAsia="Times New Roman" w:hAnsi="Times New Roman" w:cs="Times New Roman"/>
          <w:b/>
          <w:sz w:val="24"/>
          <w:szCs w:val="24"/>
        </w:rPr>
        <w:t xml:space="preserve">ocietal </w:t>
      </w:r>
      <w:r w:rsidR="002F4342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287CE6">
        <w:rPr>
          <w:rFonts w:ascii="Times New Roman" w:eastAsia="Times New Roman" w:hAnsi="Times New Roman" w:cs="Times New Roman"/>
          <w:b/>
          <w:sz w:val="24"/>
          <w:szCs w:val="24"/>
        </w:rPr>
        <w:t xml:space="preserve">ontributions of the </w:t>
      </w:r>
      <w:r w:rsidR="002F434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287CE6">
        <w:rPr>
          <w:rFonts w:ascii="Times New Roman" w:eastAsia="Times New Roman" w:hAnsi="Times New Roman" w:cs="Times New Roman"/>
          <w:b/>
          <w:sz w:val="24"/>
          <w:szCs w:val="24"/>
        </w:rPr>
        <w:t>tudy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/Conclusion</w:t>
      </w:r>
    </w:p>
    <w:p w14:paraId="6EB2F2A5" w14:textId="5FE8ECBF" w:rsidR="00D738C3" w:rsidRPr="00D738C3" w:rsidRDefault="00D738C3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61FEA4" w14:textId="07327A6B" w:rsidR="00D738C3" w:rsidRPr="00D738C3" w:rsidRDefault="00532B50" w:rsidP="00532B50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In conclusion, </w:t>
      </w:r>
      <w:r w:rsidR="00A43412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article </w:t>
      </w:r>
      <w:r w:rsidR="006E5905">
        <w:rPr>
          <w:rFonts w:ascii="Times New Roman" w:eastAsia="Times New Roman" w:hAnsi="Times New Roman" w:cs="Times New Roman"/>
          <w:bCs/>
          <w:sz w:val="24"/>
          <w:szCs w:val="24"/>
        </w:rPr>
        <w:t xml:space="preserve">makes a societal contribution by spanning </w:t>
      </w:r>
      <w:r w:rsidR="005A46FE">
        <w:rPr>
          <w:rFonts w:ascii="Times New Roman" w:eastAsia="Times New Roman" w:hAnsi="Times New Roman" w:cs="Times New Roman"/>
          <w:bCs/>
          <w:sz w:val="24"/>
          <w:szCs w:val="24"/>
        </w:rPr>
        <w:t xml:space="preserve">psychology, social science, and cybersecurity. It </w:t>
      </w:r>
      <w:r w:rsidR="00D57A18">
        <w:rPr>
          <w:rFonts w:ascii="Times New Roman" w:eastAsia="Times New Roman" w:hAnsi="Times New Roman" w:cs="Times New Roman"/>
          <w:bCs/>
          <w:sz w:val="24"/>
          <w:szCs w:val="24"/>
        </w:rPr>
        <w:t xml:space="preserve">makes an approach to help us understand </w:t>
      </w:r>
      <w:r w:rsidR="004D1D54">
        <w:rPr>
          <w:rFonts w:ascii="Times New Roman" w:eastAsia="Times New Roman" w:hAnsi="Times New Roman" w:cs="Times New Roman"/>
          <w:bCs/>
          <w:sz w:val="24"/>
          <w:szCs w:val="24"/>
        </w:rPr>
        <w:t xml:space="preserve">how individual differences, such as personality </w:t>
      </w:r>
      <w:r w:rsidR="00494996">
        <w:rPr>
          <w:rFonts w:ascii="Times New Roman" w:eastAsia="Times New Roman" w:hAnsi="Times New Roman" w:cs="Times New Roman"/>
          <w:bCs/>
          <w:sz w:val="24"/>
          <w:szCs w:val="24"/>
        </w:rPr>
        <w:t>traits,</w:t>
      </w:r>
      <w:r w:rsidR="004D1D54">
        <w:rPr>
          <w:rFonts w:ascii="Times New Roman" w:eastAsia="Times New Roman" w:hAnsi="Times New Roman" w:cs="Times New Roman"/>
          <w:bCs/>
          <w:sz w:val="24"/>
          <w:szCs w:val="24"/>
        </w:rPr>
        <w:t xml:space="preserve"> affect their awareness </w:t>
      </w:r>
      <w:r w:rsidR="002D220B">
        <w:rPr>
          <w:rFonts w:ascii="Times New Roman" w:eastAsia="Times New Roman" w:hAnsi="Times New Roman" w:cs="Times New Roman"/>
          <w:bCs/>
          <w:sz w:val="24"/>
          <w:szCs w:val="24"/>
        </w:rPr>
        <w:t xml:space="preserve">of cybersecurity threats, their viewpoints toward compliance, and their digital behavior. </w:t>
      </w:r>
      <w:r w:rsidR="00494996">
        <w:rPr>
          <w:rFonts w:ascii="Times New Roman" w:eastAsia="Times New Roman" w:hAnsi="Times New Roman" w:cs="Times New Roman"/>
          <w:bCs/>
          <w:sz w:val="24"/>
          <w:szCs w:val="24"/>
        </w:rPr>
        <w:t>This also highlights the need for more</w:t>
      </w:r>
      <w:r w:rsidR="001C38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88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personalized </w:t>
      </w:r>
      <w:r w:rsidR="00362818">
        <w:rPr>
          <w:rFonts w:ascii="Times New Roman" w:eastAsia="Times New Roman" w:hAnsi="Times New Roman" w:cs="Times New Roman"/>
          <w:bCs/>
          <w:sz w:val="24"/>
          <w:szCs w:val="24"/>
        </w:rPr>
        <w:t>and mentally aware interference</w:t>
      </w:r>
      <w:r w:rsidR="00D91AB6">
        <w:rPr>
          <w:rFonts w:ascii="Times New Roman" w:eastAsia="Times New Roman" w:hAnsi="Times New Roman" w:cs="Times New Roman"/>
          <w:bCs/>
          <w:sz w:val="24"/>
          <w:szCs w:val="24"/>
        </w:rPr>
        <w:t xml:space="preserve">s to both improve compliance and reduce </w:t>
      </w:r>
      <w:r w:rsidR="00176198">
        <w:rPr>
          <w:rFonts w:ascii="Times New Roman" w:eastAsia="Times New Roman" w:hAnsi="Times New Roman" w:cs="Times New Roman"/>
          <w:bCs/>
          <w:sz w:val="24"/>
          <w:szCs w:val="24"/>
        </w:rPr>
        <w:t>the oversight in digital environments.</w:t>
      </w:r>
    </w:p>
    <w:p w14:paraId="00000015" w14:textId="740EB706" w:rsidR="00465B65" w:rsidRDefault="00000000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16" w14:textId="77777777" w:rsidR="00465B65" w:rsidRDefault="00000000">
      <w:pPr>
        <w:spacing w:line="48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</w:t>
      </w:r>
    </w:p>
    <w:p w14:paraId="3B37972F" w14:textId="77777777" w:rsidR="00D738C3" w:rsidRPr="00D738C3" w:rsidRDefault="00D738C3" w:rsidP="00D738C3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8C3">
        <w:rPr>
          <w:rFonts w:ascii="Times New Roman" w:eastAsia="Times New Roman" w:hAnsi="Times New Roman" w:cs="Times New Roman"/>
          <w:sz w:val="24"/>
          <w:szCs w:val="24"/>
          <w:lang w:val="en-US"/>
        </w:rPr>
        <w:t>Provide a citation for the article in your preferred academic style (e.g., APA, MLA).</w:t>
      </w:r>
    </w:p>
    <w:p w14:paraId="5EAFB8F2" w14:textId="41F4AC99" w:rsidR="00D738C3" w:rsidRPr="00D738C3" w:rsidRDefault="00D738C3" w:rsidP="00D738C3">
      <w:pPr>
        <w:spacing w:line="48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38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Article Link: </w:t>
      </w:r>
      <w:hyperlink r:id="rId7" w:history="1">
        <w:r w:rsidR="00E507EA" w:rsidRPr="00E507E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https://cybercrimejournal.com/menus</w:t>
        </w:r>
        <w:r w:rsidR="00E507EA" w:rsidRPr="00E507E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c</w:t>
        </w:r>
        <w:r w:rsidR="00E507EA" w:rsidRPr="00E507E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ript/index.php/cybercrimejournal/article/view/438/124</w:t>
        </w:r>
      </w:hyperlink>
    </w:p>
    <w:p w14:paraId="00000017" w14:textId="7349050A" w:rsidR="00465B65" w:rsidRPr="00287CE6" w:rsidRDefault="00465B65" w:rsidP="00D738C3">
      <w:pPr>
        <w:spacing w:line="48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65B65" w:rsidRPr="00287CE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5C98" w14:textId="77777777" w:rsidR="00116954" w:rsidRDefault="00116954">
      <w:pPr>
        <w:spacing w:line="240" w:lineRule="auto"/>
      </w:pPr>
      <w:r>
        <w:separator/>
      </w:r>
    </w:p>
  </w:endnote>
  <w:endnote w:type="continuationSeparator" w:id="0">
    <w:p w14:paraId="03201B20" w14:textId="77777777" w:rsidR="00116954" w:rsidRDefault="00116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AABC" w14:textId="77777777" w:rsidR="00116954" w:rsidRDefault="00116954">
      <w:pPr>
        <w:spacing w:line="240" w:lineRule="auto"/>
      </w:pPr>
      <w:r>
        <w:separator/>
      </w:r>
    </w:p>
  </w:footnote>
  <w:footnote w:type="continuationSeparator" w:id="0">
    <w:p w14:paraId="5E120B36" w14:textId="77777777" w:rsidR="00116954" w:rsidRDefault="001169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8" w14:textId="62314EF8" w:rsidR="00465B65" w:rsidRDefault="00000000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36517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543"/>
    <w:multiLevelType w:val="hybridMultilevel"/>
    <w:tmpl w:val="2F066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0E3671"/>
    <w:multiLevelType w:val="hybridMultilevel"/>
    <w:tmpl w:val="8F067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46C63"/>
    <w:multiLevelType w:val="hybridMultilevel"/>
    <w:tmpl w:val="B0DED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06EE"/>
    <w:multiLevelType w:val="hybridMultilevel"/>
    <w:tmpl w:val="A59851CC"/>
    <w:lvl w:ilvl="0" w:tplc="650296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22878"/>
    <w:multiLevelType w:val="multilevel"/>
    <w:tmpl w:val="58D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A8411B"/>
    <w:multiLevelType w:val="hybridMultilevel"/>
    <w:tmpl w:val="DE9C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14355"/>
    <w:multiLevelType w:val="hybridMultilevel"/>
    <w:tmpl w:val="A9E2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77EBA"/>
    <w:multiLevelType w:val="hybridMultilevel"/>
    <w:tmpl w:val="1130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46D02"/>
    <w:multiLevelType w:val="hybridMultilevel"/>
    <w:tmpl w:val="6EF87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20143"/>
    <w:multiLevelType w:val="hybridMultilevel"/>
    <w:tmpl w:val="76EA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9057">
    <w:abstractNumId w:val="4"/>
  </w:num>
  <w:num w:numId="2" w16cid:durableId="1141270507">
    <w:abstractNumId w:val="6"/>
  </w:num>
  <w:num w:numId="3" w16cid:durableId="285815671">
    <w:abstractNumId w:val="1"/>
  </w:num>
  <w:num w:numId="4" w16cid:durableId="1484158247">
    <w:abstractNumId w:val="3"/>
  </w:num>
  <w:num w:numId="5" w16cid:durableId="406193511">
    <w:abstractNumId w:val="0"/>
  </w:num>
  <w:num w:numId="6" w16cid:durableId="926112978">
    <w:abstractNumId w:val="2"/>
  </w:num>
  <w:num w:numId="7" w16cid:durableId="1595170718">
    <w:abstractNumId w:val="8"/>
  </w:num>
  <w:num w:numId="8" w16cid:durableId="876628635">
    <w:abstractNumId w:val="7"/>
  </w:num>
  <w:num w:numId="9" w16cid:durableId="369886209">
    <w:abstractNumId w:val="5"/>
  </w:num>
  <w:num w:numId="10" w16cid:durableId="1558971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65"/>
    <w:rsid w:val="00024D92"/>
    <w:rsid w:val="000352C1"/>
    <w:rsid w:val="00036A9E"/>
    <w:rsid w:val="00037579"/>
    <w:rsid w:val="00051811"/>
    <w:rsid w:val="000551F0"/>
    <w:rsid w:val="000555CE"/>
    <w:rsid w:val="0005652F"/>
    <w:rsid w:val="00063C68"/>
    <w:rsid w:val="00065242"/>
    <w:rsid w:val="00081C67"/>
    <w:rsid w:val="00095F3A"/>
    <w:rsid w:val="000B697A"/>
    <w:rsid w:val="000F112E"/>
    <w:rsid w:val="000F6C80"/>
    <w:rsid w:val="00105BDF"/>
    <w:rsid w:val="001073A0"/>
    <w:rsid w:val="001106CA"/>
    <w:rsid w:val="00116954"/>
    <w:rsid w:val="00123524"/>
    <w:rsid w:val="00137682"/>
    <w:rsid w:val="00142F59"/>
    <w:rsid w:val="00152FBF"/>
    <w:rsid w:val="00155AF6"/>
    <w:rsid w:val="00171DDB"/>
    <w:rsid w:val="00172C03"/>
    <w:rsid w:val="00176198"/>
    <w:rsid w:val="001B6E1D"/>
    <w:rsid w:val="001C1B25"/>
    <w:rsid w:val="001C388B"/>
    <w:rsid w:val="00225DB7"/>
    <w:rsid w:val="00246A7F"/>
    <w:rsid w:val="00254E1D"/>
    <w:rsid w:val="00256927"/>
    <w:rsid w:val="002816D3"/>
    <w:rsid w:val="00287CE6"/>
    <w:rsid w:val="002A0142"/>
    <w:rsid w:val="002B6746"/>
    <w:rsid w:val="002C41C5"/>
    <w:rsid w:val="002D12AA"/>
    <w:rsid w:val="002D16E0"/>
    <w:rsid w:val="002D220B"/>
    <w:rsid w:val="002D623D"/>
    <w:rsid w:val="002F2D92"/>
    <w:rsid w:val="002F4342"/>
    <w:rsid w:val="00312A3C"/>
    <w:rsid w:val="00314ABC"/>
    <w:rsid w:val="00322261"/>
    <w:rsid w:val="00325673"/>
    <w:rsid w:val="00347A3B"/>
    <w:rsid w:val="00354FEC"/>
    <w:rsid w:val="003561B8"/>
    <w:rsid w:val="00362818"/>
    <w:rsid w:val="003715C8"/>
    <w:rsid w:val="00385402"/>
    <w:rsid w:val="003A54A3"/>
    <w:rsid w:val="003B6A99"/>
    <w:rsid w:val="003E1A50"/>
    <w:rsid w:val="00415BBD"/>
    <w:rsid w:val="00420C35"/>
    <w:rsid w:val="00423E36"/>
    <w:rsid w:val="00436517"/>
    <w:rsid w:val="00445997"/>
    <w:rsid w:val="00451CC5"/>
    <w:rsid w:val="00465B65"/>
    <w:rsid w:val="00470ABB"/>
    <w:rsid w:val="004764FC"/>
    <w:rsid w:val="00490A1D"/>
    <w:rsid w:val="00494996"/>
    <w:rsid w:val="00495E6D"/>
    <w:rsid w:val="004A47A6"/>
    <w:rsid w:val="004C1959"/>
    <w:rsid w:val="004D1D54"/>
    <w:rsid w:val="005255F4"/>
    <w:rsid w:val="0052603A"/>
    <w:rsid w:val="005327B7"/>
    <w:rsid w:val="00532B50"/>
    <w:rsid w:val="005528EE"/>
    <w:rsid w:val="00561B16"/>
    <w:rsid w:val="00566AC6"/>
    <w:rsid w:val="005723B1"/>
    <w:rsid w:val="005730F1"/>
    <w:rsid w:val="00584A02"/>
    <w:rsid w:val="005913A3"/>
    <w:rsid w:val="005926F9"/>
    <w:rsid w:val="005933F4"/>
    <w:rsid w:val="00595DA0"/>
    <w:rsid w:val="005A285D"/>
    <w:rsid w:val="005A46FE"/>
    <w:rsid w:val="005C6E76"/>
    <w:rsid w:val="005D3C80"/>
    <w:rsid w:val="006038A5"/>
    <w:rsid w:val="00610434"/>
    <w:rsid w:val="0062292F"/>
    <w:rsid w:val="00651C28"/>
    <w:rsid w:val="00666E9F"/>
    <w:rsid w:val="0067090B"/>
    <w:rsid w:val="006975A5"/>
    <w:rsid w:val="006B6D88"/>
    <w:rsid w:val="006E2F2E"/>
    <w:rsid w:val="006E5905"/>
    <w:rsid w:val="006F1D87"/>
    <w:rsid w:val="00712966"/>
    <w:rsid w:val="00724784"/>
    <w:rsid w:val="00733FEF"/>
    <w:rsid w:val="00752FD7"/>
    <w:rsid w:val="00754C49"/>
    <w:rsid w:val="0075738C"/>
    <w:rsid w:val="00767D73"/>
    <w:rsid w:val="00770A17"/>
    <w:rsid w:val="007A2985"/>
    <w:rsid w:val="007E341B"/>
    <w:rsid w:val="007E4F19"/>
    <w:rsid w:val="007F047E"/>
    <w:rsid w:val="007F1E5B"/>
    <w:rsid w:val="007F4AF6"/>
    <w:rsid w:val="00810972"/>
    <w:rsid w:val="00814D9F"/>
    <w:rsid w:val="00836172"/>
    <w:rsid w:val="00844368"/>
    <w:rsid w:val="00873C2D"/>
    <w:rsid w:val="00881CAB"/>
    <w:rsid w:val="00893BF0"/>
    <w:rsid w:val="008C6DB2"/>
    <w:rsid w:val="008E469A"/>
    <w:rsid w:val="00903838"/>
    <w:rsid w:val="00910524"/>
    <w:rsid w:val="00917F0A"/>
    <w:rsid w:val="00925234"/>
    <w:rsid w:val="00953606"/>
    <w:rsid w:val="0099387A"/>
    <w:rsid w:val="009A09FF"/>
    <w:rsid w:val="009A74DF"/>
    <w:rsid w:val="009C398F"/>
    <w:rsid w:val="009D792B"/>
    <w:rsid w:val="009E6EAC"/>
    <w:rsid w:val="00A27B23"/>
    <w:rsid w:val="00A36BA7"/>
    <w:rsid w:val="00A43412"/>
    <w:rsid w:val="00A458FC"/>
    <w:rsid w:val="00A50C24"/>
    <w:rsid w:val="00A51453"/>
    <w:rsid w:val="00A5504F"/>
    <w:rsid w:val="00A661F6"/>
    <w:rsid w:val="00A77D04"/>
    <w:rsid w:val="00A868C2"/>
    <w:rsid w:val="00A919D4"/>
    <w:rsid w:val="00AA2C27"/>
    <w:rsid w:val="00AC48C7"/>
    <w:rsid w:val="00AD439D"/>
    <w:rsid w:val="00AD4B80"/>
    <w:rsid w:val="00AF4DB3"/>
    <w:rsid w:val="00AF563F"/>
    <w:rsid w:val="00AF6091"/>
    <w:rsid w:val="00B02984"/>
    <w:rsid w:val="00B11246"/>
    <w:rsid w:val="00B35E2A"/>
    <w:rsid w:val="00B47570"/>
    <w:rsid w:val="00B500A4"/>
    <w:rsid w:val="00B51E63"/>
    <w:rsid w:val="00B52EAE"/>
    <w:rsid w:val="00B6615D"/>
    <w:rsid w:val="00B717D0"/>
    <w:rsid w:val="00B77046"/>
    <w:rsid w:val="00B77DD7"/>
    <w:rsid w:val="00BA640F"/>
    <w:rsid w:val="00BB5875"/>
    <w:rsid w:val="00BB6D38"/>
    <w:rsid w:val="00BD4B69"/>
    <w:rsid w:val="00BD4BB6"/>
    <w:rsid w:val="00BE1FBE"/>
    <w:rsid w:val="00C06E25"/>
    <w:rsid w:val="00C2777B"/>
    <w:rsid w:val="00C4516D"/>
    <w:rsid w:val="00C4724D"/>
    <w:rsid w:val="00C50A31"/>
    <w:rsid w:val="00C74D10"/>
    <w:rsid w:val="00C86700"/>
    <w:rsid w:val="00CA3E27"/>
    <w:rsid w:val="00CB3B81"/>
    <w:rsid w:val="00CB3F6D"/>
    <w:rsid w:val="00D01229"/>
    <w:rsid w:val="00D068FD"/>
    <w:rsid w:val="00D119ED"/>
    <w:rsid w:val="00D14009"/>
    <w:rsid w:val="00D2420F"/>
    <w:rsid w:val="00D50057"/>
    <w:rsid w:val="00D57A18"/>
    <w:rsid w:val="00D612D7"/>
    <w:rsid w:val="00D624E0"/>
    <w:rsid w:val="00D738C3"/>
    <w:rsid w:val="00D851A0"/>
    <w:rsid w:val="00D9006B"/>
    <w:rsid w:val="00D91AB6"/>
    <w:rsid w:val="00D97636"/>
    <w:rsid w:val="00E0291A"/>
    <w:rsid w:val="00E02B78"/>
    <w:rsid w:val="00E0747A"/>
    <w:rsid w:val="00E16C80"/>
    <w:rsid w:val="00E220A3"/>
    <w:rsid w:val="00E507EA"/>
    <w:rsid w:val="00E560D0"/>
    <w:rsid w:val="00E6319F"/>
    <w:rsid w:val="00E66EB6"/>
    <w:rsid w:val="00E76304"/>
    <w:rsid w:val="00E9675A"/>
    <w:rsid w:val="00E9750F"/>
    <w:rsid w:val="00EB683D"/>
    <w:rsid w:val="00EC3A17"/>
    <w:rsid w:val="00EE0668"/>
    <w:rsid w:val="00F73A94"/>
    <w:rsid w:val="00FD54BF"/>
    <w:rsid w:val="00FF5F8D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67BB"/>
  <w15:docId w15:val="{1DAF14CD-3DBC-4FC2-83FC-AA2F2307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507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7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7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2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ybercrimejournal.com/menuscript/index.php/cybercrimejournal/article/view/438/1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1221</Words>
  <Characters>7526</Characters>
  <Application>Microsoft Office Word</Application>
  <DocSecurity>0</DocSecurity>
  <Lines>221</Lines>
  <Paragraphs>132</Paragraphs>
  <ScaleCrop>false</ScaleCrop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Brown-Watkins</dc:creator>
  <cp:lastModifiedBy>Bernard Brown-Watkins</cp:lastModifiedBy>
  <cp:revision>204</cp:revision>
  <dcterms:created xsi:type="dcterms:W3CDTF">2025-10-07T22:28:00Z</dcterms:created>
  <dcterms:modified xsi:type="dcterms:W3CDTF">2025-10-08T03:13:00Z</dcterms:modified>
</cp:coreProperties>
</file>