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4F54" w14:textId="011A7E1B" w:rsidR="006439E1" w:rsidRDefault="006439E1" w:rsidP="006439E1">
      <w:pPr>
        <w:spacing w:line="480" w:lineRule="auto"/>
      </w:pPr>
      <w:r>
        <w:t>Brandon Sutton</w:t>
      </w:r>
    </w:p>
    <w:p w14:paraId="5CC16306" w14:textId="2920D49D" w:rsidR="006439E1" w:rsidRDefault="006439E1" w:rsidP="006439E1">
      <w:pPr>
        <w:spacing w:line="480" w:lineRule="auto"/>
      </w:pPr>
      <w:r>
        <w:t>Professor Kirkpatrick</w:t>
      </w:r>
    </w:p>
    <w:p w14:paraId="0E5D74AA" w14:textId="61B7CCF4" w:rsidR="006439E1" w:rsidRDefault="006439E1" w:rsidP="006439E1">
      <w:pPr>
        <w:spacing w:line="480" w:lineRule="auto"/>
      </w:pPr>
      <w:r>
        <w:t>11/2/23</w:t>
      </w:r>
    </w:p>
    <w:p w14:paraId="7606B150" w14:textId="77777777" w:rsidR="006439E1" w:rsidRDefault="006439E1" w:rsidP="006439E1">
      <w:pPr>
        <w:spacing w:line="480" w:lineRule="auto"/>
      </w:pPr>
    </w:p>
    <w:p w14:paraId="4F8AD3C8" w14:textId="6AB21692" w:rsidR="006439E1" w:rsidRDefault="006439E1" w:rsidP="006439E1">
      <w:pPr>
        <w:spacing w:line="480" w:lineRule="auto"/>
        <w:jc w:val="center"/>
      </w:pPr>
      <w:r>
        <w:t>SCADA Systems</w:t>
      </w:r>
    </w:p>
    <w:p w14:paraId="4CDA6EF9" w14:textId="4D8216BB" w:rsidR="006439E1" w:rsidRDefault="006439E1" w:rsidP="006439E1">
      <w:pPr>
        <w:spacing w:line="480" w:lineRule="auto"/>
      </w:pPr>
      <w:r>
        <w:tab/>
      </w:r>
      <w:r w:rsidR="00C10082">
        <w:t xml:space="preserve">SCADA systems are vital for managing </w:t>
      </w:r>
      <w:r w:rsidR="00D7788C">
        <w:t>Important</w:t>
      </w:r>
      <w:r w:rsidR="00C10082">
        <w:t xml:space="preserve"> infrastructure but are vulnerable to cybersecurity threats. My paper will outline these vulnerabilities and will suggest strategies for </w:t>
      </w:r>
      <w:r w:rsidR="00D7788C">
        <w:t>supporting</w:t>
      </w:r>
      <w:r w:rsidR="00C10082">
        <w:t xml:space="preserve"> their security. </w:t>
      </w:r>
    </w:p>
    <w:p w14:paraId="4781E04C" w14:textId="7F6BE28C" w:rsidR="00C10082" w:rsidRDefault="00C10082" w:rsidP="006439E1">
      <w:pPr>
        <w:spacing w:line="480" w:lineRule="auto"/>
      </w:pPr>
      <w:r>
        <w:tab/>
        <w:t xml:space="preserve">SCADA systems, which stands for Supervisory Control and Data Acquisition, are an integral part of modern industrial processes and critical infrastructure management. These systems provide real-time monitoring, control, and data acquisition capabilities across various sectors, including energy, water treatment, manufacturing, and transportation. SCADA systems enable operators to oversee processes remotely, collect data from sensors, and make informed decisions. They consist of a human-machine interface for operators to interact with the system, as well as control and automation components for managing processes. While SCADA systems are </w:t>
      </w:r>
      <w:r w:rsidR="00526D1F">
        <w:t>essential</w:t>
      </w:r>
      <w:r>
        <w:t>, they are not without vulnerabilities that can post significant security risks.</w:t>
      </w:r>
    </w:p>
    <w:p w14:paraId="613078CA" w14:textId="4D441559" w:rsidR="00C10082" w:rsidRDefault="00C10082" w:rsidP="006439E1">
      <w:pPr>
        <w:spacing w:line="480" w:lineRule="auto"/>
      </w:pPr>
      <w:r>
        <w:tab/>
        <w:t xml:space="preserve">Several vulnerabilities can compromise the security of SCADA systems. Firstly, many of these systems are based on </w:t>
      </w:r>
      <w:r w:rsidR="00526D1F">
        <w:t>older</w:t>
      </w:r>
      <w:r>
        <w:t xml:space="preserve"> technology, designed </w:t>
      </w:r>
      <w:r w:rsidR="00526D1F">
        <w:t>during a time</w:t>
      </w:r>
      <w:r>
        <w:t xml:space="preserve"> when cybersecurity was not a primary concern. These older systems can often lack the modern security features necessary to fend off contemporary</w:t>
      </w:r>
      <w:r w:rsidR="004A6AB6">
        <w:t xml:space="preserve"> threats. A</w:t>
      </w:r>
      <w:r w:rsidR="00526D1F">
        <w:t>lso</w:t>
      </w:r>
      <w:r w:rsidR="004A6AB6">
        <w:t xml:space="preserve">, weaknesses in authentication and authorization can result in weak access controls, making it easier for unauthorized individuals to gain access. Data encryption is sometimes lacking, exposing sensitive information to potential eavesdropping and data breaches. Remote access, </w:t>
      </w:r>
      <w:r w:rsidR="004A6AB6">
        <w:lastRenderedPageBreak/>
        <w:t xml:space="preserve">while essential for system maintenance, can introduce vulnerabilities if not correctly secured, serving as a potential entry point for cyberattacks. </w:t>
      </w:r>
      <w:r w:rsidR="005B71D8">
        <w:t>Also</w:t>
      </w:r>
      <w:r w:rsidR="004A6AB6">
        <w:t xml:space="preserve">, human errors, such as misconfigurations and the failure to update software, can </w:t>
      </w:r>
      <w:r w:rsidR="005B71D8">
        <w:t>accidentally</w:t>
      </w:r>
      <w:r w:rsidR="004A6AB6">
        <w:t xml:space="preserve"> create security vulnerabilities.</w:t>
      </w:r>
    </w:p>
    <w:p w14:paraId="2132E86C" w14:textId="7CB953E9" w:rsidR="004A6AB6" w:rsidRDefault="004A6AB6" w:rsidP="006439E1">
      <w:pPr>
        <w:spacing w:line="480" w:lineRule="auto"/>
      </w:pPr>
      <w:r>
        <w:tab/>
        <w:t xml:space="preserve">The vulnerabilities within SCADA systems make them </w:t>
      </w:r>
      <w:r w:rsidR="005B71D8">
        <w:t>open</w:t>
      </w:r>
      <w:r>
        <w:t xml:space="preserve"> to various threats. Cyberattacks, including malware, ransomware, and denial-of-service attacks, can disrupt operations, damage equipment, and endanger public safety. Insider threats from individuals with authorized access can result in misuse of privileges or unintentional security breaches. </w:t>
      </w:r>
      <w:r w:rsidR="005B71D8">
        <w:t>Also</w:t>
      </w:r>
      <w:r>
        <w:t xml:space="preserve">, physical attacks, such as theft, vandalism, or sabotage, can have severe consequences, particularly in sectors that rely on critical infrastructure. To </w:t>
      </w:r>
      <w:r w:rsidR="00526D1F">
        <w:t>reduce</w:t>
      </w:r>
      <w:r>
        <w:t xml:space="preserve"> these vulnerabilities and protect SCADA systems, various strategies can be employed. Regular software updates and security patches can address known vulnerabilities, while robust authentication and access controls can restrict system access to authorized personnel only. Network segmentation can limit the attack surface, and data encryption can safeguard data in transit and at rest. Security training and awareness programs can help reduce human errors and insider threats, and the deployment of intrusion detection and prevention systems can monitor network traffic for suspicious activities, enabling automatic threat responses. By Implementing these mitigation strategies, the security and integrity of SCADA systems can be significantly enhanced.</w:t>
      </w:r>
    </w:p>
    <w:sectPr w:rsidR="004A6AB6" w:rsidSect="00D7788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ADB6" w14:textId="77777777" w:rsidR="00FF5506" w:rsidRDefault="00FF5506" w:rsidP="00D7788C">
      <w:pPr>
        <w:spacing w:after="0" w:line="240" w:lineRule="auto"/>
      </w:pPr>
      <w:r>
        <w:separator/>
      </w:r>
    </w:p>
  </w:endnote>
  <w:endnote w:type="continuationSeparator" w:id="0">
    <w:p w14:paraId="5B755E59" w14:textId="77777777" w:rsidR="00FF5506" w:rsidRDefault="00FF5506" w:rsidP="00D7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F344" w14:textId="77777777" w:rsidR="00FF5506" w:rsidRDefault="00FF5506" w:rsidP="00D7788C">
      <w:pPr>
        <w:spacing w:after="0" w:line="240" w:lineRule="auto"/>
      </w:pPr>
      <w:r>
        <w:separator/>
      </w:r>
    </w:p>
  </w:footnote>
  <w:footnote w:type="continuationSeparator" w:id="0">
    <w:p w14:paraId="6325660C" w14:textId="77777777" w:rsidR="00FF5506" w:rsidRDefault="00FF5506" w:rsidP="00D7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88D0" w14:textId="40EE5FDA" w:rsidR="00D7788C" w:rsidRDefault="00D7788C">
    <w:pPr>
      <w:pStyle w:val="Header"/>
    </w:pPr>
    <w:r>
      <w:t>Sutton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ED6A" w14:textId="6E3A6289" w:rsidR="00D7788C" w:rsidRDefault="00D7788C">
    <w:pPr>
      <w:pStyle w:val="Header"/>
    </w:pPr>
    <w:r>
      <w:t>Sutton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E1"/>
    <w:rsid w:val="004A6AB6"/>
    <w:rsid w:val="00526D1F"/>
    <w:rsid w:val="005B71D8"/>
    <w:rsid w:val="006439E1"/>
    <w:rsid w:val="00C10082"/>
    <w:rsid w:val="00D7788C"/>
    <w:rsid w:val="00FF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E46C"/>
  <w15:chartTrackingRefBased/>
  <w15:docId w15:val="{B5DCC932-BF71-4FC8-A51C-7574DD7C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88C"/>
  </w:style>
  <w:style w:type="paragraph" w:styleId="Footer">
    <w:name w:val="footer"/>
    <w:basedOn w:val="Normal"/>
    <w:link w:val="FooterChar"/>
    <w:uiPriority w:val="99"/>
    <w:unhideWhenUsed/>
    <w:rsid w:val="00D7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Sutton</dc:creator>
  <cp:keywords/>
  <dc:description/>
  <cp:lastModifiedBy>Brandon Sutton</cp:lastModifiedBy>
  <cp:revision>2</cp:revision>
  <dcterms:created xsi:type="dcterms:W3CDTF">2023-11-03T01:09:00Z</dcterms:created>
  <dcterms:modified xsi:type="dcterms:W3CDTF">2023-11-03T01:59:00Z</dcterms:modified>
</cp:coreProperties>
</file>