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0F88" w14:textId="77777777" w:rsidR="00BC2B6F" w:rsidRDefault="00A10A28" w:rsidP="00A10A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A94EB" w14:textId="48433502" w:rsidR="00BC2B6F" w:rsidRPr="00A10A28" w:rsidRDefault="00AB50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 Future Life of a Student</w:t>
      </w:r>
    </w:p>
    <w:p w14:paraId="774FE445" w14:textId="77777777" w:rsidR="00BC2B6F" w:rsidRDefault="00A10A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F5104B" w14:textId="2569B34F" w:rsidR="00BC2B6F" w:rsidRDefault="00A10A28">
      <w:pPr>
        <w:ind w:firstLine="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7140"/>
      </w:tblGrid>
      <w:tr w:rsidR="00BC2B6F" w14:paraId="1B999CD8" w14:textId="77777777">
        <w:trPr>
          <w:trHeight w:val="88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F65F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Instructor</w:t>
            </w:r>
          </w:p>
        </w:tc>
        <w:tc>
          <w:tcPr>
            <w:tcW w:w="7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6E48" w14:textId="3BC3F953" w:rsidR="00BC2B6F" w:rsidRPr="00A10A28" w:rsidRDefault="004923F5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Brandon Fultz</w:t>
            </w:r>
          </w:p>
        </w:tc>
      </w:tr>
      <w:tr w:rsidR="00BC2B6F" w14:paraId="18F378C7" w14:textId="77777777">
        <w:trPr>
          <w:trHeight w:val="138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D864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Class/Level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7349" w14:textId="667FDB4F" w:rsidR="00BC2B6F" w:rsidRDefault="00836AB1" w:rsidP="004923F5">
            <w:pPr>
              <w:tabs>
                <w:tab w:val="left" w:pos="2210"/>
              </w:tabs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Beginner </w:t>
            </w:r>
            <w:r w:rsidR="004923F5">
              <w:rPr>
                <w:rFonts w:ascii="Times New Roman" w:eastAsia="Times New Roman" w:hAnsi="Times New Roman" w:cs="Times New Roman"/>
                <w:iCs/>
              </w:rPr>
              <w:t>ESL Class</w:t>
            </w:r>
            <w:r w:rsidR="008C7D04">
              <w:rPr>
                <w:rFonts w:ascii="Times New Roman" w:eastAsia="Times New Roman" w:hAnsi="Times New Roman" w:cs="Times New Roman"/>
                <w:iCs/>
              </w:rPr>
              <w:t xml:space="preserve">, Early College or </w:t>
            </w:r>
            <w:r w:rsidR="00AB5042">
              <w:rPr>
                <w:rFonts w:ascii="Times New Roman" w:eastAsia="Times New Roman" w:hAnsi="Times New Roman" w:cs="Times New Roman"/>
                <w:iCs/>
              </w:rPr>
              <w:t xml:space="preserve">Early </w:t>
            </w:r>
            <w:r w:rsidR="008C7D04">
              <w:rPr>
                <w:rFonts w:ascii="Times New Roman" w:eastAsia="Times New Roman" w:hAnsi="Times New Roman" w:cs="Times New Roman"/>
                <w:iCs/>
              </w:rPr>
              <w:t>High School level</w:t>
            </w:r>
            <w:r w:rsidR="00AB5042">
              <w:rPr>
                <w:rFonts w:ascii="Times New Roman" w:eastAsia="Times New Roman" w:hAnsi="Times New Roman" w:cs="Times New Roman"/>
                <w:iCs/>
              </w:rPr>
              <w:t>, Teenage to Adult Learners.</w:t>
            </w:r>
          </w:p>
          <w:p w14:paraId="3EFD5D5C" w14:textId="441E25B5" w:rsidR="008C7D04" w:rsidRPr="00A10A28" w:rsidRDefault="008C7D04" w:rsidP="004923F5">
            <w:pPr>
              <w:tabs>
                <w:tab w:val="left" w:pos="2210"/>
              </w:tabs>
              <w:spacing w:after="20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C2B6F" w14:paraId="346B2505" w14:textId="77777777">
        <w:trPr>
          <w:trHeight w:val="112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226A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1839" w14:textId="2F77AA77" w:rsidR="00BC2B6F" w:rsidRPr="00A10A28" w:rsidRDefault="000E59F7" w:rsidP="004923F5">
            <w:pPr>
              <w:tabs>
                <w:tab w:val="left" w:pos="5690"/>
              </w:tabs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60 </w:t>
            </w:r>
            <w:bookmarkStart w:id="0" w:name="_GoBack"/>
            <w:bookmarkEnd w:id="0"/>
            <w:r w:rsidR="004923F5">
              <w:rPr>
                <w:rFonts w:ascii="Times New Roman" w:eastAsia="Times New Roman" w:hAnsi="Times New Roman" w:cs="Times New Roman"/>
                <w:iCs/>
              </w:rPr>
              <w:t>Minutes</w:t>
            </w:r>
            <w:r w:rsidR="004923F5">
              <w:rPr>
                <w:rFonts w:ascii="Times New Roman" w:eastAsia="Times New Roman" w:hAnsi="Times New Roman" w:cs="Times New Roman"/>
                <w:iCs/>
              </w:rPr>
              <w:tab/>
            </w:r>
          </w:p>
          <w:p w14:paraId="058402C6" w14:textId="287039B7" w:rsidR="00BC2B6F" w:rsidRPr="00A10A28" w:rsidRDefault="00BC2B6F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C2B6F" w14:paraId="275F4ACD" w14:textId="77777777">
        <w:trPr>
          <w:trHeight w:val="112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0869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8A0F" w14:textId="47CF9098" w:rsidR="00BC2B6F" w:rsidRPr="00A10A28" w:rsidRDefault="008C7D04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Your life in the future</w:t>
            </w:r>
            <w:r w:rsidR="00AB5042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  <w:tr w:rsidR="00BC2B6F" w14:paraId="610C4A25" w14:textId="77777777">
        <w:trPr>
          <w:trHeight w:val="112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5CCA" w14:textId="77777777" w:rsidR="00BC2B6F" w:rsidRDefault="00A10A28">
            <w:pPr>
              <w:spacing w:after="200"/>
              <w:ind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Skill(s) in Focus</w:t>
            </w:r>
          </w:p>
          <w:p w14:paraId="67855B57" w14:textId="77777777" w:rsidR="00BC2B6F" w:rsidRDefault="00A10A28">
            <w:pPr>
              <w:spacing w:after="200"/>
              <w:ind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0E06" w14:textId="71B3D279" w:rsidR="00BC2B6F" w:rsidRDefault="008C7D04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Speaking: Discussing with fellow students what they want for themselves in the future</w:t>
            </w:r>
          </w:p>
          <w:p w14:paraId="0FB79D2A" w14:textId="6B88ECF9" w:rsidR="008C7D04" w:rsidRDefault="008C7D04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Grammar: Expressing things in future tense</w:t>
            </w:r>
            <w:r w:rsidR="00017576">
              <w:rPr>
                <w:rFonts w:ascii="Times New Roman" w:eastAsia="Times New Roman" w:hAnsi="Times New Roman" w:cs="Times New Roman"/>
                <w:iCs/>
              </w:rPr>
              <w:t>, using want or would like forms to discuss wants</w:t>
            </w:r>
          </w:p>
          <w:p w14:paraId="6B749677" w14:textId="24789479" w:rsidR="008C7D04" w:rsidRPr="00A10A28" w:rsidRDefault="008C7D04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Writing: Putting their ideas on paper using the proper tense</w:t>
            </w:r>
          </w:p>
          <w:p w14:paraId="703CA17E" w14:textId="138153C7" w:rsidR="00BC2B6F" w:rsidRPr="00A10A28" w:rsidRDefault="00BC2B6F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C2B6F" w14:paraId="275118BE" w14:textId="77777777">
        <w:trPr>
          <w:trHeight w:val="138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6973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Goal(s)</w:t>
            </w:r>
          </w:p>
          <w:p w14:paraId="2C2B2BDB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0782" w14:textId="77777777" w:rsidR="00BC2B6F" w:rsidRDefault="00BD3566" w:rsidP="00A10A28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Students should be able to properly speak and write about what they want to do in the future, dream job, ideal life, etc. </w:t>
            </w:r>
          </w:p>
          <w:p w14:paraId="36D2CA9C" w14:textId="0E3BA4C7" w:rsidR="00BD3566" w:rsidRDefault="00BD3566" w:rsidP="00A10A28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Students should be able to express life goals using the future tense</w:t>
            </w:r>
          </w:p>
          <w:p w14:paraId="212D2981" w14:textId="3126A606" w:rsidR="00017576" w:rsidRDefault="00017576" w:rsidP="00A10A28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Students should be able to express desires using simple forms (I want to be, I would like to be, etc.)</w:t>
            </w:r>
          </w:p>
          <w:p w14:paraId="1EEC3D62" w14:textId="1B2C272C" w:rsidR="00BD3566" w:rsidRDefault="00BD3566" w:rsidP="00A10A28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</w:p>
          <w:p w14:paraId="63BEBC77" w14:textId="136C24F7" w:rsidR="00BD3566" w:rsidRPr="00A10A28" w:rsidRDefault="00BD3566" w:rsidP="00A10A28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BC2B6F" w14:paraId="6B708CEA" w14:textId="77777777" w:rsidTr="00A10A28">
        <w:trPr>
          <w:trHeight w:val="366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FFFF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Objectives</w:t>
            </w:r>
          </w:p>
          <w:p w14:paraId="3F1FC4B6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6660" w14:textId="77777777" w:rsidR="00A10A28" w:rsidRDefault="00A10A28" w:rsidP="00A10A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 the end of the lesson students will be able to:</w:t>
            </w:r>
          </w:p>
          <w:p w14:paraId="220A5298" w14:textId="6A67B45E" w:rsidR="00BC2B6F" w:rsidRDefault="00715869" w:rsidP="00A10A2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Express </w:t>
            </w:r>
            <w:r w:rsidR="00BD3566">
              <w:rPr>
                <w:rFonts w:ascii="Times New Roman" w:eastAsia="Times New Roman" w:hAnsi="Times New Roman" w:cs="Times New Roman"/>
              </w:rPr>
              <w:t>life goals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A4274B">
              <w:rPr>
                <w:rFonts w:ascii="Times New Roman" w:eastAsia="Times New Roman" w:hAnsi="Times New Roman" w:cs="Times New Roman"/>
              </w:rPr>
              <w:t>future dreams or desires using future tense in written form</w:t>
            </w:r>
          </w:p>
          <w:p w14:paraId="603C0D9C" w14:textId="14445F68" w:rsidR="00A10A28" w:rsidRDefault="00A4274B" w:rsidP="00A10A2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Express life goals, future dreams or desires using future tense in spoken form</w:t>
            </w:r>
          </w:p>
          <w:p w14:paraId="4188FEEA" w14:textId="752AA0EA" w:rsidR="00836AB1" w:rsidRPr="00A10A28" w:rsidRDefault="00836AB1" w:rsidP="00A10A28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Understand the difference between will and want in terms of the future</w:t>
            </w:r>
          </w:p>
          <w:p w14:paraId="471AD52A" w14:textId="7F5440A8" w:rsidR="00A10A28" w:rsidRPr="00A4274B" w:rsidRDefault="00A10A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C2B6F" w14:paraId="35769D9F" w14:textId="77777777" w:rsidTr="00A10A28">
        <w:trPr>
          <w:trHeight w:val="1397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DE73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Materials</w:t>
            </w:r>
          </w:p>
          <w:p w14:paraId="0294BBEC" w14:textId="77777777" w:rsidR="00BC2B6F" w:rsidRDefault="00A10A2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ED8E" w14:textId="7CFF31D3" w:rsidR="00BC2B6F" w:rsidRDefault="00715869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Paper</w:t>
            </w:r>
          </w:p>
          <w:p w14:paraId="65275D8B" w14:textId="5474776A" w:rsidR="00715869" w:rsidRPr="00A10A28" w:rsidRDefault="00715869">
            <w:pPr>
              <w:spacing w:after="20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Writing Utensil</w:t>
            </w:r>
          </w:p>
          <w:p w14:paraId="74FD536E" w14:textId="42480FDC" w:rsidR="00BC2B6F" w:rsidRDefault="00BC2B6F">
            <w:pPr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899D94" w14:textId="77777777" w:rsidR="00BC2B6F" w:rsidRDefault="00A10A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46EEED1" w14:textId="77777777" w:rsidR="00BC2B6F" w:rsidRDefault="00A10A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ECC764E" w14:textId="77777777" w:rsidR="00BC2B6F" w:rsidRPr="00A10A28" w:rsidRDefault="00A10A2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A28">
        <w:rPr>
          <w:rFonts w:ascii="Times New Roman" w:eastAsia="Times New Roman" w:hAnsi="Times New Roman" w:cs="Times New Roman"/>
          <w:b/>
          <w:bCs/>
          <w:sz w:val="24"/>
          <w:szCs w:val="24"/>
        </w:rPr>
        <w:t>Class Description</w:t>
      </w:r>
    </w:p>
    <w:p w14:paraId="25A15B55" w14:textId="0FC25625" w:rsidR="00BC2B6F" w:rsidRDefault="00BC2B6F">
      <w:pPr>
        <w:rPr>
          <w:rFonts w:ascii="Times New Roman" w:eastAsia="Times New Roman" w:hAnsi="Times New Roman" w:cs="Times New Roman"/>
        </w:rPr>
      </w:pPr>
    </w:p>
    <w:p w14:paraId="3A398E91" w14:textId="09C36091" w:rsidR="00BC2B6F" w:rsidRPr="00A10A28" w:rsidRDefault="00715869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Warm-up (10</w:t>
      </w:r>
      <w:r w:rsidR="00836AB1">
        <w:rPr>
          <w:rFonts w:ascii="Times New Roman" w:eastAsia="Times New Roman" w:hAnsi="Times New Roman" w:cs="Times New Roman"/>
          <w:b/>
          <w:bCs/>
          <w:iCs/>
        </w:rPr>
        <w:t>-1</w:t>
      </w:r>
      <w:r w:rsidR="003D7E0A">
        <w:rPr>
          <w:rFonts w:ascii="Times New Roman" w:eastAsia="Times New Roman" w:hAnsi="Times New Roman" w:cs="Times New Roman"/>
          <w:b/>
          <w:bCs/>
          <w:iCs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Cs/>
        </w:rPr>
        <w:t>minutes)</w:t>
      </w:r>
    </w:p>
    <w:p w14:paraId="4D1F1D7A" w14:textId="011BA027" w:rsidR="00BC2B6F" w:rsidRDefault="00A10A2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Participation Framework</w:t>
      </w:r>
      <w:r w:rsidR="00715869">
        <w:rPr>
          <w:rFonts w:ascii="Times New Roman" w:eastAsia="Times New Roman" w:hAnsi="Times New Roman" w:cs="Times New Roman"/>
          <w:i/>
        </w:rPr>
        <w:t>: Whole Class</w:t>
      </w:r>
    </w:p>
    <w:p w14:paraId="3DBAB221" w14:textId="2D6F8995" w:rsidR="00BC2B6F" w:rsidRDefault="00A10A2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Objective # </w:t>
      </w:r>
      <w:r w:rsidR="00715869">
        <w:rPr>
          <w:rFonts w:ascii="Times New Roman" w:eastAsia="Times New Roman" w:hAnsi="Times New Roman" w:cs="Times New Roman"/>
          <w:i/>
        </w:rPr>
        <w:t>N/A</w:t>
      </w:r>
    </w:p>
    <w:p w14:paraId="2AFDDF30" w14:textId="77777777" w:rsidR="00A4274B" w:rsidRDefault="00A4274B">
      <w:pPr>
        <w:rPr>
          <w:rFonts w:ascii="Times New Roman" w:eastAsia="Times New Roman" w:hAnsi="Times New Roman" w:cs="Times New Roman"/>
          <w:i/>
        </w:rPr>
      </w:pPr>
    </w:p>
    <w:p w14:paraId="1D9F9A31" w14:textId="3DB4F3D9" w:rsidR="00715869" w:rsidRPr="00A4274B" w:rsidRDefault="00715869" w:rsidP="00A4274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T will introduce today’s topic as discussing the future</w:t>
      </w:r>
      <w:r w:rsidR="00A4274B">
        <w:rPr>
          <w:rFonts w:ascii="Times New Roman" w:eastAsia="Times New Roman" w:hAnsi="Times New Roman" w:cs="Times New Roman"/>
          <w:iCs/>
        </w:rPr>
        <w:t xml:space="preserve"> us</w:t>
      </w:r>
      <w:r w:rsidRPr="00A4274B">
        <w:rPr>
          <w:rFonts w:ascii="Times New Roman" w:eastAsia="Times New Roman" w:hAnsi="Times New Roman" w:cs="Times New Roman"/>
          <w:iCs/>
        </w:rPr>
        <w:t xml:space="preserve">ing the </w:t>
      </w:r>
      <w:r w:rsidR="00A4274B">
        <w:rPr>
          <w:rFonts w:ascii="Times New Roman" w:eastAsia="Times New Roman" w:hAnsi="Times New Roman" w:cs="Times New Roman"/>
          <w:iCs/>
        </w:rPr>
        <w:t>whiteboard</w:t>
      </w:r>
      <w:r w:rsidR="00836AB1" w:rsidRPr="00A4274B">
        <w:rPr>
          <w:rFonts w:ascii="Times New Roman" w:eastAsia="Times New Roman" w:hAnsi="Times New Roman" w:cs="Times New Roman"/>
          <w:iCs/>
        </w:rPr>
        <w:t xml:space="preserve"> with example sentences and past vocabulary</w:t>
      </w:r>
      <w:r w:rsidR="00FA44D9">
        <w:rPr>
          <w:rFonts w:ascii="Times New Roman" w:eastAsia="Times New Roman" w:hAnsi="Times New Roman" w:cs="Times New Roman"/>
          <w:iCs/>
        </w:rPr>
        <w:t xml:space="preserve"> that is </w:t>
      </w:r>
      <w:r w:rsidR="00A4274B">
        <w:rPr>
          <w:rFonts w:ascii="Times New Roman" w:eastAsia="Times New Roman" w:hAnsi="Times New Roman" w:cs="Times New Roman"/>
          <w:iCs/>
        </w:rPr>
        <w:t xml:space="preserve">focused on occupations (Ex. Doctor, Lawyer, </w:t>
      </w:r>
      <w:r w:rsidR="00FA44D9">
        <w:rPr>
          <w:rFonts w:ascii="Times New Roman" w:eastAsia="Times New Roman" w:hAnsi="Times New Roman" w:cs="Times New Roman"/>
          <w:iCs/>
        </w:rPr>
        <w:t>Teacher)</w:t>
      </w:r>
      <w:r w:rsidR="00836AB1" w:rsidRPr="00A4274B">
        <w:rPr>
          <w:rFonts w:ascii="Times New Roman" w:eastAsia="Times New Roman" w:hAnsi="Times New Roman" w:cs="Times New Roman"/>
          <w:iCs/>
        </w:rPr>
        <w:t>, T will show Ss how to form sentences using future tense. (Ex. The man will be a lawyer.)</w:t>
      </w:r>
    </w:p>
    <w:p w14:paraId="3BFB8FB1" w14:textId="605414A4" w:rsidR="00A10A28" w:rsidRDefault="00836AB1" w:rsidP="00A10A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T will ask Ss to form sample sentences and speak them aloud to the class, going around the room.</w:t>
      </w:r>
    </w:p>
    <w:p w14:paraId="14A8B0BF" w14:textId="07DE3338" w:rsidR="00836AB1" w:rsidRDefault="00836AB1" w:rsidP="00A10A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T will move onto next topic, discussing wants. Using </w:t>
      </w:r>
      <w:r w:rsidR="00A4274B">
        <w:rPr>
          <w:rFonts w:ascii="Times New Roman" w:eastAsia="Times New Roman" w:hAnsi="Times New Roman" w:cs="Times New Roman"/>
          <w:iCs/>
        </w:rPr>
        <w:t>the whiteboard</w:t>
      </w:r>
      <w:r>
        <w:rPr>
          <w:rFonts w:ascii="Times New Roman" w:eastAsia="Times New Roman" w:hAnsi="Times New Roman" w:cs="Times New Roman"/>
          <w:iCs/>
        </w:rPr>
        <w:t>, T will explain to students how to express desires. (Ex. I want to be a teacher, or I would like to have a two-story house.)</w:t>
      </w:r>
    </w:p>
    <w:p w14:paraId="431596A6" w14:textId="3382D8C5" w:rsidR="00A10A28" w:rsidRDefault="00836AB1" w:rsidP="00A10A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T will call on individual Ss to express a desire for the future. </w:t>
      </w:r>
    </w:p>
    <w:p w14:paraId="3DC2D0E3" w14:textId="32B0D47C" w:rsidR="003D7E0A" w:rsidRDefault="003D7E0A" w:rsidP="00A10A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Teacher will explain the difference between the two using</w:t>
      </w:r>
      <w:r w:rsidR="00A4274B">
        <w:rPr>
          <w:rFonts w:ascii="Times New Roman" w:eastAsia="Times New Roman" w:hAnsi="Times New Roman" w:cs="Times New Roman"/>
          <w:iCs/>
        </w:rPr>
        <w:t xml:space="preserve"> the whiteboard. </w:t>
      </w:r>
    </w:p>
    <w:p w14:paraId="733E86A8" w14:textId="275C5B1E" w:rsidR="00836AB1" w:rsidRDefault="00836AB1" w:rsidP="00A10A2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T will check to see if Ss have any questions. </w:t>
      </w:r>
    </w:p>
    <w:p w14:paraId="1D204978" w14:textId="2004CB82" w:rsidR="003D7E0A" w:rsidRDefault="003D7E0A" w:rsidP="003D7E0A">
      <w:pPr>
        <w:rPr>
          <w:rFonts w:ascii="Times New Roman" w:eastAsia="Times New Roman" w:hAnsi="Times New Roman" w:cs="Times New Roman"/>
          <w:iCs/>
        </w:rPr>
      </w:pPr>
    </w:p>
    <w:p w14:paraId="72FFF558" w14:textId="117504D8" w:rsidR="003D7E0A" w:rsidRDefault="003D7E0A" w:rsidP="003D7E0A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Pair Work</w:t>
      </w:r>
      <w:r w:rsidR="00FA44D9">
        <w:rPr>
          <w:rFonts w:ascii="Times New Roman" w:eastAsia="Times New Roman" w:hAnsi="Times New Roman" w:cs="Times New Roman"/>
          <w:b/>
          <w:bCs/>
          <w:iCs/>
        </w:rPr>
        <w:t xml:space="preserve"> PT. 1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r w:rsidR="00FA44D9">
        <w:rPr>
          <w:rFonts w:ascii="Times New Roman" w:eastAsia="Times New Roman" w:hAnsi="Times New Roman" w:cs="Times New Roman"/>
          <w:b/>
          <w:bCs/>
          <w:iCs/>
        </w:rPr>
        <w:t>10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minutes)</w:t>
      </w:r>
    </w:p>
    <w:p w14:paraId="29B0596B" w14:textId="7AF8FB1C" w:rsidR="003D7E0A" w:rsidRDefault="003D7E0A" w:rsidP="003D7E0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Participation Framework: In pairs</w:t>
      </w:r>
    </w:p>
    <w:p w14:paraId="3CC65D7A" w14:textId="4AA09EBD" w:rsidR="003D7E0A" w:rsidRDefault="003D7E0A" w:rsidP="003D7E0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Objective #</w:t>
      </w:r>
      <w:r w:rsidR="00FA44D9">
        <w:rPr>
          <w:rFonts w:ascii="Times New Roman" w:eastAsia="Times New Roman" w:hAnsi="Times New Roman" w:cs="Times New Roman"/>
          <w:i/>
        </w:rPr>
        <w:t>2, 3</w:t>
      </w:r>
    </w:p>
    <w:p w14:paraId="04C92451" w14:textId="77777777" w:rsidR="003D7E0A" w:rsidRPr="003D7E0A" w:rsidRDefault="003D7E0A" w:rsidP="003D7E0A">
      <w:pPr>
        <w:rPr>
          <w:rFonts w:ascii="Times New Roman" w:eastAsia="Times New Roman" w:hAnsi="Times New Roman" w:cs="Times New Roman"/>
          <w:i/>
        </w:rPr>
      </w:pPr>
    </w:p>
    <w:p w14:paraId="340D86C0" w14:textId="7EC88744" w:rsidR="00836AB1" w:rsidRDefault="003D7E0A" w:rsidP="003D7E0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T will pa</w:t>
      </w:r>
      <w:r w:rsidR="00C25EA8">
        <w:rPr>
          <w:rFonts w:ascii="Times New Roman" w:eastAsia="Times New Roman" w:hAnsi="Times New Roman" w:cs="Times New Roman"/>
          <w:iCs/>
        </w:rPr>
        <w:t>ir Ss up.</w:t>
      </w:r>
    </w:p>
    <w:p w14:paraId="286CD5DB" w14:textId="77777777" w:rsidR="00C25EA8" w:rsidRDefault="00C25EA8" w:rsidP="003D7E0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T will instruct students to take turns making sentences using past vocabulary that fits the framework for future desires. </w:t>
      </w:r>
    </w:p>
    <w:p w14:paraId="6DFA427F" w14:textId="6D9FCDC3" w:rsidR="00C25EA8" w:rsidRPr="003D7E0A" w:rsidRDefault="00C25EA8" w:rsidP="003D7E0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lastRenderedPageBreak/>
        <w:t>One student will make a sentence using want/will, and the other student must change the sentence into the other form. Ss will swap roles.</w:t>
      </w:r>
    </w:p>
    <w:p w14:paraId="3E76641B" w14:textId="0EF69BB8" w:rsidR="00A10A28" w:rsidRDefault="00C25EA8" w:rsidP="00C25EA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 will walk around the room, helping Ss and correcting mistakes if necessary. </w:t>
      </w:r>
    </w:p>
    <w:p w14:paraId="25C09A44" w14:textId="690E8CE5" w:rsidR="00FA44D9" w:rsidRPr="00FA44D9" w:rsidRDefault="00FA44D9" w:rsidP="00FA44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Pair Work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r w:rsidRPr="00FA4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2 (15 minutes) </w:t>
      </w:r>
    </w:p>
    <w:p w14:paraId="3E962A7A" w14:textId="5F4CC598" w:rsidR="00FA44D9" w:rsidRPr="00FA44D9" w:rsidRDefault="00FA44D9" w:rsidP="00FA44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i/>
          <w:iCs/>
          <w:sz w:val="24"/>
          <w:szCs w:val="24"/>
        </w:rPr>
        <w:t>Participation Framework: in pairs</w:t>
      </w:r>
    </w:p>
    <w:p w14:paraId="1F454B29" w14:textId="4AFD7363" w:rsidR="00FA44D9" w:rsidRDefault="00FA44D9" w:rsidP="00FA44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i/>
          <w:iCs/>
          <w:sz w:val="24"/>
          <w:szCs w:val="24"/>
        </w:rPr>
        <w:t>Objective: 1-3</w:t>
      </w:r>
    </w:p>
    <w:p w14:paraId="5040EE75" w14:textId="77777777" w:rsidR="00FA44D9" w:rsidRDefault="00FA44D9" w:rsidP="00FA44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8CF79D1" w14:textId="747177CE" w:rsidR="00C25EA8" w:rsidRPr="00FA44D9" w:rsidRDefault="00C25EA8" w:rsidP="00FA44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sz w:val="24"/>
          <w:szCs w:val="24"/>
        </w:rPr>
        <w:t xml:space="preserve">After ten minutes, T will ask Ss to </w:t>
      </w:r>
      <w:r w:rsidR="00FA44D9">
        <w:rPr>
          <w:rFonts w:ascii="Times New Roman" w:eastAsia="Times New Roman" w:hAnsi="Times New Roman" w:cs="Times New Roman"/>
          <w:sz w:val="24"/>
          <w:szCs w:val="24"/>
        </w:rPr>
        <w:t>write down</w:t>
      </w:r>
      <w:r w:rsidR="0033602C" w:rsidRPr="00FA44D9">
        <w:rPr>
          <w:rFonts w:ascii="Times New Roman" w:eastAsia="Times New Roman" w:hAnsi="Times New Roman" w:cs="Times New Roman"/>
          <w:sz w:val="24"/>
          <w:szCs w:val="24"/>
        </w:rPr>
        <w:t xml:space="preserve"> fake</w:t>
      </w:r>
      <w:r w:rsidRPr="00FA44D9">
        <w:rPr>
          <w:rFonts w:ascii="Times New Roman" w:eastAsia="Times New Roman" w:hAnsi="Times New Roman" w:cs="Times New Roman"/>
          <w:sz w:val="24"/>
          <w:szCs w:val="24"/>
        </w:rPr>
        <w:t xml:space="preserve"> future dreams, writing some guiding sentences on the board. (Ex. In the future, I want to be a ____, and have a house with _ floors. I do/don’t want to be married. I will have __ children, etc.)</w:t>
      </w:r>
    </w:p>
    <w:p w14:paraId="5014C433" w14:textId="56B3AB63" w:rsidR="00C25EA8" w:rsidRPr="00FA44D9" w:rsidRDefault="00C25EA8" w:rsidP="00FA44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sz w:val="24"/>
          <w:szCs w:val="24"/>
        </w:rPr>
        <w:t>Ss will take turns informing their partners of their</w:t>
      </w:r>
      <w:r w:rsidR="0033602C" w:rsidRPr="00FA44D9">
        <w:rPr>
          <w:rFonts w:ascii="Times New Roman" w:eastAsia="Times New Roman" w:hAnsi="Times New Roman" w:cs="Times New Roman"/>
          <w:sz w:val="24"/>
          <w:szCs w:val="24"/>
        </w:rPr>
        <w:t xml:space="preserve"> made-up</w:t>
      </w:r>
      <w:r w:rsidRPr="00FA44D9">
        <w:rPr>
          <w:rFonts w:ascii="Times New Roman" w:eastAsia="Times New Roman" w:hAnsi="Times New Roman" w:cs="Times New Roman"/>
          <w:sz w:val="24"/>
          <w:szCs w:val="24"/>
        </w:rPr>
        <w:t xml:space="preserve"> life goals.</w:t>
      </w:r>
    </w:p>
    <w:p w14:paraId="114342C0" w14:textId="1C1245B9" w:rsidR="00C25EA8" w:rsidRPr="00FA44D9" w:rsidRDefault="002E3249" w:rsidP="00FA44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A44D9">
        <w:rPr>
          <w:rFonts w:ascii="Times New Roman" w:eastAsia="Times New Roman" w:hAnsi="Times New Roman" w:cs="Times New Roman"/>
          <w:sz w:val="24"/>
          <w:szCs w:val="24"/>
        </w:rPr>
        <w:t xml:space="preserve">After ten minutes, </w:t>
      </w:r>
      <w:r w:rsidR="00C25EA8" w:rsidRPr="00FA44D9">
        <w:rPr>
          <w:rFonts w:ascii="Times New Roman" w:eastAsia="Times New Roman" w:hAnsi="Times New Roman" w:cs="Times New Roman"/>
          <w:sz w:val="24"/>
          <w:szCs w:val="24"/>
        </w:rPr>
        <w:t xml:space="preserve">T will ask Ss to share </w:t>
      </w:r>
      <w:r w:rsidR="0033602C" w:rsidRPr="00FA44D9">
        <w:rPr>
          <w:rFonts w:ascii="Times New Roman" w:eastAsia="Times New Roman" w:hAnsi="Times New Roman" w:cs="Times New Roman"/>
          <w:sz w:val="24"/>
          <w:szCs w:val="24"/>
        </w:rPr>
        <w:t>an example from their partner with the class.</w:t>
      </w:r>
    </w:p>
    <w:p w14:paraId="3232E22F" w14:textId="320D68E1" w:rsidR="002E3249" w:rsidRDefault="002E3249" w:rsidP="00FA44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everyone has gone T will address any questions Ss have.</w:t>
      </w:r>
    </w:p>
    <w:p w14:paraId="477D5D19" w14:textId="00D2B8DB" w:rsidR="002E3249" w:rsidRDefault="002E3249" w:rsidP="002E324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F0A4D9A" w14:textId="324E504A" w:rsidR="002E3249" w:rsidRDefault="002E3249" w:rsidP="002E324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Writing (</w:t>
      </w:r>
      <w:r w:rsidR="00FA44D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36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minutes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A3996D" w14:textId="43AA9F0B" w:rsidR="00BC2B6F" w:rsidRDefault="002E3249" w:rsidP="002E324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Participation framework: Individual.</w:t>
      </w:r>
    </w:p>
    <w:p w14:paraId="03A45499" w14:textId="5B6EEB27" w:rsidR="002E3249" w:rsidRDefault="002E3249" w:rsidP="002E324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Objective# 1-4</w:t>
      </w:r>
    </w:p>
    <w:p w14:paraId="49402B62" w14:textId="3CB16057" w:rsidR="002E3249" w:rsidRDefault="002E3249" w:rsidP="002E3249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4C51265" w14:textId="7E157DFF" w:rsidR="002E3249" w:rsidRPr="0033602C" w:rsidRDefault="002E3249" w:rsidP="002E324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602C">
        <w:rPr>
          <w:rFonts w:ascii="Times New Roman" w:eastAsia="Times New Roman" w:hAnsi="Times New Roman" w:cs="Times New Roman"/>
          <w:sz w:val="24"/>
          <w:szCs w:val="24"/>
        </w:rPr>
        <w:t>T will ask Ss to</w:t>
      </w:r>
      <w:r w:rsidR="00FA44D9">
        <w:rPr>
          <w:rFonts w:ascii="Times New Roman" w:eastAsia="Times New Roman" w:hAnsi="Times New Roman" w:cs="Times New Roman"/>
          <w:sz w:val="24"/>
          <w:szCs w:val="24"/>
        </w:rPr>
        <w:t xml:space="preserve"> write a quick summary of their own dream</w:t>
      </w:r>
      <w:r w:rsidRPr="0033602C">
        <w:rPr>
          <w:rFonts w:ascii="Times New Roman" w:eastAsia="Times New Roman" w:hAnsi="Times New Roman" w:cs="Times New Roman"/>
          <w:sz w:val="24"/>
          <w:szCs w:val="24"/>
        </w:rPr>
        <w:t>, or things they want for themselves in the future. The focus will be on life after graduation, including dream jobs, etc. This will be graded</w:t>
      </w:r>
      <w:r w:rsidR="0033602C">
        <w:rPr>
          <w:rFonts w:ascii="Times New Roman" w:eastAsia="Times New Roman" w:hAnsi="Times New Roman" w:cs="Times New Roman"/>
          <w:sz w:val="24"/>
          <w:szCs w:val="24"/>
        </w:rPr>
        <w:t xml:space="preserve"> on accuracy of forms.</w:t>
      </w:r>
    </w:p>
    <w:p w14:paraId="10E7D035" w14:textId="0015D16F" w:rsidR="002E3249" w:rsidRPr="0033602C" w:rsidRDefault="002E3249" w:rsidP="002E324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602C">
        <w:rPr>
          <w:rFonts w:ascii="Times New Roman" w:eastAsia="Times New Roman" w:hAnsi="Times New Roman" w:cs="Times New Roman"/>
          <w:sz w:val="24"/>
          <w:szCs w:val="24"/>
        </w:rPr>
        <w:t>Ss will write the paper while T helps Ss who need it.</w:t>
      </w:r>
    </w:p>
    <w:p w14:paraId="60104B7D" w14:textId="557295B2" w:rsidR="002E3249" w:rsidRDefault="002E3249" w:rsidP="002E324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602C">
        <w:rPr>
          <w:rFonts w:ascii="Times New Roman" w:eastAsia="Times New Roman" w:hAnsi="Times New Roman" w:cs="Times New Roman"/>
          <w:sz w:val="24"/>
          <w:szCs w:val="24"/>
        </w:rPr>
        <w:t xml:space="preserve">When finished, Ss will turn paper in for grading. </w:t>
      </w:r>
    </w:p>
    <w:p w14:paraId="27E5B032" w14:textId="2FBF151A" w:rsidR="0033602C" w:rsidRDefault="0033602C" w:rsidP="003360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995DE3" w14:textId="25C05A6E" w:rsidR="0033602C" w:rsidRDefault="0033602C" w:rsidP="003360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Wrap-up (Rest of class, 5-10 minutes)</w:t>
      </w:r>
    </w:p>
    <w:p w14:paraId="5F59E40F" w14:textId="391E9C9D" w:rsidR="0033602C" w:rsidRDefault="0033602C" w:rsidP="0033602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Participation framework: Whole class</w:t>
      </w:r>
    </w:p>
    <w:p w14:paraId="666B041B" w14:textId="3FD17046" w:rsidR="0033602C" w:rsidRDefault="0033602C" w:rsidP="0033602C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Objective# N/A</w:t>
      </w:r>
    </w:p>
    <w:p w14:paraId="60CD0492" w14:textId="6680FA66" w:rsidR="0033602C" w:rsidRPr="0033602C" w:rsidRDefault="0033602C" w:rsidP="003360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will review the forms and future tense one last time</w:t>
      </w:r>
      <w:r w:rsidR="00AB5042">
        <w:rPr>
          <w:rFonts w:ascii="Times New Roman" w:eastAsia="Times New Roman" w:hAnsi="Times New Roman" w:cs="Times New Roman"/>
          <w:sz w:val="24"/>
          <w:szCs w:val="24"/>
        </w:rPr>
        <w:t>, going over each separately and quickly.</w:t>
      </w:r>
    </w:p>
    <w:p w14:paraId="7A2B62E6" w14:textId="51DBB928" w:rsidR="0033602C" w:rsidRPr="0033602C" w:rsidRDefault="0033602C" w:rsidP="0033602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will ask if Ss have any questions.</w:t>
      </w:r>
    </w:p>
    <w:p w14:paraId="755B07AC" w14:textId="77777777" w:rsidR="0033602C" w:rsidRPr="0033602C" w:rsidRDefault="0033602C" w:rsidP="0033602C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33602C" w:rsidRPr="003360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5A9F"/>
    <w:multiLevelType w:val="hybridMultilevel"/>
    <w:tmpl w:val="AE52147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2B46C8D"/>
    <w:multiLevelType w:val="hybridMultilevel"/>
    <w:tmpl w:val="3F42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47789"/>
    <w:multiLevelType w:val="hybridMultilevel"/>
    <w:tmpl w:val="6AAA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F1FBE"/>
    <w:multiLevelType w:val="hybridMultilevel"/>
    <w:tmpl w:val="94700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6FF9"/>
    <w:multiLevelType w:val="hybridMultilevel"/>
    <w:tmpl w:val="404C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29AE"/>
    <w:multiLevelType w:val="hybridMultilevel"/>
    <w:tmpl w:val="88B29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17831"/>
    <w:multiLevelType w:val="hybridMultilevel"/>
    <w:tmpl w:val="66706D00"/>
    <w:lvl w:ilvl="0" w:tplc="3D52F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6F"/>
    <w:rsid w:val="00017576"/>
    <w:rsid w:val="000E59F7"/>
    <w:rsid w:val="002E3249"/>
    <w:rsid w:val="0033602C"/>
    <w:rsid w:val="003D7E0A"/>
    <w:rsid w:val="004923F5"/>
    <w:rsid w:val="00715869"/>
    <w:rsid w:val="00836AB1"/>
    <w:rsid w:val="008C7D04"/>
    <w:rsid w:val="00A10A28"/>
    <w:rsid w:val="00A4274B"/>
    <w:rsid w:val="00AB5042"/>
    <w:rsid w:val="00BC2B6F"/>
    <w:rsid w:val="00BD3566"/>
    <w:rsid w:val="00C25EA8"/>
    <w:rsid w:val="00DC590E"/>
    <w:rsid w:val="00ED7DB3"/>
    <w:rsid w:val="00F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3A9"/>
  <w15:docId w15:val="{FA746053-6622-8043-B442-3628ACC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1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Fultz</cp:lastModifiedBy>
  <cp:revision>5</cp:revision>
  <dcterms:created xsi:type="dcterms:W3CDTF">2019-11-26T22:38:00Z</dcterms:created>
  <dcterms:modified xsi:type="dcterms:W3CDTF">2019-12-08T18:37:00Z</dcterms:modified>
</cp:coreProperties>
</file>