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A488" w14:textId="5A55BFF6" w:rsidR="003D4556" w:rsidRPr="003D4556" w:rsidRDefault="003D4556" w:rsidP="003D455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4556">
        <w:rPr>
          <w:rFonts w:ascii="Times New Roman" w:hAnsi="Times New Roman" w:cs="Times New Roman"/>
          <w:b/>
          <w:bCs/>
          <w:sz w:val="32"/>
          <w:szCs w:val="32"/>
        </w:rPr>
        <w:t>Skills &amp; Job Ad Analysis Worksheet</w:t>
      </w:r>
    </w:p>
    <w:p w14:paraId="1C39572F" w14:textId="4943C7DA" w:rsidR="003D4556" w:rsidRPr="003D4556" w:rsidRDefault="003D4556" w:rsidP="003D4556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3D4556">
        <w:rPr>
          <w:rFonts w:ascii="Times New Roman" w:hAnsi="Times New Roman" w:cs="Times New Roman"/>
          <w:i/>
          <w:iCs/>
        </w:rPr>
        <w:t>Interdisciplinary Skills 493</w:t>
      </w:r>
    </w:p>
    <w:p w14:paraId="487FD806" w14:textId="5A0AD904" w:rsidR="003D4556" w:rsidRPr="003D4556" w:rsidRDefault="003D4556" w:rsidP="003D4556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3D4556">
        <w:rPr>
          <w:rFonts w:ascii="Times New Roman" w:hAnsi="Times New Roman" w:cs="Times New Roman"/>
          <w:i/>
          <w:iCs/>
        </w:rPr>
        <w:t>Professor Andrews</w:t>
      </w:r>
    </w:p>
    <w:p w14:paraId="3E48F70E" w14:textId="77777777" w:rsidR="003D4556" w:rsidRDefault="003D4556" w:rsidP="000A1F5B">
      <w:pPr>
        <w:pStyle w:val="NoSpacing"/>
        <w:rPr>
          <w:rFonts w:ascii="Times New Roman" w:hAnsi="Times New Roman" w:cs="Times New Roman"/>
        </w:rPr>
      </w:pPr>
    </w:p>
    <w:p w14:paraId="2244E005" w14:textId="1F5BEE60" w:rsidR="000A1F5B" w:rsidRPr="000A1F5B" w:rsidRDefault="000A1F5B" w:rsidP="000A1F5B">
      <w:pPr>
        <w:pStyle w:val="NoSpacing"/>
        <w:rPr>
          <w:rFonts w:ascii="Times New Roman" w:hAnsi="Times New Roman" w:cs="Times New Roman"/>
        </w:rPr>
      </w:pPr>
      <w:r w:rsidRPr="0002002B">
        <w:rPr>
          <w:rFonts w:ascii="Times New Roman" w:hAnsi="Times New Roman" w:cs="Times New Roman"/>
          <w:u w:val="single"/>
        </w:rPr>
        <w:t>Name:</w:t>
      </w:r>
      <w:r w:rsidR="002F624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16410400"/>
          <w:placeholder>
            <w:docPart w:val="DefaultPlaceholder_-1854013440"/>
          </w:placeholder>
        </w:sdtPr>
        <w:sdtContent>
          <w:r w:rsidR="008A1766">
            <w:rPr>
              <w:rFonts w:ascii="Times New Roman" w:hAnsi="Times New Roman" w:cs="Times New Roman"/>
            </w:rPr>
            <w:t>Brayden Thompson</w:t>
          </w:r>
        </w:sdtContent>
      </w:sdt>
    </w:p>
    <w:p w14:paraId="06A3D336" w14:textId="33598052" w:rsidR="000A1F5B" w:rsidRDefault="000A1F5B" w:rsidP="000A1F5B">
      <w:pPr>
        <w:pStyle w:val="NoSpacing"/>
        <w:rPr>
          <w:rFonts w:ascii="Times New Roman" w:hAnsi="Times New Roman" w:cs="Times New Roman"/>
        </w:rPr>
      </w:pPr>
      <w:r w:rsidRPr="0002002B">
        <w:rPr>
          <w:rFonts w:ascii="Times New Roman" w:hAnsi="Times New Roman" w:cs="Times New Roman"/>
          <w:u w:val="single"/>
        </w:rPr>
        <w:t>Major: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525316856"/>
          <w:placeholder>
            <w:docPart w:val="DefaultPlaceholder_-1854013440"/>
          </w:placeholder>
        </w:sdtPr>
        <w:sdtContent>
          <w:r w:rsidR="008A1766">
            <w:rPr>
              <w:rFonts w:ascii="Times New Roman" w:hAnsi="Times New Roman" w:cs="Times New Roman"/>
            </w:rPr>
            <w:t>Cybersecurity</w:t>
          </w:r>
        </w:sdtContent>
      </w:sdt>
    </w:p>
    <w:p w14:paraId="75EEE3AF" w14:textId="77777777" w:rsidR="000A1F5B" w:rsidRDefault="000A1F5B" w:rsidP="000A1F5B">
      <w:pPr>
        <w:pStyle w:val="NoSpacing"/>
        <w:rPr>
          <w:rFonts w:ascii="Times New Roman" w:hAnsi="Times New Roman" w:cs="Times New Roman"/>
        </w:rPr>
      </w:pPr>
    </w:p>
    <w:p w14:paraId="1BCB8DB4" w14:textId="06DDB480" w:rsidR="000A1F5B" w:rsidRPr="00BD0A86" w:rsidRDefault="000A1F5B" w:rsidP="000A1F5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BD0A86">
        <w:rPr>
          <w:rFonts w:ascii="Times New Roman" w:hAnsi="Times New Roman" w:cs="Times New Roman"/>
          <w:b/>
          <w:bCs/>
          <w:smallCaps/>
          <w:sz w:val="32"/>
          <w:szCs w:val="32"/>
        </w:rPr>
        <w:t>Reflect</w:t>
      </w:r>
      <w:r w:rsidR="00F70FF0" w:rsidRPr="00BD0A86">
        <w:rPr>
          <w:rFonts w:ascii="Times New Roman" w:hAnsi="Times New Roman" w:cs="Times New Roman"/>
          <w:sz w:val="32"/>
          <w:szCs w:val="32"/>
        </w:rPr>
        <w:t xml:space="preserve"> on your top skills</w:t>
      </w:r>
    </w:p>
    <w:p w14:paraId="59B60C4E" w14:textId="77777777" w:rsidR="000A1F5B" w:rsidRDefault="000A1F5B" w:rsidP="000A1F5B">
      <w:pPr>
        <w:pStyle w:val="NoSpacing"/>
        <w:rPr>
          <w:rFonts w:ascii="Times New Roman" w:hAnsi="Times New Roman" w:cs="Times New Roman"/>
        </w:rPr>
      </w:pPr>
    </w:p>
    <w:p w14:paraId="622E1F0D" w14:textId="4F254AA8" w:rsidR="000A1F5B" w:rsidRPr="00107AAD" w:rsidRDefault="000A1F5B" w:rsidP="000A1F5B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After reading this week’s articles on hard and soft skills, what do you think are your top three </w:t>
      </w:r>
      <w:r w:rsidR="003D4C30">
        <w:rPr>
          <w:rFonts w:ascii="Times New Roman" w:hAnsi="Times New Roman" w:cs="Times New Roman"/>
        </w:rPr>
        <w:t xml:space="preserve">marketable </w:t>
      </w:r>
      <w:r>
        <w:rPr>
          <w:rFonts w:ascii="Times New Roman" w:hAnsi="Times New Roman" w:cs="Times New Roman"/>
        </w:rPr>
        <w:t>hard and soft skills</w:t>
      </w:r>
      <w:r w:rsidR="009528DD">
        <w:rPr>
          <w:rFonts w:ascii="Times New Roman" w:hAnsi="Times New Roman" w:cs="Times New Roman"/>
        </w:rPr>
        <w:t>?</w:t>
      </w:r>
      <w:r w:rsidR="003D4C30">
        <w:rPr>
          <w:rFonts w:ascii="Times New Roman" w:hAnsi="Times New Roman" w:cs="Times New Roman"/>
        </w:rPr>
        <w:t xml:space="preserve"> </w:t>
      </w:r>
      <w:r w:rsidR="003D4C30" w:rsidRPr="003D4C30">
        <w:rPr>
          <w:rFonts w:ascii="Times New Roman" w:hAnsi="Times New Roman" w:cs="Times New Roman"/>
          <w:i/>
          <w:iCs/>
        </w:rPr>
        <w:t>(</w:t>
      </w:r>
      <w:r w:rsidR="009528DD">
        <w:rPr>
          <w:rFonts w:ascii="Times New Roman" w:hAnsi="Times New Roman" w:cs="Times New Roman"/>
          <w:i/>
          <w:iCs/>
        </w:rPr>
        <w:t>P</w:t>
      </w:r>
      <w:r w:rsidR="003D4C30" w:rsidRPr="003D4C30">
        <w:rPr>
          <w:rFonts w:ascii="Times New Roman" w:hAnsi="Times New Roman" w:cs="Times New Roman"/>
          <w:i/>
          <w:iCs/>
        </w:rPr>
        <w:t>lease note that these do not have to be from real life work experience, they can be transferable skills from school, internships, etc.)</w:t>
      </w:r>
      <w:r>
        <w:rPr>
          <w:rFonts w:ascii="Times New Roman" w:hAnsi="Times New Roman" w:cs="Times New Roman"/>
        </w:rPr>
        <w:t xml:space="preserve"> </w:t>
      </w:r>
    </w:p>
    <w:p w14:paraId="48D64FC5" w14:textId="77777777" w:rsidR="000A1F5B" w:rsidRDefault="000A1F5B" w:rsidP="000A1F5B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1F5B" w14:paraId="076531B4" w14:textId="77777777" w:rsidTr="000A1F5B">
        <w:tc>
          <w:tcPr>
            <w:tcW w:w="4675" w:type="dxa"/>
          </w:tcPr>
          <w:p w14:paraId="1409738E" w14:textId="305DBC8E" w:rsidR="00F70FF0" w:rsidRPr="00F70FF0" w:rsidRDefault="000A1F5B" w:rsidP="00F70FF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F0">
              <w:rPr>
                <w:rFonts w:ascii="Times New Roman" w:hAnsi="Times New Roman" w:cs="Times New Roman"/>
                <w:b/>
                <w:bCs/>
              </w:rPr>
              <w:t>Hard Skills</w:t>
            </w:r>
          </w:p>
          <w:p w14:paraId="52BDB9CE" w14:textId="2A8D913C" w:rsidR="000A1F5B" w:rsidRDefault="000A1F5B" w:rsidP="00F70FF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70F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(i.e. proficiency in programming languages such as Java or Python; Microsoft Excel; Spanish)</w:t>
            </w:r>
          </w:p>
        </w:tc>
        <w:tc>
          <w:tcPr>
            <w:tcW w:w="4675" w:type="dxa"/>
          </w:tcPr>
          <w:p w14:paraId="0AC7B593" w14:textId="17175CA5" w:rsidR="00F70FF0" w:rsidRPr="00F70FF0" w:rsidRDefault="000A1F5B" w:rsidP="00F70FF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F0">
              <w:rPr>
                <w:rFonts w:ascii="Times New Roman" w:hAnsi="Times New Roman" w:cs="Times New Roman"/>
                <w:b/>
                <w:bCs/>
              </w:rPr>
              <w:t>Soft Skills</w:t>
            </w:r>
          </w:p>
          <w:p w14:paraId="538DF10C" w14:textId="1C6C88C5" w:rsidR="000A1F5B" w:rsidRDefault="000A1F5B" w:rsidP="00F70FF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70F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(i.e. </w:t>
            </w:r>
            <w:r w:rsidR="00F70FF0" w:rsidRPr="00F70F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communication, leadership, organization)</w:t>
            </w:r>
          </w:p>
        </w:tc>
      </w:tr>
      <w:tr w:rsidR="000A1F5B" w14:paraId="6039CF8A" w14:textId="77777777" w:rsidTr="000A1F5B">
        <w:sdt>
          <w:sdtPr>
            <w:rPr>
              <w:rFonts w:ascii="Times New Roman" w:hAnsi="Times New Roman" w:cs="Times New Roman"/>
            </w:rPr>
            <w:id w:val="-581826013"/>
            <w:placeholder>
              <w:docPart w:val="DefaultPlaceholder_-1854013440"/>
            </w:placeholder>
          </w:sdtPr>
          <w:sdtContent>
            <w:tc>
              <w:tcPr>
                <w:tcW w:w="4675" w:type="dxa"/>
              </w:tcPr>
              <w:p w14:paraId="50307FC9" w14:textId="1AA15C6D" w:rsidR="000A1F5B" w:rsidRDefault="008A1766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Basic Python Knowledge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39887133"/>
            <w:placeholder>
              <w:docPart w:val="DefaultPlaceholder_-1854013440"/>
            </w:placeholder>
          </w:sdtPr>
          <w:sdtContent>
            <w:tc>
              <w:tcPr>
                <w:tcW w:w="4675" w:type="dxa"/>
              </w:tcPr>
              <w:p w14:paraId="6FA3211A" w14:textId="57B6F393" w:rsidR="000A1F5B" w:rsidRDefault="00FD68F1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Quick Learner</w:t>
                </w:r>
              </w:p>
            </w:tc>
          </w:sdtContent>
        </w:sdt>
      </w:tr>
      <w:tr w:rsidR="000A1F5B" w14:paraId="3E2E7523" w14:textId="77777777" w:rsidTr="000A1F5B">
        <w:sdt>
          <w:sdtPr>
            <w:rPr>
              <w:rFonts w:ascii="Times New Roman" w:hAnsi="Times New Roman" w:cs="Times New Roman"/>
            </w:rPr>
            <w:id w:val="91903327"/>
            <w:placeholder>
              <w:docPart w:val="DefaultPlaceholder_-1854013440"/>
            </w:placeholder>
          </w:sdtPr>
          <w:sdtContent>
            <w:tc>
              <w:tcPr>
                <w:tcW w:w="4675" w:type="dxa"/>
              </w:tcPr>
              <w:p w14:paraId="24DBCCF5" w14:textId="16E01463" w:rsidR="000A1F5B" w:rsidRDefault="00FD68F1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TCP/IP Model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06154710"/>
            <w:placeholder>
              <w:docPart w:val="DefaultPlaceholder_-1854013440"/>
            </w:placeholder>
          </w:sdtPr>
          <w:sdtContent>
            <w:tc>
              <w:tcPr>
                <w:tcW w:w="4675" w:type="dxa"/>
              </w:tcPr>
              <w:p w14:paraId="1F529518" w14:textId="2B6A7DFA" w:rsidR="000A1F5B" w:rsidRDefault="00FD68F1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Provides Effort</w:t>
                </w:r>
              </w:p>
            </w:tc>
          </w:sdtContent>
        </w:sdt>
      </w:tr>
      <w:tr w:rsidR="000A1F5B" w14:paraId="0833A313" w14:textId="77777777" w:rsidTr="000A1F5B">
        <w:sdt>
          <w:sdtPr>
            <w:rPr>
              <w:rFonts w:ascii="Times New Roman" w:hAnsi="Times New Roman" w:cs="Times New Roman"/>
            </w:rPr>
            <w:id w:val="-1475365837"/>
            <w:placeholder>
              <w:docPart w:val="DefaultPlaceholder_-1854013440"/>
            </w:placeholder>
          </w:sdtPr>
          <w:sdtContent>
            <w:tc>
              <w:tcPr>
                <w:tcW w:w="4675" w:type="dxa"/>
              </w:tcPr>
              <w:p w14:paraId="17509B21" w14:textId="71BB1929" w:rsidR="000A1F5B" w:rsidRDefault="00902ACF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Wireshark / </w:t>
                </w:r>
                <w:r w:rsidR="004D5B83">
                  <w:rPr>
                    <w:rFonts w:ascii="Times New Roman" w:hAnsi="Times New Roman" w:cs="Times New Roman"/>
                  </w:rPr>
                  <w:t>Linux / Virtual Systems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86186871"/>
            <w:placeholder>
              <w:docPart w:val="DefaultPlaceholder_-1854013440"/>
            </w:placeholder>
          </w:sdtPr>
          <w:sdtContent>
            <w:tc>
              <w:tcPr>
                <w:tcW w:w="4675" w:type="dxa"/>
              </w:tcPr>
              <w:p w14:paraId="0A5C0B8C" w14:textId="47B368D1" w:rsidR="000A1F5B" w:rsidRDefault="00AF506D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Able to listen and be taught</w:t>
                </w:r>
              </w:p>
            </w:tc>
          </w:sdtContent>
        </w:sdt>
      </w:tr>
    </w:tbl>
    <w:p w14:paraId="1DE14991" w14:textId="77777777" w:rsidR="000A1F5B" w:rsidRDefault="000A1F5B" w:rsidP="000A1F5B">
      <w:pPr>
        <w:pStyle w:val="NoSpacing"/>
        <w:rPr>
          <w:rFonts w:ascii="Times New Roman" w:hAnsi="Times New Roman" w:cs="Times New Roman"/>
        </w:rPr>
      </w:pPr>
    </w:p>
    <w:p w14:paraId="486DC806" w14:textId="51533E05" w:rsidR="001202C2" w:rsidRPr="00BD0A86" w:rsidRDefault="001202C2" w:rsidP="000A1F5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BD0A86">
        <w:rPr>
          <w:rFonts w:ascii="Times New Roman" w:hAnsi="Times New Roman" w:cs="Times New Roman"/>
          <w:b/>
          <w:bCs/>
          <w:smallCaps/>
          <w:sz w:val="32"/>
          <w:szCs w:val="32"/>
        </w:rPr>
        <w:t>Research</w:t>
      </w:r>
      <w:r w:rsidR="00DB6830" w:rsidRPr="00BD0A86">
        <w:rPr>
          <w:rFonts w:ascii="Times New Roman" w:hAnsi="Times New Roman" w:cs="Times New Roman"/>
          <w:sz w:val="32"/>
          <w:szCs w:val="32"/>
        </w:rPr>
        <w:t xml:space="preserve"> a job ad</w:t>
      </w:r>
      <w:r w:rsidR="005F31D7">
        <w:rPr>
          <w:rFonts w:ascii="Times New Roman" w:hAnsi="Times New Roman" w:cs="Times New Roman"/>
          <w:sz w:val="32"/>
          <w:szCs w:val="32"/>
        </w:rPr>
        <w:t>vertisement</w:t>
      </w:r>
      <w:r w:rsidR="00DB6830" w:rsidRPr="00BD0A86">
        <w:rPr>
          <w:rFonts w:ascii="Times New Roman" w:hAnsi="Times New Roman" w:cs="Times New Roman"/>
          <w:sz w:val="32"/>
          <w:szCs w:val="32"/>
        </w:rPr>
        <w:t xml:space="preserve"> in your desired career field</w:t>
      </w:r>
    </w:p>
    <w:p w14:paraId="5A64205C" w14:textId="77777777" w:rsidR="00EF4E05" w:rsidRDefault="00EF4E05" w:rsidP="000A1F5B">
      <w:pPr>
        <w:pStyle w:val="NoSpacing"/>
        <w:rPr>
          <w:rFonts w:ascii="Times New Roman" w:hAnsi="Times New Roman" w:cs="Times New Roman"/>
        </w:rPr>
      </w:pPr>
    </w:p>
    <w:p w14:paraId="773E2DFE" w14:textId="788E203F" w:rsidR="006C77CD" w:rsidRDefault="002F6243" w:rsidP="000A1F5B">
      <w:pPr>
        <w:pStyle w:val="NoSpacing"/>
        <w:rPr>
          <w:rFonts w:ascii="Times New Roman" w:hAnsi="Times New Roman" w:cs="Times New Roman"/>
        </w:rPr>
      </w:pPr>
      <w:r w:rsidRPr="0002002B">
        <w:rPr>
          <w:rFonts w:ascii="Times New Roman" w:hAnsi="Times New Roman" w:cs="Times New Roman"/>
          <w:u w:val="single"/>
        </w:rPr>
        <w:t>Link to the job ad you have selected: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07532032"/>
          <w:placeholder>
            <w:docPart w:val="DefaultPlaceholder_-1854013440"/>
          </w:placeholder>
        </w:sdtPr>
        <w:sdtContent>
          <w:r w:rsidR="006F60B6" w:rsidRPr="006F60B6">
            <w:rPr>
              <w:rFonts w:ascii="Times New Roman" w:hAnsi="Times New Roman" w:cs="Times New Roman"/>
            </w:rPr>
            <w:t>https://www.cisco.com/site/us/en/learn/training-certifications/tech-roles/security-engineer.html#:~:text=Network%20security%20engineers%20monitor%20the,backup%20and%20disaster%20recovery%20systems.</w:t>
          </w:r>
        </w:sdtContent>
      </w:sdt>
    </w:p>
    <w:p w14:paraId="66367567" w14:textId="38F6220B" w:rsidR="000B3D3B" w:rsidRDefault="000B3D3B" w:rsidP="000A1F5B">
      <w:pPr>
        <w:pStyle w:val="NoSpacing"/>
        <w:rPr>
          <w:rFonts w:ascii="Times New Roman" w:hAnsi="Times New Roman" w:cs="Times New Roman"/>
        </w:rPr>
      </w:pPr>
      <w:r w:rsidRPr="0002002B">
        <w:rPr>
          <w:rFonts w:ascii="Times New Roman" w:hAnsi="Times New Roman" w:cs="Times New Roman"/>
          <w:u w:val="single"/>
        </w:rPr>
        <w:t>Name of Company: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00285083"/>
          <w:placeholder>
            <w:docPart w:val="DefaultPlaceholder_-1854013440"/>
          </w:placeholder>
        </w:sdtPr>
        <w:sdtContent>
          <w:r w:rsidR="006F60B6">
            <w:rPr>
              <w:rFonts w:ascii="Times New Roman" w:hAnsi="Times New Roman" w:cs="Times New Roman"/>
            </w:rPr>
            <w:t>Cisco</w:t>
          </w:r>
        </w:sdtContent>
      </w:sdt>
    </w:p>
    <w:p w14:paraId="6BC6B305" w14:textId="77777777" w:rsidR="000B3D3B" w:rsidRDefault="000B3D3B" w:rsidP="000A1F5B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7465" w14:paraId="11B7F623" w14:textId="77777777" w:rsidTr="00193092">
        <w:tc>
          <w:tcPr>
            <w:tcW w:w="9350" w:type="dxa"/>
          </w:tcPr>
          <w:p w14:paraId="50B02CEA" w14:textId="5E649710" w:rsidR="00CA7465" w:rsidRDefault="00CA7465" w:rsidP="000A1F5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the company’s mission and/or values? </w:t>
            </w:r>
          </w:p>
        </w:tc>
      </w:tr>
      <w:tr w:rsidR="00CA7465" w14:paraId="5DAA63F2" w14:textId="77777777" w:rsidTr="001E471A">
        <w:trPr>
          <w:trHeight w:val="720"/>
        </w:trPr>
        <w:sdt>
          <w:sdtPr>
            <w:rPr>
              <w:rFonts w:ascii="Times New Roman" w:hAnsi="Times New Roman" w:cs="Times New Roman"/>
            </w:rPr>
            <w:id w:val="730046456"/>
            <w:placeholder>
              <w:docPart w:val="DefaultPlaceholder_-1854013440"/>
            </w:placeholder>
          </w:sdtPr>
          <w:sdtContent>
            <w:tc>
              <w:tcPr>
                <w:tcW w:w="9350" w:type="dxa"/>
              </w:tcPr>
              <w:p w14:paraId="596A4A1F" w14:textId="36751ABE" w:rsidR="00CA7465" w:rsidRDefault="00512B65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Practice of coming together to protect systems,</w:t>
                </w:r>
                <w:r w:rsidR="00AF506D">
                  <w:rPr>
                    <w:rFonts w:ascii="Times New Roman" w:hAnsi="Times New Roman" w:cs="Times New Roman"/>
                  </w:rPr>
                  <w:t xml:space="preserve"> networks, and programs from </w:t>
                </w:r>
                <w:r w:rsidR="000A4BB0">
                  <w:rPr>
                    <w:rFonts w:ascii="Times New Roman" w:hAnsi="Times New Roman" w:cs="Times New Roman"/>
                  </w:rPr>
                  <w:t>digital</w:t>
                </w:r>
                <w:r w:rsidR="00AF506D">
                  <w:rPr>
                    <w:rFonts w:ascii="Times New Roman" w:hAnsi="Times New Roman" w:cs="Times New Roman"/>
                  </w:rPr>
                  <w:t xml:space="preserve"> attacks.</w:t>
                </w:r>
              </w:p>
            </w:tc>
          </w:sdtContent>
        </w:sdt>
      </w:tr>
      <w:tr w:rsidR="00CA7465" w14:paraId="7D24B421" w14:textId="77777777" w:rsidTr="00193092">
        <w:tc>
          <w:tcPr>
            <w:tcW w:w="9350" w:type="dxa"/>
          </w:tcPr>
          <w:p w14:paraId="6CC92F33" w14:textId="42840D8A" w:rsidR="00CA7465" w:rsidRDefault="00091F3A" w:rsidP="000A1F5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are some of the benefits that this company provides </w:t>
            </w:r>
            <w:r w:rsidRPr="002B067B">
              <w:rPr>
                <w:rFonts w:ascii="Times New Roman" w:hAnsi="Times New Roman" w:cs="Times New Roman"/>
                <w:i/>
                <w:iCs/>
              </w:rPr>
              <w:t>(i.e. telework, health insurance, tuition reimbursement, etc.)</w:t>
            </w:r>
          </w:p>
        </w:tc>
      </w:tr>
      <w:tr w:rsidR="00CA7465" w14:paraId="41A1E2E4" w14:textId="77777777" w:rsidTr="001E471A">
        <w:trPr>
          <w:trHeight w:val="720"/>
        </w:trPr>
        <w:sdt>
          <w:sdtPr>
            <w:rPr>
              <w:rFonts w:ascii="Times New Roman" w:hAnsi="Times New Roman" w:cs="Times New Roman"/>
            </w:rPr>
            <w:id w:val="1582020005"/>
            <w:placeholder>
              <w:docPart w:val="DefaultPlaceholder_-1854013440"/>
            </w:placeholder>
          </w:sdtPr>
          <w:sdtContent>
            <w:tc>
              <w:tcPr>
                <w:tcW w:w="9350" w:type="dxa"/>
              </w:tcPr>
              <w:p w14:paraId="041F58E4" w14:textId="3F4E3B64" w:rsidR="00CA7465" w:rsidRDefault="000A4BB0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Competitive compensation, tuition reimbursement, employee stock purchase programs, and annual bonuses. </w:t>
                </w:r>
              </w:p>
            </w:tc>
          </w:sdtContent>
        </w:sdt>
      </w:tr>
      <w:tr w:rsidR="00193092" w14:paraId="373EADF2" w14:textId="77777777" w:rsidTr="00193092">
        <w:tc>
          <w:tcPr>
            <w:tcW w:w="9350" w:type="dxa"/>
          </w:tcPr>
          <w:p w14:paraId="298A3C79" w14:textId="1710952B" w:rsidR="00193092" w:rsidRDefault="009D7C3B" w:rsidP="000A1F5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Based on the job ad, what are the top </w:t>
            </w:r>
            <w:r w:rsidRPr="009D7C3B">
              <w:rPr>
                <w:rFonts w:ascii="Times New Roman" w:hAnsi="Times New Roman" w:cs="Times New Roman"/>
                <w:b/>
                <w:bCs/>
              </w:rPr>
              <w:t>hard</w:t>
            </w:r>
            <w:r>
              <w:rPr>
                <w:rFonts w:ascii="Times New Roman" w:hAnsi="Times New Roman" w:cs="Times New Roman"/>
              </w:rPr>
              <w:t xml:space="preserve"> skills required by the job? </w:t>
            </w:r>
          </w:p>
        </w:tc>
      </w:tr>
      <w:tr w:rsidR="009D7C3B" w14:paraId="521A205C" w14:textId="77777777" w:rsidTr="001E471A">
        <w:trPr>
          <w:trHeight w:val="720"/>
        </w:trPr>
        <w:sdt>
          <w:sdtPr>
            <w:rPr>
              <w:rFonts w:ascii="Times New Roman" w:hAnsi="Times New Roman" w:cs="Times New Roman"/>
            </w:rPr>
            <w:id w:val="-1951387890"/>
            <w:placeholder>
              <w:docPart w:val="DefaultPlaceholder_-1854013440"/>
            </w:placeholder>
          </w:sdtPr>
          <w:sdtContent>
            <w:tc>
              <w:tcPr>
                <w:tcW w:w="9350" w:type="dxa"/>
              </w:tcPr>
              <w:p w14:paraId="518E1074" w14:textId="061C5467" w:rsidR="009D7C3B" w:rsidRDefault="008E754E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You need to be able to excel at understanding network systems, identifying and preventing security vulnerabilities, and be equipped with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disastery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recovery planning.</w:t>
                </w:r>
              </w:p>
            </w:tc>
          </w:sdtContent>
        </w:sdt>
      </w:tr>
      <w:tr w:rsidR="009D7C3B" w14:paraId="6F01C6A7" w14:textId="77777777" w:rsidTr="00193092">
        <w:tc>
          <w:tcPr>
            <w:tcW w:w="9350" w:type="dxa"/>
          </w:tcPr>
          <w:p w14:paraId="0935C636" w14:textId="5016C7A0" w:rsidR="009D7C3B" w:rsidRDefault="009D7C3B" w:rsidP="009D7C3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Based on the job ad, what are the top </w:t>
            </w:r>
            <w:r w:rsidRPr="009D7C3B">
              <w:rPr>
                <w:rFonts w:ascii="Times New Roman" w:hAnsi="Times New Roman" w:cs="Times New Roman"/>
                <w:b/>
                <w:bCs/>
              </w:rPr>
              <w:t>soft</w:t>
            </w:r>
            <w:r>
              <w:rPr>
                <w:rFonts w:ascii="Times New Roman" w:hAnsi="Times New Roman" w:cs="Times New Roman"/>
              </w:rPr>
              <w:t xml:space="preserve"> skills required by the job? </w:t>
            </w:r>
            <w:r w:rsidR="00316DFF" w:rsidRPr="00316DFF">
              <w:rPr>
                <w:rFonts w:ascii="Times New Roman" w:hAnsi="Times New Roman" w:cs="Times New Roman"/>
                <w:i/>
                <w:iCs/>
              </w:rPr>
              <w:t>(these could be implicitly or explicitly stated)</w:t>
            </w:r>
          </w:p>
        </w:tc>
      </w:tr>
      <w:tr w:rsidR="009D7C3B" w14:paraId="1C07B8E8" w14:textId="77777777" w:rsidTr="001E471A">
        <w:trPr>
          <w:trHeight w:val="720"/>
        </w:trPr>
        <w:sdt>
          <w:sdtPr>
            <w:rPr>
              <w:rFonts w:ascii="Times New Roman" w:hAnsi="Times New Roman" w:cs="Times New Roman"/>
            </w:rPr>
            <w:id w:val="12186795"/>
            <w:placeholder>
              <w:docPart w:val="DefaultPlaceholder_-1854013440"/>
            </w:placeholder>
          </w:sdtPr>
          <w:sdtContent>
            <w:tc>
              <w:tcPr>
                <w:tcW w:w="9350" w:type="dxa"/>
              </w:tcPr>
              <w:p w14:paraId="426E4988" w14:textId="2219CD53" w:rsidR="009D7C3B" w:rsidRDefault="00727374" w:rsidP="009D7C3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Enforcing policies, problem solving, testing hardware and software, track and responding to security incidents, </w:t>
                </w:r>
                <w:r w:rsidR="00990C5B">
                  <w:rPr>
                    <w:rFonts w:ascii="Times New Roman" w:hAnsi="Times New Roman" w:cs="Times New Roman"/>
                  </w:rPr>
                  <w:t>address security issues, and knowing how to configure certain cyber tools.</w:t>
                </w:r>
              </w:p>
            </w:tc>
          </w:sdtContent>
        </w:sdt>
      </w:tr>
      <w:tr w:rsidR="009D7C3B" w14:paraId="153B810A" w14:textId="77777777" w:rsidTr="00193092">
        <w:tc>
          <w:tcPr>
            <w:tcW w:w="9350" w:type="dxa"/>
          </w:tcPr>
          <w:p w14:paraId="03E5780F" w14:textId="34E3C1ED" w:rsidR="009D7C3B" w:rsidRDefault="009D7C3B" w:rsidP="009D7C3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Why would you be a good fit for this job? </w:t>
            </w:r>
          </w:p>
        </w:tc>
      </w:tr>
      <w:tr w:rsidR="009D7C3B" w14:paraId="1CA7A9B1" w14:textId="77777777" w:rsidTr="001E471A">
        <w:trPr>
          <w:trHeight w:val="720"/>
        </w:trPr>
        <w:sdt>
          <w:sdtPr>
            <w:rPr>
              <w:rFonts w:ascii="Times New Roman" w:hAnsi="Times New Roman" w:cs="Times New Roman"/>
            </w:rPr>
            <w:id w:val="1322783628"/>
            <w:placeholder>
              <w:docPart w:val="DefaultPlaceholder_-1854013440"/>
            </w:placeholder>
          </w:sdtPr>
          <w:sdtContent>
            <w:tc>
              <w:tcPr>
                <w:tcW w:w="9350" w:type="dxa"/>
              </w:tcPr>
              <w:p w14:paraId="55DD0F7A" w14:textId="635FA69E" w:rsidR="009D7C3B" w:rsidRDefault="00990C5B" w:rsidP="009D7C3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I enjoy finding vulnerabilities in systems</w:t>
                </w:r>
                <w:r w:rsidR="00F0553E">
                  <w:rPr>
                    <w:rFonts w:ascii="Times New Roman" w:hAnsi="Times New Roman" w:cs="Times New Roman"/>
                  </w:rPr>
                  <w:t xml:space="preserve">, being able to pinpoint why it is a vulnerability, and execute its possibility of happening. I would also </w:t>
                </w:r>
                <w:proofErr w:type="spellStart"/>
                <w:r w:rsidR="00F0553E">
                  <w:rPr>
                    <w:rFonts w:ascii="Times New Roman" w:hAnsi="Times New Roman" w:cs="Times New Roman"/>
                  </w:rPr>
                  <w:t>emjoy</w:t>
                </w:r>
                <w:proofErr w:type="spellEnd"/>
                <w:r w:rsidR="00F0553E">
                  <w:rPr>
                    <w:rFonts w:ascii="Times New Roman" w:hAnsi="Times New Roman" w:cs="Times New Roman"/>
                  </w:rPr>
                  <w:t xml:space="preserve"> enforcing responsibilities and policies on other employees to prevent simple incidents from occurring. </w:t>
                </w:r>
              </w:p>
            </w:tc>
          </w:sdtContent>
        </w:sdt>
      </w:tr>
      <w:tr w:rsidR="009D7C3B" w14:paraId="367404F6" w14:textId="77777777" w:rsidTr="00193092">
        <w:tc>
          <w:tcPr>
            <w:tcW w:w="9350" w:type="dxa"/>
          </w:tcPr>
          <w:p w14:paraId="2C7C451C" w14:textId="148BE080" w:rsidR="009D7C3B" w:rsidRDefault="009D7C3B" w:rsidP="009D7C3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something you could do to increase your chances of being selected for this job? </w:t>
            </w:r>
          </w:p>
        </w:tc>
      </w:tr>
      <w:tr w:rsidR="009D7C3B" w14:paraId="0BE5BA0A" w14:textId="77777777" w:rsidTr="001E471A">
        <w:trPr>
          <w:trHeight w:val="720"/>
        </w:trPr>
        <w:sdt>
          <w:sdtPr>
            <w:rPr>
              <w:rFonts w:ascii="Times New Roman" w:hAnsi="Times New Roman" w:cs="Times New Roman"/>
            </w:rPr>
            <w:id w:val="-823896270"/>
            <w:placeholder>
              <w:docPart w:val="DefaultPlaceholder_-1854013440"/>
            </w:placeholder>
          </w:sdtPr>
          <w:sdtContent>
            <w:tc>
              <w:tcPr>
                <w:tcW w:w="9350" w:type="dxa"/>
              </w:tcPr>
              <w:p w14:paraId="3B7ED608" w14:textId="0AA19D36" w:rsidR="009D7C3B" w:rsidRDefault="00F0553E" w:rsidP="009D7C3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Study, learn new cyber skills, read about network security engineers, focus on what network engineers need to excel at, </w:t>
                </w:r>
                <w:r w:rsidR="000C09C0">
                  <w:rPr>
                    <w:rFonts w:ascii="Times New Roman" w:hAnsi="Times New Roman" w:cs="Times New Roman"/>
                  </w:rPr>
                  <w:t xml:space="preserve">etc. </w:t>
                </w:r>
              </w:p>
            </w:tc>
          </w:sdtContent>
        </w:sdt>
      </w:tr>
    </w:tbl>
    <w:p w14:paraId="33F42A89" w14:textId="48028C1D" w:rsidR="00184E60" w:rsidRDefault="00184E60" w:rsidP="000A1F5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E57705E" w14:textId="77777777" w:rsidR="00D112F1" w:rsidRDefault="00D112F1" w:rsidP="000A1F5B">
      <w:pPr>
        <w:pStyle w:val="NoSpacing"/>
        <w:rPr>
          <w:rFonts w:ascii="Times New Roman" w:hAnsi="Times New Roman" w:cs="Times New Roman"/>
        </w:rPr>
      </w:pPr>
    </w:p>
    <w:p w14:paraId="4C3DF59E" w14:textId="3A479D87" w:rsidR="00D112F1" w:rsidRPr="009F4152" w:rsidRDefault="00D112F1" w:rsidP="000A1F5B">
      <w:pPr>
        <w:pStyle w:val="NoSpacing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9F4152">
        <w:rPr>
          <w:rFonts w:ascii="Times New Roman" w:hAnsi="Times New Roman" w:cs="Times New Roman"/>
          <w:b/>
          <w:bCs/>
          <w:smallCaps/>
          <w:sz w:val="32"/>
          <w:szCs w:val="32"/>
        </w:rPr>
        <w:t>Next Steps</w:t>
      </w:r>
      <w:r w:rsidR="00864B86" w:rsidRPr="009F4152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– Resume</w:t>
      </w:r>
    </w:p>
    <w:p w14:paraId="11DCAE06" w14:textId="77777777" w:rsidR="00864B86" w:rsidRDefault="00864B86" w:rsidP="000A1F5B">
      <w:pPr>
        <w:pStyle w:val="NoSpacing"/>
        <w:rPr>
          <w:rFonts w:ascii="Times New Roman" w:hAnsi="Times New Roman" w:cs="Times New Roman"/>
        </w:rPr>
      </w:pPr>
    </w:p>
    <w:p w14:paraId="57131941" w14:textId="1E9DC0BF" w:rsidR="009F4152" w:rsidRPr="000A1F5B" w:rsidRDefault="00FA5F27" w:rsidP="000A1F5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your resume to appeal to this</w:t>
      </w:r>
      <w:r w:rsidR="00864B86">
        <w:rPr>
          <w:rFonts w:ascii="Times New Roman" w:hAnsi="Times New Roman" w:cs="Times New Roman"/>
        </w:rPr>
        <w:t xml:space="preserve"> type of job advertisement.  Be sure to read and incorporate resume tips and tricks from this week’s assigned readings</w:t>
      </w:r>
      <w:r w:rsidR="001C594D">
        <w:rPr>
          <w:rFonts w:ascii="Times New Roman" w:hAnsi="Times New Roman" w:cs="Times New Roman"/>
        </w:rPr>
        <w:t xml:space="preserve"> and when you are done, u</w:t>
      </w:r>
      <w:r w:rsidR="009F4152">
        <w:rPr>
          <w:rFonts w:ascii="Times New Roman" w:hAnsi="Times New Roman" w:cs="Times New Roman"/>
        </w:rPr>
        <w:t xml:space="preserve">pload your </w:t>
      </w:r>
      <w:r w:rsidR="009F02D5">
        <w:rPr>
          <w:rFonts w:ascii="Times New Roman" w:hAnsi="Times New Roman" w:cs="Times New Roman"/>
        </w:rPr>
        <w:t>resume to the appropr</w:t>
      </w:r>
      <w:r w:rsidR="00BC44BB">
        <w:rPr>
          <w:rFonts w:ascii="Times New Roman" w:hAnsi="Times New Roman" w:cs="Times New Roman"/>
        </w:rPr>
        <w:t xml:space="preserve">iate Assignment section within Canvas.  </w:t>
      </w:r>
    </w:p>
    <w:sectPr w:rsidR="009F4152" w:rsidRPr="000A1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YnV0IWw0muq0iq6abuaXtAzNvfar8RJn10IRouqVHs3w/ZNwTNpCZ+4uuU+JomvGalxYHtBFlK8zmkY0iL5A==" w:salt="4Gm3wf+a/I8PoxmdRLcFZ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5B"/>
    <w:rsid w:val="000038E0"/>
    <w:rsid w:val="0002002B"/>
    <w:rsid w:val="00091F3A"/>
    <w:rsid w:val="000A1F5B"/>
    <w:rsid w:val="000A4BB0"/>
    <w:rsid w:val="000B3D3B"/>
    <w:rsid w:val="000C09C0"/>
    <w:rsid w:val="00107516"/>
    <w:rsid w:val="00107AAD"/>
    <w:rsid w:val="001202C2"/>
    <w:rsid w:val="00184E60"/>
    <w:rsid w:val="00193092"/>
    <w:rsid w:val="001C594D"/>
    <w:rsid w:val="001D030B"/>
    <w:rsid w:val="001E471A"/>
    <w:rsid w:val="002222AE"/>
    <w:rsid w:val="002B067B"/>
    <w:rsid w:val="002F6243"/>
    <w:rsid w:val="00316DFF"/>
    <w:rsid w:val="003D4556"/>
    <w:rsid w:val="003D4C30"/>
    <w:rsid w:val="004D5B83"/>
    <w:rsid w:val="00512B65"/>
    <w:rsid w:val="005F31D7"/>
    <w:rsid w:val="006C651E"/>
    <w:rsid w:val="006C77CD"/>
    <w:rsid w:val="006F60B6"/>
    <w:rsid w:val="00727374"/>
    <w:rsid w:val="007B64B6"/>
    <w:rsid w:val="007D1CCB"/>
    <w:rsid w:val="00864B86"/>
    <w:rsid w:val="008A1766"/>
    <w:rsid w:val="008D3B43"/>
    <w:rsid w:val="008E754E"/>
    <w:rsid w:val="00902ACF"/>
    <w:rsid w:val="009528DD"/>
    <w:rsid w:val="00965128"/>
    <w:rsid w:val="00970B21"/>
    <w:rsid w:val="00990C5B"/>
    <w:rsid w:val="009D7C3B"/>
    <w:rsid w:val="009F02D5"/>
    <w:rsid w:val="009F4152"/>
    <w:rsid w:val="00A46491"/>
    <w:rsid w:val="00A90C65"/>
    <w:rsid w:val="00AF506D"/>
    <w:rsid w:val="00BC44BB"/>
    <w:rsid w:val="00BD0A86"/>
    <w:rsid w:val="00C621CD"/>
    <w:rsid w:val="00CA7465"/>
    <w:rsid w:val="00D112F1"/>
    <w:rsid w:val="00DB6830"/>
    <w:rsid w:val="00DE2935"/>
    <w:rsid w:val="00E16D16"/>
    <w:rsid w:val="00EF4E05"/>
    <w:rsid w:val="00F0553E"/>
    <w:rsid w:val="00F70FF0"/>
    <w:rsid w:val="00FA5F27"/>
    <w:rsid w:val="00FD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5405"/>
  <w15:chartTrackingRefBased/>
  <w15:docId w15:val="{5EBADF4A-FFAC-47A0-8216-84DC50FA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F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A1F5B"/>
    <w:pPr>
      <w:spacing w:after="0" w:line="240" w:lineRule="auto"/>
    </w:pPr>
  </w:style>
  <w:style w:type="table" w:styleId="TableGrid">
    <w:name w:val="Table Grid"/>
    <w:basedOn w:val="TableNormal"/>
    <w:uiPriority w:val="39"/>
    <w:rsid w:val="000A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0B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2810-29CB-45F8-A03C-089A60D44FE8}"/>
      </w:docPartPr>
      <w:docPartBody>
        <w:p w:rsidR="00C61A2D" w:rsidRDefault="00F4208F">
          <w:r w:rsidRPr="000E59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8F"/>
    <w:rsid w:val="00005996"/>
    <w:rsid w:val="003C53F2"/>
    <w:rsid w:val="00A46491"/>
    <w:rsid w:val="00C61A2D"/>
    <w:rsid w:val="00F4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08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Andrews</dc:creator>
  <cp:keywords/>
  <dc:description/>
  <cp:lastModifiedBy>Brayden T</cp:lastModifiedBy>
  <cp:revision>15</cp:revision>
  <dcterms:created xsi:type="dcterms:W3CDTF">2024-07-18T02:27:00Z</dcterms:created>
  <dcterms:modified xsi:type="dcterms:W3CDTF">2024-07-18T02:37:00Z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2024-05-09T16:09:46Z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c0054344-f69e-43b3-91bc-2b2a3bdd31f9</vt:lpwstr>
  </property>
  <property fmtid="{D5CDD505-2E9C-101B-9397-08002B2CF9AE}" pid="8" name="MSIP_Label_ffa7a1fb-3f48-4fd9-bce0-6283cfafd648_ContentBits">
    <vt:lpwstr>0</vt:lpwstr>
  </property>
</Properties>
</file>