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5300" w14:textId="12D2A5D6" w:rsidR="000200FF" w:rsidRPr="0007211E" w:rsidRDefault="00064A10" w:rsidP="009A4CCB">
      <w:pPr>
        <w:contextualSpacing/>
        <w:jc w:val="center"/>
        <w:rPr>
          <w:rFonts w:cstheme="minorHAnsi"/>
          <w:b/>
          <w:bCs/>
          <w:color w:val="44546A" w:themeColor="text2"/>
          <w:sz w:val="36"/>
          <w:szCs w:val="36"/>
        </w:rPr>
      </w:pPr>
      <w:r>
        <w:rPr>
          <w:rFonts w:cstheme="minorHAnsi"/>
          <w:b/>
          <w:bCs/>
          <w:noProof/>
          <w:sz w:val="36"/>
          <w:szCs w:val="36"/>
        </w:rPr>
        <w:t>Brianna Lyon</w:t>
      </w:r>
    </w:p>
    <w:p w14:paraId="04018270" w14:textId="4947313A" w:rsidR="00480CDC" w:rsidRDefault="00064A10" w:rsidP="00480CDC">
      <w:pPr>
        <w:spacing w:line="360" w:lineRule="auto"/>
        <w:contextualSpacing/>
        <w:jc w:val="center"/>
        <w:rPr>
          <w:rFonts w:cstheme="minorHAnsi"/>
        </w:rPr>
      </w:pPr>
      <w:r>
        <w:rPr>
          <w:rFonts w:cstheme="minorHAnsi"/>
        </w:rPr>
        <w:t xml:space="preserve">850-687-4430 | </w:t>
      </w:r>
      <w:hyperlink r:id="rId10" w:history="1">
        <w:r w:rsidRPr="004121BD">
          <w:rPr>
            <w:rStyle w:val="Hyperlink"/>
            <w:rFonts w:cstheme="minorHAnsi"/>
          </w:rPr>
          <w:t>briannadlyon@gmail.com</w:t>
        </w:r>
      </w:hyperlink>
      <w:r>
        <w:rPr>
          <w:rFonts w:cstheme="minorHAnsi"/>
        </w:rPr>
        <w:t xml:space="preserve"> | </w:t>
      </w:r>
      <w:hyperlink r:id="rId11" w:history="1">
        <w:r w:rsidRPr="002B7D84">
          <w:rPr>
            <w:rStyle w:val="Hyperlink"/>
            <w:rFonts w:cstheme="minorHAnsi"/>
          </w:rPr>
          <w:t>linkedin.com/in/bri</w:t>
        </w:r>
        <w:r w:rsidRPr="002B7D84">
          <w:rPr>
            <w:rStyle w:val="Hyperlink"/>
            <w:rFonts w:cstheme="minorHAnsi"/>
          </w:rPr>
          <w:t>a</w:t>
        </w:r>
        <w:r w:rsidRPr="002B7D84">
          <w:rPr>
            <w:rStyle w:val="Hyperlink"/>
            <w:rFonts w:cstheme="minorHAnsi"/>
          </w:rPr>
          <w:t>nnalyon</w:t>
        </w:r>
      </w:hyperlink>
    </w:p>
    <w:p w14:paraId="3D3B4CA6" w14:textId="4F9553FD" w:rsidR="00EE459A" w:rsidRDefault="000851A5" w:rsidP="005A46F4">
      <w:pPr>
        <w:spacing w:after="120" w:line="276" w:lineRule="auto"/>
        <w:rPr>
          <w:rFonts w:cstheme="minorHAnsi"/>
          <w:sz w:val="20"/>
          <w:szCs w:val="20"/>
        </w:rPr>
      </w:pPr>
      <w:r w:rsidRPr="000851A5">
        <w:rPr>
          <w:rFonts w:cstheme="minorHAnsi"/>
          <w:sz w:val="20"/>
          <w:szCs w:val="20"/>
        </w:rPr>
        <w:t>Dynamic IT professional with extensive experience in implementing and supporting diverse applications. Demonstrates expertise in delivering exceptional customer service to technical and non-technical end users, ensuring seamless business operations. Proven ability to tackle challenging projects, drive them to completion, and conduct relevant training for colleagues. Notable strengths encompass effective communication, meticulous attention to detail, and a steadfast commitment to industry best practices while facilitating collaboration between stakeholders.</w:t>
      </w:r>
      <w:r w:rsidR="005A46F4">
        <w:rPr>
          <w:rFonts w:cstheme="minorHAnsi"/>
          <w:sz w:val="20"/>
          <w:szCs w:val="20"/>
        </w:rPr>
        <w:t xml:space="preserve"> Active TS/SCI clearance.</w:t>
      </w:r>
    </w:p>
    <w:p w14:paraId="3766BE9F" w14:textId="77777777" w:rsidR="00B970C9" w:rsidRPr="001C0A29" w:rsidRDefault="00B970C9" w:rsidP="00CB35D7">
      <w:pPr>
        <w:shd w:val="clear" w:color="auto" w:fill="44546A" w:themeFill="text2"/>
        <w:spacing w:before="120" w:after="60" w:line="264" w:lineRule="auto"/>
        <w:jc w:val="center"/>
        <w:rPr>
          <w:rFonts w:cstheme="minorHAnsi"/>
          <w:b/>
          <w:bCs/>
          <w:color w:val="F2F2F2" w:themeColor="background1" w:themeShade="F2"/>
          <w:sz w:val="21"/>
          <w:szCs w:val="21"/>
        </w:rPr>
      </w:pPr>
      <w:r w:rsidRPr="001C0A29">
        <w:rPr>
          <w:rFonts w:cstheme="minorHAnsi"/>
          <w:b/>
          <w:bCs/>
          <w:color w:val="F2F2F2" w:themeColor="background1" w:themeShade="F2"/>
          <w:sz w:val="21"/>
          <w:szCs w:val="21"/>
        </w:rPr>
        <w:t>KEY COMPETENCIES</w:t>
      </w:r>
    </w:p>
    <w:p w14:paraId="54CC1F7F" w14:textId="7372642F" w:rsidR="001A5915" w:rsidRDefault="00076A03" w:rsidP="005A46F4">
      <w:pPr>
        <w:spacing w:after="0" w:line="276" w:lineRule="auto"/>
        <w:jc w:val="center"/>
        <w:rPr>
          <w:rFonts w:cstheme="minorHAnsi"/>
          <w:sz w:val="20"/>
          <w:szCs w:val="20"/>
        </w:rPr>
      </w:pPr>
      <w:r>
        <w:rPr>
          <w:rFonts w:cstheme="minorHAnsi"/>
          <w:sz w:val="20"/>
          <w:szCs w:val="20"/>
        </w:rPr>
        <w:t>System Administration</w:t>
      </w:r>
      <w:r w:rsidR="00147296" w:rsidRPr="00D62196">
        <w:rPr>
          <w:rFonts w:cstheme="minorHAnsi"/>
          <w:sz w:val="20"/>
          <w:szCs w:val="20"/>
        </w:rPr>
        <w:t xml:space="preserve"> </w:t>
      </w:r>
      <w:r w:rsidR="00940E47" w:rsidRPr="00D62196">
        <w:rPr>
          <w:rFonts w:cstheme="minorHAnsi"/>
          <w:sz w:val="20"/>
          <w:szCs w:val="20"/>
        </w:rPr>
        <w:t xml:space="preserve">▪ </w:t>
      </w:r>
      <w:r>
        <w:rPr>
          <w:rFonts w:cstheme="minorHAnsi"/>
          <w:sz w:val="20"/>
          <w:szCs w:val="20"/>
        </w:rPr>
        <w:t>Network Security</w:t>
      </w:r>
      <w:r w:rsidR="00147296" w:rsidRPr="00D62196">
        <w:rPr>
          <w:rFonts w:cstheme="minorHAnsi"/>
          <w:sz w:val="20"/>
          <w:szCs w:val="20"/>
        </w:rPr>
        <w:t xml:space="preserve"> </w:t>
      </w:r>
      <w:r w:rsidR="00940E47" w:rsidRPr="00D62196">
        <w:rPr>
          <w:rFonts w:cstheme="minorHAnsi"/>
          <w:sz w:val="20"/>
          <w:szCs w:val="20"/>
        </w:rPr>
        <w:t>▪</w:t>
      </w:r>
      <w:r w:rsidR="00147296" w:rsidRPr="00D62196">
        <w:rPr>
          <w:rFonts w:cstheme="minorHAnsi"/>
          <w:sz w:val="20"/>
          <w:szCs w:val="20"/>
        </w:rPr>
        <w:t xml:space="preserve"> </w:t>
      </w:r>
      <w:r w:rsidR="000851A5">
        <w:rPr>
          <w:rFonts w:cstheme="minorHAnsi"/>
          <w:sz w:val="20"/>
          <w:szCs w:val="20"/>
        </w:rPr>
        <w:t>Network Configuration</w:t>
      </w:r>
      <w:r w:rsidR="00311340" w:rsidRPr="00D62196">
        <w:rPr>
          <w:rFonts w:cstheme="minorHAnsi"/>
          <w:sz w:val="20"/>
          <w:szCs w:val="20"/>
        </w:rPr>
        <w:t xml:space="preserve"> </w:t>
      </w:r>
      <w:r w:rsidR="00940E47" w:rsidRPr="00D62196">
        <w:rPr>
          <w:rFonts w:cstheme="minorHAnsi"/>
          <w:sz w:val="20"/>
          <w:szCs w:val="20"/>
        </w:rPr>
        <w:t xml:space="preserve">▪ </w:t>
      </w:r>
      <w:r w:rsidR="000851A5">
        <w:rPr>
          <w:rFonts w:cstheme="minorHAnsi"/>
          <w:sz w:val="20"/>
          <w:szCs w:val="20"/>
        </w:rPr>
        <w:t>Troubleshooting</w:t>
      </w:r>
      <w:r w:rsidR="001A5915">
        <w:rPr>
          <w:rFonts w:cstheme="minorHAnsi"/>
          <w:sz w:val="20"/>
          <w:szCs w:val="20"/>
        </w:rPr>
        <w:t xml:space="preserve"> </w:t>
      </w:r>
      <w:r w:rsidR="005234D2" w:rsidRPr="00D62196">
        <w:rPr>
          <w:rFonts w:cstheme="minorHAnsi"/>
          <w:sz w:val="20"/>
          <w:szCs w:val="20"/>
        </w:rPr>
        <w:t xml:space="preserve">▪ </w:t>
      </w:r>
      <w:r>
        <w:rPr>
          <w:rFonts w:cstheme="minorHAnsi"/>
          <w:sz w:val="20"/>
          <w:szCs w:val="20"/>
        </w:rPr>
        <w:t>Team Training &amp; Development</w:t>
      </w:r>
    </w:p>
    <w:p w14:paraId="26CA93AC" w14:textId="4AB5323D" w:rsidR="00FB6161" w:rsidRDefault="00076A03" w:rsidP="005A46F4">
      <w:pPr>
        <w:spacing w:after="0" w:line="276" w:lineRule="auto"/>
        <w:jc w:val="center"/>
        <w:rPr>
          <w:rFonts w:cstheme="minorHAnsi"/>
          <w:sz w:val="20"/>
          <w:szCs w:val="20"/>
        </w:rPr>
      </w:pPr>
      <w:r>
        <w:rPr>
          <w:rFonts w:cstheme="minorHAnsi"/>
          <w:sz w:val="20"/>
          <w:szCs w:val="20"/>
        </w:rPr>
        <w:t>Linux</w:t>
      </w:r>
      <w:r w:rsidR="007C6F1C">
        <w:rPr>
          <w:rFonts w:cstheme="minorHAnsi"/>
          <w:sz w:val="20"/>
          <w:szCs w:val="20"/>
        </w:rPr>
        <w:t xml:space="preserve"> Administration</w:t>
      </w:r>
      <w:r w:rsidR="005234D2" w:rsidRPr="00D62196">
        <w:rPr>
          <w:rFonts w:cstheme="minorHAnsi"/>
          <w:sz w:val="20"/>
          <w:szCs w:val="20"/>
        </w:rPr>
        <w:t xml:space="preserve"> ▪ </w:t>
      </w:r>
      <w:r w:rsidR="007C6F1C">
        <w:rPr>
          <w:rFonts w:cstheme="minorHAnsi"/>
          <w:sz w:val="20"/>
          <w:szCs w:val="20"/>
        </w:rPr>
        <w:t>Documentation &amp; Reporting</w:t>
      </w:r>
      <w:r w:rsidR="001A5915" w:rsidRPr="00D62196">
        <w:rPr>
          <w:rFonts w:cstheme="minorHAnsi"/>
          <w:sz w:val="20"/>
          <w:szCs w:val="20"/>
        </w:rPr>
        <w:t xml:space="preserve"> </w:t>
      </w:r>
      <w:r w:rsidR="00940E47" w:rsidRPr="00D62196">
        <w:rPr>
          <w:rFonts w:cstheme="minorHAnsi"/>
          <w:sz w:val="20"/>
          <w:szCs w:val="20"/>
        </w:rPr>
        <w:t xml:space="preserve">▪ </w:t>
      </w:r>
      <w:r w:rsidR="007C6F1C">
        <w:rPr>
          <w:rFonts w:cstheme="minorHAnsi"/>
          <w:sz w:val="20"/>
          <w:szCs w:val="20"/>
        </w:rPr>
        <w:t>IP Services Management</w:t>
      </w:r>
      <w:r w:rsidR="00CC7A2D" w:rsidRPr="00D62196">
        <w:rPr>
          <w:rFonts w:cstheme="minorHAnsi"/>
          <w:sz w:val="20"/>
          <w:szCs w:val="20"/>
        </w:rPr>
        <w:t xml:space="preserve"> ▪ </w:t>
      </w:r>
      <w:r w:rsidR="007C6F1C">
        <w:rPr>
          <w:rFonts w:cstheme="minorHAnsi"/>
          <w:sz w:val="20"/>
          <w:szCs w:val="20"/>
        </w:rPr>
        <w:t>Crisis Management</w:t>
      </w:r>
      <w:r w:rsidR="00223DD4" w:rsidRPr="00D62196">
        <w:rPr>
          <w:rFonts w:cstheme="minorHAnsi"/>
          <w:sz w:val="20"/>
          <w:szCs w:val="20"/>
        </w:rPr>
        <w:t xml:space="preserve"> ▪ </w:t>
      </w:r>
      <w:r w:rsidR="007C6F1C">
        <w:rPr>
          <w:rFonts w:cstheme="minorHAnsi"/>
          <w:sz w:val="20"/>
          <w:szCs w:val="20"/>
        </w:rPr>
        <w:t>Command &amp; Control Systems</w:t>
      </w:r>
    </w:p>
    <w:p w14:paraId="63AE79E7" w14:textId="2F1F9B3B" w:rsidR="007C6F1C" w:rsidRPr="009F1C4E" w:rsidRDefault="007C6F1C" w:rsidP="00666447">
      <w:pPr>
        <w:spacing w:after="0" w:line="276" w:lineRule="auto"/>
        <w:jc w:val="center"/>
        <w:rPr>
          <w:rFonts w:cstheme="minorHAnsi"/>
          <w:sz w:val="20"/>
          <w:szCs w:val="20"/>
        </w:rPr>
      </w:pPr>
      <w:r>
        <w:rPr>
          <w:rFonts w:cstheme="minorHAnsi"/>
          <w:sz w:val="20"/>
          <w:szCs w:val="20"/>
        </w:rPr>
        <w:t>Incident Response &amp; Resolution</w:t>
      </w:r>
      <w:r w:rsidRPr="00D62196">
        <w:rPr>
          <w:rFonts w:cstheme="minorHAnsi"/>
          <w:sz w:val="20"/>
          <w:szCs w:val="20"/>
        </w:rPr>
        <w:t xml:space="preserve"> ▪ </w:t>
      </w:r>
      <w:r>
        <w:rPr>
          <w:rFonts w:cstheme="minorHAnsi"/>
          <w:sz w:val="20"/>
          <w:szCs w:val="20"/>
        </w:rPr>
        <w:t>Risk Assessment</w:t>
      </w:r>
      <w:r w:rsidRPr="00D62196">
        <w:rPr>
          <w:rFonts w:cstheme="minorHAnsi"/>
          <w:sz w:val="20"/>
          <w:szCs w:val="20"/>
        </w:rPr>
        <w:t xml:space="preserve"> ▪ </w:t>
      </w:r>
      <w:r>
        <w:rPr>
          <w:rFonts w:cstheme="minorHAnsi"/>
          <w:sz w:val="20"/>
          <w:szCs w:val="20"/>
        </w:rPr>
        <w:t>Performance Monitoring</w:t>
      </w:r>
      <w:r w:rsidRPr="00D62196">
        <w:rPr>
          <w:rFonts w:cstheme="minorHAnsi"/>
          <w:sz w:val="20"/>
          <w:szCs w:val="20"/>
        </w:rPr>
        <w:t xml:space="preserve"> ▪ </w:t>
      </w:r>
      <w:r>
        <w:rPr>
          <w:rFonts w:cstheme="minorHAnsi"/>
          <w:sz w:val="20"/>
          <w:szCs w:val="20"/>
        </w:rPr>
        <w:t>Process Improvement</w:t>
      </w:r>
      <w:r w:rsidRPr="00D62196">
        <w:rPr>
          <w:rFonts w:cstheme="minorHAnsi"/>
          <w:sz w:val="20"/>
          <w:szCs w:val="20"/>
        </w:rPr>
        <w:t xml:space="preserve"> ▪ </w:t>
      </w:r>
      <w:r w:rsidR="00666447">
        <w:rPr>
          <w:rFonts w:cstheme="minorHAnsi"/>
          <w:sz w:val="20"/>
          <w:szCs w:val="20"/>
        </w:rPr>
        <w:t>Operations Management</w:t>
      </w:r>
    </w:p>
    <w:p w14:paraId="7E69392A" w14:textId="7D71C8A5" w:rsidR="00F14133" w:rsidRPr="00B970C9" w:rsidRDefault="008B60AF" w:rsidP="00A7789B">
      <w:pPr>
        <w:shd w:val="clear" w:color="auto" w:fill="44546A" w:themeFill="text2"/>
        <w:spacing w:before="60" w:after="120"/>
        <w:jc w:val="center"/>
        <w:rPr>
          <w:rFonts w:cstheme="minorHAnsi"/>
          <w:b/>
          <w:bCs/>
          <w:color w:val="F2F2F2" w:themeColor="background1" w:themeShade="F2"/>
          <w:sz w:val="21"/>
          <w:szCs w:val="21"/>
        </w:rPr>
      </w:pPr>
      <w:r w:rsidRPr="00B970C9">
        <w:rPr>
          <w:rFonts w:cstheme="minorHAnsi"/>
          <w:b/>
          <w:bCs/>
          <w:color w:val="F2F2F2" w:themeColor="background1" w:themeShade="F2"/>
          <w:sz w:val="21"/>
          <w:szCs w:val="21"/>
        </w:rPr>
        <w:t>PROFESSIONAL EXPERIENCE</w:t>
      </w:r>
    </w:p>
    <w:p w14:paraId="29B1541F" w14:textId="5313FC36" w:rsidR="008D7E52" w:rsidRPr="006D3DF4" w:rsidRDefault="007B3933" w:rsidP="005A46F4">
      <w:pPr>
        <w:spacing w:after="0" w:line="276" w:lineRule="auto"/>
        <w:contextualSpacing/>
        <w:rPr>
          <w:rFonts w:cstheme="minorHAnsi"/>
          <w:b/>
          <w:bCs/>
          <w:color w:val="44546A" w:themeColor="text2"/>
          <w:sz w:val="20"/>
          <w:szCs w:val="20"/>
        </w:rPr>
      </w:pPr>
      <w:r>
        <w:rPr>
          <w:rFonts w:cstheme="minorHAnsi"/>
          <w:b/>
          <w:bCs/>
          <w:color w:val="44546A" w:themeColor="text2"/>
          <w:sz w:val="20"/>
          <w:szCs w:val="20"/>
        </w:rPr>
        <w:t xml:space="preserve">Network Operations </w:t>
      </w:r>
      <w:r w:rsidR="00536BE1">
        <w:rPr>
          <w:rFonts w:cstheme="minorHAnsi"/>
          <w:b/>
          <w:bCs/>
          <w:color w:val="44546A" w:themeColor="text2"/>
          <w:sz w:val="20"/>
          <w:szCs w:val="20"/>
        </w:rPr>
        <w:t>Supervisor,</w:t>
      </w:r>
      <w:r w:rsidR="008C401C">
        <w:rPr>
          <w:rFonts w:cstheme="minorHAnsi"/>
          <w:b/>
          <w:bCs/>
          <w:color w:val="44546A" w:themeColor="text2"/>
          <w:sz w:val="20"/>
          <w:szCs w:val="20"/>
        </w:rPr>
        <w:t xml:space="preserve"> </w:t>
      </w:r>
      <w:r w:rsidR="00536BE1">
        <w:rPr>
          <w:rFonts w:cstheme="minorHAnsi"/>
          <w:sz w:val="20"/>
          <w:szCs w:val="20"/>
        </w:rPr>
        <w:t>United States Navy</w:t>
      </w:r>
      <w:r w:rsidR="008D7E52" w:rsidRPr="006D3DF4">
        <w:rPr>
          <w:rFonts w:cstheme="minorHAnsi"/>
          <w:b/>
          <w:bCs/>
          <w:color w:val="44546A" w:themeColor="text2"/>
          <w:sz w:val="20"/>
          <w:szCs w:val="20"/>
        </w:rPr>
        <w:ptab w:relativeTo="margin" w:alignment="right" w:leader="none"/>
      </w:r>
      <w:r w:rsidR="00536BE1">
        <w:rPr>
          <w:rFonts w:cstheme="minorHAnsi"/>
          <w:b/>
          <w:bCs/>
          <w:color w:val="44546A" w:themeColor="text2"/>
          <w:sz w:val="20"/>
          <w:szCs w:val="20"/>
        </w:rPr>
        <w:t>Jan 2021</w:t>
      </w:r>
      <w:r w:rsidR="00AD311C">
        <w:rPr>
          <w:rFonts w:cstheme="minorHAnsi"/>
          <w:b/>
          <w:bCs/>
          <w:color w:val="44546A" w:themeColor="text2"/>
          <w:sz w:val="20"/>
          <w:szCs w:val="20"/>
        </w:rPr>
        <w:t xml:space="preserve"> – Present </w:t>
      </w:r>
    </w:p>
    <w:p w14:paraId="2F479EF3" w14:textId="26A92FDA" w:rsidR="00804808" w:rsidRDefault="00804808" w:rsidP="005A46F4">
      <w:pPr>
        <w:pStyle w:val="ListParagraph"/>
        <w:numPr>
          <w:ilvl w:val="0"/>
          <w:numId w:val="13"/>
        </w:numPr>
        <w:spacing w:line="276" w:lineRule="auto"/>
        <w:rPr>
          <w:rFonts w:cstheme="minorHAnsi"/>
          <w:sz w:val="20"/>
          <w:szCs w:val="20"/>
        </w:rPr>
      </w:pPr>
      <w:r w:rsidRPr="00804808">
        <w:rPr>
          <w:rFonts w:cstheme="minorHAnsi"/>
          <w:sz w:val="20"/>
          <w:szCs w:val="20"/>
        </w:rPr>
        <w:t>Le</w:t>
      </w:r>
      <w:r>
        <w:rPr>
          <w:rFonts w:cstheme="minorHAnsi"/>
          <w:sz w:val="20"/>
          <w:szCs w:val="20"/>
        </w:rPr>
        <w:t>a</w:t>
      </w:r>
      <w:r w:rsidRPr="00804808">
        <w:rPr>
          <w:rFonts w:cstheme="minorHAnsi"/>
          <w:sz w:val="20"/>
          <w:szCs w:val="20"/>
        </w:rPr>
        <w:t xml:space="preserve">d a team of network specialists in providing critical command and control and information warfare support to global naval forces, ensuring seamless </w:t>
      </w:r>
      <w:r>
        <w:rPr>
          <w:rFonts w:cstheme="minorHAnsi"/>
          <w:sz w:val="20"/>
          <w:szCs w:val="20"/>
        </w:rPr>
        <w:t>collaboration</w:t>
      </w:r>
      <w:r w:rsidRPr="00804808">
        <w:rPr>
          <w:rFonts w:cstheme="minorHAnsi"/>
          <w:sz w:val="20"/>
          <w:szCs w:val="20"/>
        </w:rPr>
        <w:t xml:space="preserve"> and operational readiness</w:t>
      </w:r>
    </w:p>
    <w:p w14:paraId="72652C96" w14:textId="1EA8A08B" w:rsidR="005A46F4" w:rsidRDefault="005A46F4" w:rsidP="005A46F4">
      <w:pPr>
        <w:pStyle w:val="ListParagraph"/>
        <w:numPr>
          <w:ilvl w:val="0"/>
          <w:numId w:val="13"/>
        </w:numPr>
        <w:spacing w:line="276" w:lineRule="auto"/>
        <w:rPr>
          <w:rFonts w:cstheme="minorHAnsi"/>
          <w:sz w:val="20"/>
          <w:szCs w:val="20"/>
        </w:rPr>
      </w:pPr>
      <w:r>
        <w:rPr>
          <w:rFonts w:cstheme="minorHAnsi"/>
          <w:sz w:val="20"/>
          <w:szCs w:val="20"/>
        </w:rPr>
        <w:t>Manage</w:t>
      </w:r>
      <w:r w:rsidRPr="005A46F4">
        <w:rPr>
          <w:rFonts w:cstheme="minorHAnsi"/>
          <w:sz w:val="20"/>
          <w:szCs w:val="20"/>
        </w:rPr>
        <w:t xml:space="preserve"> operations at a large telecommunications center for the Pacific region, delivering high-quality network support to fleet-wide units and maintaining secure network infrastructure</w:t>
      </w:r>
    </w:p>
    <w:p w14:paraId="66942A78" w14:textId="0CFF0AA2" w:rsidR="006F46E3" w:rsidRPr="006F46E3" w:rsidRDefault="0095181A" w:rsidP="005A46F4">
      <w:pPr>
        <w:pStyle w:val="ListParagraph"/>
        <w:numPr>
          <w:ilvl w:val="0"/>
          <w:numId w:val="13"/>
        </w:numPr>
        <w:spacing w:line="276" w:lineRule="auto"/>
        <w:rPr>
          <w:rFonts w:cstheme="minorHAnsi"/>
          <w:sz w:val="20"/>
          <w:szCs w:val="20"/>
        </w:rPr>
      </w:pPr>
      <w:r>
        <w:rPr>
          <w:rFonts w:cstheme="minorHAnsi"/>
          <w:sz w:val="20"/>
          <w:szCs w:val="20"/>
        </w:rPr>
        <w:t>Oversee</w:t>
      </w:r>
      <w:r w:rsidR="006F46E3" w:rsidRPr="006F46E3">
        <w:rPr>
          <w:rFonts w:cstheme="minorHAnsi"/>
          <w:sz w:val="20"/>
          <w:szCs w:val="20"/>
        </w:rPr>
        <w:t xml:space="preserve"> the maintenance of user computing infrastructure, ensuring the delivery of reliable and responsive environments by actively assisting with upgrades, facilitating seamless access for internal users, and overseeing employee services and access provisioning</w:t>
      </w:r>
    </w:p>
    <w:p w14:paraId="5D2E3D0C" w14:textId="26560396" w:rsidR="006F46E3" w:rsidRPr="006F46E3" w:rsidRDefault="006F46E3" w:rsidP="005A46F4">
      <w:pPr>
        <w:pStyle w:val="ListParagraph"/>
        <w:numPr>
          <w:ilvl w:val="0"/>
          <w:numId w:val="13"/>
        </w:numPr>
        <w:spacing w:line="276" w:lineRule="auto"/>
        <w:rPr>
          <w:rFonts w:cstheme="minorHAnsi"/>
          <w:sz w:val="20"/>
          <w:szCs w:val="20"/>
        </w:rPr>
      </w:pPr>
      <w:r w:rsidRPr="006F46E3">
        <w:rPr>
          <w:rFonts w:cstheme="minorHAnsi"/>
          <w:sz w:val="20"/>
          <w:szCs w:val="20"/>
        </w:rPr>
        <w:t>Execute complex tasks related to systems administration, meticulously analyzing user requirements, procedures, and issues to automate processing and enhance existing systems within Linux environments</w:t>
      </w:r>
    </w:p>
    <w:p w14:paraId="51E8CE13" w14:textId="77777777" w:rsidR="006F46E3" w:rsidRPr="006F46E3" w:rsidRDefault="006F46E3" w:rsidP="005A46F4">
      <w:pPr>
        <w:pStyle w:val="ListParagraph"/>
        <w:numPr>
          <w:ilvl w:val="0"/>
          <w:numId w:val="13"/>
        </w:numPr>
        <w:spacing w:line="276" w:lineRule="auto"/>
        <w:rPr>
          <w:rFonts w:cstheme="minorHAnsi"/>
          <w:sz w:val="20"/>
          <w:szCs w:val="20"/>
        </w:rPr>
      </w:pPr>
      <w:r w:rsidRPr="006F46E3">
        <w:rPr>
          <w:rFonts w:cstheme="minorHAnsi"/>
          <w:sz w:val="20"/>
          <w:szCs w:val="20"/>
        </w:rPr>
        <w:t>Play a key role in the installation and troubleshooting of hardware and software, managing anti-virus deployments, and custom package configurations</w:t>
      </w:r>
    </w:p>
    <w:p w14:paraId="6B368B23" w14:textId="083B3AB0" w:rsidR="006F46E3" w:rsidRPr="006F46E3" w:rsidRDefault="006F46E3" w:rsidP="005A46F4">
      <w:pPr>
        <w:pStyle w:val="ListParagraph"/>
        <w:numPr>
          <w:ilvl w:val="0"/>
          <w:numId w:val="13"/>
        </w:numPr>
        <w:spacing w:line="276" w:lineRule="auto"/>
        <w:rPr>
          <w:rFonts w:cstheme="minorHAnsi"/>
          <w:sz w:val="20"/>
          <w:szCs w:val="20"/>
        </w:rPr>
      </w:pPr>
      <w:r w:rsidRPr="006F46E3">
        <w:rPr>
          <w:rFonts w:cstheme="minorHAnsi"/>
          <w:sz w:val="20"/>
          <w:szCs w:val="20"/>
        </w:rPr>
        <w:t>Conduct testing of new software products and release versions, providing insights during system implementations and troubleshooting basic hardware and software issues</w:t>
      </w:r>
    </w:p>
    <w:p w14:paraId="2684AE8F" w14:textId="5DB88148" w:rsidR="006F46E3" w:rsidRPr="006F46E3" w:rsidRDefault="006F46E3" w:rsidP="005A46F4">
      <w:pPr>
        <w:pStyle w:val="ListParagraph"/>
        <w:numPr>
          <w:ilvl w:val="0"/>
          <w:numId w:val="13"/>
        </w:numPr>
        <w:spacing w:line="276" w:lineRule="auto"/>
        <w:rPr>
          <w:rFonts w:cstheme="minorHAnsi"/>
          <w:sz w:val="20"/>
          <w:szCs w:val="20"/>
        </w:rPr>
      </w:pPr>
      <w:r w:rsidRPr="006F46E3">
        <w:rPr>
          <w:rFonts w:cstheme="minorHAnsi"/>
          <w:sz w:val="20"/>
          <w:szCs w:val="20"/>
        </w:rPr>
        <w:t>Offer comprehensive end-user support in alignment with established operational and procedural measures, documenting critical events for reference, tracking, and compliance purposes to ensure transparent record</w:t>
      </w:r>
      <w:r w:rsidR="00B977CA">
        <w:rPr>
          <w:rFonts w:cstheme="minorHAnsi"/>
          <w:sz w:val="20"/>
          <w:szCs w:val="20"/>
        </w:rPr>
        <w:t>s</w:t>
      </w:r>
      <w:r w:rsidRPr="006F46E3">
        <w:rPr>
          <w:rFonts w:cstheme="minorHAnsi"/>
          <w:sz w:val="20"/>
          <w:szCs w:val="20"/>
        </w:rPr>
        <w:t xml:space="preserve"> of system activities</w:t>
      </w:r>
    </w:p>
    <w:p w14:paraId="4B296CB4" w14:textId="7283A135" w:rsidR="006F46E3" w:rsidRPr="006F46E3" w:rsidRDefault="006F46E3" w:rsidP="005A46F4">
      <w:pPr>
        <w:pStyle w:val="ListParagraph"/>
        <w:numPr>
          <w:ilvl w:val="0"/>
          <w:numId w:val="13"/>
        </w:numPr>
        <w:spacing w:line="276" w:lineRule="auto"/>
        <w:rPr>
          <w:rFonts w:cstheme="minorHAnsi"/>
          <w:sz w:val="20"/>
          <w:szCs w:val="20"/>
        </w:rPr>
      </w:pPr>
      <w:r w:rsidRPr="006F46E3">
        <w:rPr>
          <w:rFonts w:cstheme="minorHAnsi"/>
          <w:sz w:val="20"/>
          <w:szCs w:val="20"/>
        </w:rPr>
        <w:t>Foster collaboration across internal teams to optimize IT and helpdesk workflows</w:t>
      </w:r>
      <w:r w:rsidR="00B977CA">
        <w:rPr>
          <w:rFonts w:cstheme="minorHAnsi"/>
          <w:sz w:val="20"/>
          <w:szCs w:val="20"/>
        </w:rPr>
        <w:t xml:space="preserve"> by </w:t>
      </w:r>
      <w:r w:rsidRPr="006F46E3">
        <w:rPr>
          <w:rFonts w:cstheme="minorHAnsi"/>
          <w:sz w:val="20"/>
          <w:szCs w:val="20"/>
        </w:rPr>
        <w:t>contributing to the development of standards, meeting quality benchmarks</w:t>
      </w:r>
      <w:r w:rsidR="00B977CA">
        <w:rPr>
          <w:rFonts w:cstheme="minorHAnsi"/>
          <w:sz w:val="20"/>
          <w:szCs w:val="20"/>
        </w:rPr>
        <w:t>,</w:t>
      </w:r>
      <w:r w:rsidRPr="006F46E3">
        <w:rPr>
          <w:rFonts w:cstheme="minorHAnsi"/>
          <w:sz w:val="20"/>
          <w:szCs w:val="20"/>
        </w:rPr>
        <w:t xml:space="preserve"> and ensuring the delivery of exceptional user service across applications</w:t>
      </w:r>
    </w:p>
    <w:p w14:paraId="40D30FBE" w14:textId="706D4C63" w:rsidR="00F14133" w:rsidRPr="00B970C9" w:rsidRDefault="00E27029" w:rsidP="00A7789B">
      <w:pPr>
        <w:shd w:val="clear" w:color="auto" w:fill="44546A" w:themeFill="text2"/>
        <w:spacing w:before="120" w:after="120"/>
        <w:jc w:val="center"/>
        <w:rPr>
          <w:rFonts w:cstheme="minorHAnsi"/>
          <w:b/>
          <w:bCs/>
          <w:color w:val="F2F2F2" w:themeColor="background1" w:themeShade="F2"/>
          <w:sz w:val="21"/>
          <w:szCs w:val="21"/>
        </w:rPr>
      </w:pPr>
      <w:r>
        <w:rPr>
          <w:rFonts w:cstheme="minorHAnsi"/>
          <w:b/>
          <w:bCs/>
          <w:color w:val="F2F2F2" w:themeColor="background1" w:themeShade="F2"/>
          <w:sz w:val="21"/>
          <w:szCs w:val="21"/>
        </w:rPr>
        <w:t>EDUCATION</w:t>
      </w:r>
      <w:r w:rsidR="00636F30">
        <w:rPr>
          <w:rFonts w:cstheme="minorHAnsi"/>
          <w:b/>
          <w:bCs/>
          <w:color w:val="F2F2F2" w:themeColor="background1" w:themeShade="F2"/>
          <w:sz w:val="21"/>
          <w:szCs w:val="21"/>
        </w:rPr>
        <w:t xml:space="preserve"> &amp; CERTIFICATIONS</w:t>
      </w:r>
    </w:p>
    <w:p w14:paraId="04C2A7BE" w14:textId="1BBC2867" w:rsidR="00755AC0" w:rsidRPr="00755AC0" w:rsidRDefault="00636F30" w:rsidP="005A46F4">
      <w:pPr>
        <w:spacing w:after="0" w:line="276" w:lineRule="auto"/>
        <w:rPr>
          <w:rFonts w:cstheme="minorHAnsi"/>
          <w:sz w:val="20"/>
          <w:szCs w:val="20"/>
        </w:rPr>
      </w:pPr>
      <w:r>
        <w:rPr>
          <w:rFonts w:cstheme="minorHAnsi"/>
          <w:b/>
          <w:bCs/>
          <w:color w:val="44546A" w:themeColor="text2"/>
          <w:sz w:val="20"/>
          <w:szCs w:val="20"/>
        </w:rPr>
        <w:t>General Studies, Concentration in Nursing</w:t>
      </w:r>
      <w:r w:rsidR="00755AC0" w:rsidRPr="00755AC0">
        <w:rPr>
          <w:rFonts w:cstheme="minorHAnsi"/>
          <w:b/>
          <w:bCs/>
          <w:color w:val="44546A" w:themeColor="text2"/>
          <w:sz w:val="20"/>
          <w:szCs w:val="20"/>
        </w:rPr>
        <w:t xml:space="preserve">, </w:t>
      </w:r>
      <w:r>
        <w:rPr>
          <w:rFonts w:cstheme="minorHAnsi"/>
          <w:sz w:val="20"/>
          <w:szCs w:val="20"/>
        </w:rPr>
        <w:t>University of West Florida</w:t>
      </w:r>
    </w:p>
    <w:p w14:paraId="6939B92D" w14:textId="66C41D30" w:rsidR="00BE0935" w:rsidRDefault="00BE0935" w:rsidP="005A46F4">
      <w:pPr>
        <w:spacing w:after="0" w:line="276" w:lineRule="auto"/>
        <w:rPr>
          <w:rFonts w:cstheme="minorHAnsi"/>
          <w:sz w:val="20"/>
          <w:szCs w:val="20"/>
        </w:rPr>
      </w:pPr>
      <w:r w:rsidRPr="00BE0935">
        <w:rPr>
          <w:rFonts w:cstheme="minorHAnsi"/>
          <w:b/>
          <w:bCs/>
          <w:color w:val="44546A" w:themeColor="text2"/>
          <w:sz w:val="20"/>
          <w:szCs w:val="20"/>
        </w:rPr>
        <w:t>CompTIA CySA+</w:t>
      </w:r>
      <w:r w:rsidRPr="00BE0935">
        <w:rPr>
          <w:rFonts w:cstheme="minorHAnsi"/>
          <w:b/>
          <w:bCs/>
          <w:color w:val="44546A" w:themeColor="text2"/>
          <w:sz w:val="20"/>
          <w:szCs w:val="20"/>
        </w:rPr>
        <w:t>,</w:t>
      </w:r>
      <w:r>
        <w:rPr>
          <w:rFonts w:cstheme="minorHAnsi"/>
          <w:sz w:val="20"/>
          <w:szCs w:val="20"/>
        </w:rPr>
        <w:t xml:space="preserve"> In Progress – Expected Sep 2024</w:t>
      </w:r>
    </w:p>
    <w:p w14:paraId="6C7F29A5" w14:textId="77777777" w:rsidR="00BE0935" w:rsidRDefault="00BE0935" w:rsidP="005A46F4">
      <w:pPr>
        <w:spacing w:after="0" w:line="276" w:lineRule="auto"/>
        <w:rPr>
          <w:rFonts w:cstheme="minorHAnsi"/>
          <w:sz w:val="20"/>
          <w:szCs w:val="20"/>
        </w:rPr>
      </w:pPr>
      <w:r w:rsidRPr="00BE0935">
        <w:rPr>
          <w:rFonts w:cstheme="minorHAnsi"/>
          <w:b/>
          <w:bCs/>
          <w:color w:val="44546A" w:themeColor="text2"/>
          <w:sz w:val="20"/>
          <w:szCs w:val="20"/>
        </w:rPr>
        <w:t>CompTIA Sec+</w:t>
      </w:r>
      <w:r w:rsidRPr="00BE0935">
        <w:rPr>
          <w:rFonts w:cstheme="minorHAnsi"/>
          <w:b/>
          <w:bCs/>
          <w:color w:val="44546A" w:themeColor="text2"/>
          <w:sz w:val="20"/>
          <w:szCs w:val="20"/>
        </w:rPr>
        <w:t>,</w:t>
      </w:r>
      <w:r>
        <w:rPr>
          <w:rFonts w:cstheme="minorHAnsi"/>
          <w:sz w:val="20"/>
          <w:szCs w:val="20"/>
        </w:rPr>
        <w:t xml:space="preserve"> </w:t>
      </w:r>
      <w:r w:rsidRPr="00BE0935">
        <w:rPr>
          <w:rFonts w:cstheme="minorHAnsi"/>
          <w:sz w:val="20"/>
          <w:szCs w:val="20"/>
        </w:rPr>
        <w:t>Feb 2024</w:t>
      </w:r>
    </w:p>
    <w:p w14:paraId="395F8F70" w14:textId="77777777" w:rsidR="00BE0935" w:rsidRDefault="00BE0935" w:rsidP="005A46F4">
      <w:pPr>
        <w:spacing w:after="0" w:line="276" w:lineRule="auto"/>
        <w:rPr>
          <w:rFonts w:cstheme="minorHAnsi"/>
          <w:sz w:val="20"/>
          <w:szCs w:val="20"/>
        </w:rPr>
      </w:pPr>
      <w:r w:rsidRPr="00BE0935">
        <w:rPr>
          <w:rFonts w:cstheme="minorHAnsi"/>
          <w:b/>
          <w:bCs/>
          <w:color w:val="44546A" w:themeColor="text2"/>
          <w:sz w:val="20"/>
          <w:szCs w:val="20"/>
        </w:rPr>
        <w:t>CompTIA A+</w:t>
      </w:r>
      <w:r w:rsidRPr="00BE0935">
        <w:rPr>
          <w:rFonts w:cstheme="minorHAnsi"/>
          <w:b/>
          <w:bCs/>
          <w:color w:val="44546A" w:themeColor="text2"/>
          <w:sz w:val="20"/>
          <w:szCs w:val="20"/>
        </w:rPr>
        <w:t>,</w:t>
      </w:r>
      <w:r>
        <w:rPr>
          <w:rFonts w:cstheme="minorHAnsi"/>
          <w:sz w:val="20"/>
          <w:szCs w:val="20"/>
        </w:rPr>
        <w:t xml:space="preserve"> </w:t>
      </w:r>
      <w:r w:rsidRPr="00BE0935">
        <w:rPr>
          <w:rFonts w:cstheme="minorHAnsi"/>
          <w:sz w:val="20"/>
          <w:szCs w:val="20"/>
        </w:rPr>
        <w:t>May 2023</w:t>
      </w:r>
    </w:p>
    <w:p w14:paraId="4A4CE3F1" w14:textId="77777777" w:rsidR="00BE0935" w:rsidRDefault="00BE0935" w:rsidP="005A46F4">
      <w:pPr>
        <w:spacing w:after="0" w:line="276" w:lineRule="auto"/>
        <w:rPr>
          <w:rFonts w:cstheme="minorHAnsi"/>
          <w:sz w:val="20"/>
          <w:szCs w:val="20"/>
        </w:rPr>
      </w:pPr>
      <w:r w:rsidRPr="00BE0935">
        <w:rPr>
          <w:rFonts w:cstheme="minorHAnsi"/>
          <w:b/>
          <w:bCs/>
          <w:color w:val="44546A" w:themeColor="text2"/>
          <w:sz w:val="20"/>
          <w:szCs w:val="20"/>
        </w:rPr>
        <w:t>USMAP Internetworking Technician</w:t>
      </w:r>
      <w:r w:rsidRPr="00BE0935">
        <w:rPr>
          <w:rFonts w:cstheme="minorHAnsi"/>
          <w:b/>
          <w:bCs/>
          <w:color w:val="44546A" w:themeColor="text2"/>
          <w:sz w:val="20"/>
          <w:szCs w:val="20"/>
        </w:rPr>
        <w:t xml:space="preserve">, </w:t>
      </w:r>
      <w:r w:rsidRPr="00BE0935">
        <w:rPr>
          <w:rFonts w:cstheme="minorHAnsi"/>
          <w:sz w:val="20"/>
          <w:szCs w:val="20"/>
        </w:rPr>
        <w:t>Feb 2023</w:t>
      </w:r>
    </w:p>
    <w:p w14:paraId="16424BD7" w14:textId="6068E3F0" w:rsidR="00AE65E2" w:rsidRPr="00AE65E2" w:rsidRDefault="00BE0935" w:rsidP="005A46F4">
      <w:pPr>
        <w:spacing w:after="0" w:line="276" w:lineRule="auto"/>
        <w:rPr>
          <w:rFonts w:cstheme="minorHAnsi"/>
          <w:sz w:val="20"/>
          <w:szCs w:val="20"/>
        </w:rPr>
      </w:pPr>
      <w:r w:rsidRPr="00BE0935">
        <w:rPr>
          <w:rFonts w:cstheme="minorHAnsi"/>
          <w:b/>
          <w:bCs/>
          <w:color w:val="44546A" w:themeColor="text2"/>
          <w:sz w:val="20"/>
          <w:szCs w:val="20"/>
        </w:rPr>
        <w:t>Cisco Intro to CCNA</w:t>
      </w:r>
      <w:r w:rsidRPr="00BE0935">
        <w:rPr>
          <w:rFonts w:cstheme="minorHAnsi"/>
          <w:b/>
          <w:bCs/>
          <w:color w:val="44546A" w:themeColor="text2"/>
          <w:sz w:val="20"/>
          <w:szCs w:val="20"/>
        </w:rPr>
        <w:t>,</w:t>
      </w:r>
      <w:r>
        <w:rPr>
          <w:rFonts w:cstheme="minorHAnsi"/>
          <w:sz w:val="20"/>
          <w:szCs w:val="20"/>
        </w:rPr>
        <w:t xml:space="preserve"> </w:t>
      </w:r>
      <w:r w:rsidRPr="00BE0935">
        <w:rPr>
          <w:rFonts w:cstheme="minorHAnsi"/>
          <w:sz w:val="20"/>
          <w:szCs w:val="20"/>
        </w:rPr>
        <w:t>Jan 2023</w:t>
      </w:r>
    </w:p>
    <w:sectPr w:rsidR="00AE65E2" w:rsidRPr="00AE65E2" w:rsidSect="00960D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B7BA9" w14:textId="77777777" w:rsidR="00E53C12" w:rsidRDefault="00E53C12" w:rsidP="00C557C6">
      <w:pPr>
        <w:spacing w:after="0" w:line="240" w:lineRule="auto"/>
      </w:pPr>
      <w:r>
        <w:separator/>
      </w:r>
    </w:p>
  </w:endnote>
  <w:endnote w:type="continuationSeparator" w:id="0">
    <w:p w14:paraId="5F82B966" w14:textId="77777777" w:rsidR="00E53C12" w:rsidRDefault="00E53C12" w:rsidP="00C5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13E76" w14:textId="77777777" w:rsidR="00E53C12" w:rsidRDefault="00E53C12" w:rsidP="00C557C6">
      <w:pPr>
        <w:spacing w:after="0" w:line="240" w:lineRule="auto"/>
      </w:pPr>
      <w:r>
        <w:separator/>
      </w:r>
    </w:p>
  </w:footnote>
  <w:footnote w:type="continuationSeparator" w:id="0">
    <w:p w14:paraId="20E1A6FC" w14:textId="77777777" w:rsidR="00E53C12" w:rsidRDefault="00E53C12" w:rsidP="00C55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7C20"/>
    <w:multiLevelType w:val="hybridMultilevel"/>
    <w:tmpl w:val="8490F7E6"/>
    <w:lvl w:ilvl="0" w:tplc="C06C71D8">
      <w:start w:val="1"/>
      <w:numFmt w:val="bullet"/>
      <w:lvlText w:val=""/>
      <w:lvlJc w:val="left"/>
      <w:pPr>
        <w:ind w:left="720" w:hanging="360"/>
      </w:pPr>
      <w:rPr>
        <w:rFonts w:ascii="Webdings" w:hAnsi="Webdings" w:hint="default"/>
        <w:b w:val="0"/>
        <w:i w:val="0"/>
        <w:strike w:val="0"/>
        <w:dstrike w:val="0"/>
        <w:color w:val="auto"/>
        <w:sz w:val="20"/>
        <w:szCs w:val="22"/>
        <w:u w:val="none" w:color="000000"/>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B43FC"/>
    <w:multiLevelType w:val="hybridMultilevel"/>
    <w:tmpl w:val="497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826D6"/>
    <w:multiLevelType w:val="hybridMultilevel"/>
    <w:tmpl w:val="31A4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03251"/>
    <w:multiLevelType w:val="hybridMultilevel"/>
    <w:tmpl w:val="FC74825A"/>
    <w:lvl w:ilvl="0" w:tplc="C06C71D8">
      <w:start w:val="1"/>
      <w:numFmt w:val="bullet"/>
      <w:lvlText w:val=""/>
      <w:lvlJc w:val="left"/>
      <w:pPr>
        <w:ind w:left="720" w:hanging="360"/>
      </w:pPr>
      <w:rPr>
        <w:rFonts w:ascii="Webdings" w:hAnsi="Webdings" w:hint="default"/>
        <w:b w:val="0"/>
        <w:i w:val="0"/>
        <w:strike w:val="0"/>
        <w:dstrike w:val="0"/>
        <w:color w:val="auto"/>
        <w:sz w:val="20"/>
        <w:szCs w:val="22"/>
        <w:u w:val="none" w:color="000000"/>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92AFE"/>
    <w:multiLevelType w:val="hybridMultilevel"/>
    <w:tmpl w:val="15DE464E"/>
    <w:lvl w:ilvl="0" w:tplc="04090001">
      <w:start w:val="1"/>
      <w:numFmt w:val="bullet"/>
      <w:lvlText w:val=""/>
      <w:lvlJc w:val="left"/>
      <w:pPr>
        <w:ind w:left="720" w:hanging="360"/>
      </w:pPr>
      <w:rPr>
        <w:rFonts w:ascii="Symbol" w:hAnsi="Symbol"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835E6E"/>
    <w:multiLevelType w:val="hybridMultilevel"/>
    <w:tmpl w:val="D78A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41906"/>
    <w:multiLevelType w:val="hybridMultilevel"/>
    <w:tmpl w:val="5B7AC90E"/>
    <w:lvl w:ilvl="0" w:tplc="C06C71D8">
      <w:start w:val="1"/>
      <w:numFmt w:val="bullet"/>
      <w:lvlText w:val=""/>
      <w:lvlJc w:val="left"/>
      <w:pPr>
        <w:ind w:left="720" w:hanging="360"/>
      </w:pPr>
      <w:rPr>
        <w:rFonts w:ascii="Webdings" w:hAnsi="Webdings" w:hint="default"/>
        <w:b w:val="0"/>
        <w:i w:val="0"/>
        <w:strike w:val="0"/>
        <w:dstrike w:val="0"/>
        <w:color w:val="auto"/>
        <w:sz w:val="20"/>
        <w:szCs w:val="22"/>
        <w:u w:val="none" w:color="000000"/>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16377"/>
    <w:multiLevelType w:val="hybridMultilevel"/>
    <w:tmpl w:val="26063AA0"/>
    <w:lvl w:ilvl="0" w:tplc="04090001">
      <w:start w:val="1"/>
      <w:numFmt w:val="bullet"/>
      <w:lvlText w:val=""/>
      <w:lvlJc w:val="left"/>
      <w:pPr>
        <w:ind w:left="720" w:hanging="360"/>
      </w:pPr>
      <w:rPr>
        <w:rFonts w:ascii="Symbol" w:hAnsi="Symbol"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0415DC"/>
    <w:multiLevelType w:val="multilevel"/>
    <w:tmpl w:val="B968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37F3B"/>
    <w:multiLevelType w:val="hybridMultilevel"/>
    <w:tmpl w:val="AFFE27B6"/>
    <w:lvl w:ilvl="0" w:tplc="10641018">
      <w:start w:val="1"/>
      <w:numFmt w:val="bullet"/>
      <w:lvlText w:val=""/>
      <w:lvlJc w:val="left"/>
      <w:pPr>
        <w:ind w:left="720" w:hanging="360"/>
      </w:pPr>
      <w:rPr>
        <w:rFonts w:ascii="Webdings" w:hAnsi="Webdings" w:hint="default"/>
        <w:color w:val="323E4F"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73A7E"/>
    <w:multiLevelType w:val="hybridMultilevel"/>
    <w:tmpl w:val="43100E50"/>
    <w:lvl w:ilvl="0" w:tplc="04090001">
      <w:start w:val="1"/>
      <w:numFmt w:val="bullet"/>
      <w:lvlText w:val=""/>
      <w:lvlJc w:val="left"/>
      <w:pPr>
        <w:ind w:left="720" w:hanging="360"/>
      </w:pPr>
      <w:rPr>
        <w:rFonts w:ascii="Symbol" w:hAnsi="Symbol"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871143"/>
    <w:multiLevelType w:val="hybridMultilevel"/>
    <w:tmpl w:val="3324635A"/>
    <w:lvl w:ilvl="0" w:tplc="04090001">
      <w:start w:val="1"/>
      <w:numFmt w:val="bullet"/>
      <w:lvlText w:val=""/>
      <w:lvlJc w:val="left"/>
      <w:pPr>
        <w:ind w:left="720" w:hanging="360"/>
      </w:pPr>
      <w:rPr>
        <w:rFonts w:ascii="Symbol" w:hAnsi="Symbol" w:hint="default"/>
        <w:b w:val="0"/>
        <w:i w:val="0"/>
        <w:strike w:val="0"/>
        <w:dstrike w:val="0"/>
        <w:color w:val="auto"/>
        <w:sz w:val="20"/>
        <w:szCs w:val="22"/>
        <w:u w:val="none" w:color="000000"/>
        <w:effec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FF25F9"/>
    <w:multiLevelType w:val="hybridMultilevel"/>
    <w:tmpl w:val="D426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85C01"/>
    <w:multiLevelType w:val="hybridMultilevel"/>
    <w:tmpl w:val="D916DBE8"/>
    <w:lvl w:ilvl="0" w:tplc="04090001">
      <w:start w:val="1"/>
      <w:numFmt w:val="bullet"/>
      <w:lvlText w:val=""/>
      <w:lvlJc w:val="left"/>
      <w:pPr>
        <w:ind w:left="720" w:hanging="360"/>
      </w:pPr>
      <w:rPr>
        <w:rFonts w:ascii="Symbol" w:hAnsi="Symbol" w:hint="default"/>
        <w:b w:val="0"/>
        <w:i w:val="0"/>
        <w:strike w:val="0"/>
        <w:dstrike w:val="0"/>
        <w:color w:val="auto"/>
        <w:sz w:val="20"/>
        <w:szCs w:val="22"/>
        <w:u w:val="none" w:color="000000"/>
        <w:effec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A92700"/>
    <w:multiLevelType w:val="hybridMultilevel"/>
    <w:tmpl w:val="A4CA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D0DDB"/>
    <w:multiLevelType w:val="multilevel"/>
    <w:tmpl w:val="9618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446055">
    <w:abstractNumId w:val="3"/>
  </w:num>
  <w:num w:numId="2" w16cid:durableId="1561746013">
    <w:abstractNumId w:val="9"/>
  </w:num>
  <w:num w:numId="3" w16cid:durableId="838159945">
    <w:abstractNumId w:val="0"/>
  </w:num>
  <w:num w:numId="4" w16cid:durableId="1358460405">
    <w:abstractNumId w:val="6"/>
  </w:num>
  <w:num w:numId="5" w16cid:durableId="1432358301">
    <w:abstractNumId w:val="13"/>
  </w:num>
  <w:num w:numId="6" w16cid:durableId="625624569">
    <w:abstractNumId w:val="7"/>
  </w:num>
  <w:num w:numId="7" w16cid:durableId="1780832979">
    <w:abstractNumId w:val="11"/>
  </w:num>
  <w:num w:numId="8" w16cid:durableId="498159230">
    <w:abstractNumId w:val="4"/>
  </w:num>
  <w:num w:numId="9" w16cid:durableId="1093167011">
    <w:abstractNumId w:val="10"/>
  </w:num>
  <w:num w:numId="10" w16cid:durableId="1060517497">
    <w:abstractNumId w:val="8"/>
  </w:num>
  <w:num w:numId="11" w16cid:durableId="1877306516">
    <w:abstractNumId w:val="15"/>
  </w:num>
  <w:num w:numId="12" w16cid:durableId="1784618635">
    <w:abstractNumId w:val="14"/>
  </w:num>
  <w:num w:numId="13" w16cid:durableId="168493454">
    <w:abstractNumId w:val="12"/>
  </w:num>
  <w:num w:numId="14" w16cid:durableId="1619412172">
    <w:abstractNumId w:val="1"/>
  </w:num>
  <w:num w:numId="15" w16cid:durableId="2014798511">
    <w:abstractNumId w:val="2"/>
  </w:num>
  <w:num w:numId="16" w16cid:durableId="1428310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0A"/>
    <w:rsid w:val="0000096D"/>
    <w:rsid w:val="00013CC9"/>
    <w:rsid w:val="00014986"/>
    <w:rsid w:val="00017E39"/>
    <w:rsid w:val="000200FF"/>
    <w:rsid w:val="0002740F"/>
    <w:rsid w:val="0003021E"/>
    <w:rsid w:val="00036841"/>
    <w:rsid w:val="00044EAE"/>
    <w:rsid w:val="00050AB7"/>
    <w:rsid w:val="0005410E"/>
    <w:rsid w:val="000548C4"/>
    <w:rsid w:val="000602AD"/>
    <w:rsid w:val="000635AF"/>
    <w:rsid w:val="00063852"/>
    <w:rsid w:val="00064A10"/>
    <w:rsid w:val="0007211E"/>
    <w:rsid w:val="00076260"/>
    <w:rsid w:val="00076A03"/>
    <w:rsid w:val="00076E31"/>
    <w:rsid w:val="000834C3"/>
    <w:rsid w:val="000846DA"/>
    <w:rsid w:val="000851A5"/>
    <w:rsid w:val="000A28A0"/>
    <w:rsid w:val="000B71FE"/>
    <w:rsid w:val="000C2CD8"/>
    <w:rsid w:val="000C4B9D"/>
    <w:rsid w:val="000E59E1"/>
    <w:rsid w:val="000E65CE"/>
    <w:rsid w:val="000F5D69"/>
    <w:rsid w:val="001011C1"/>
    <w:rsid w:val="001028E9"/>
    <w:rsid w:val="0011053D"/>
    <w:rsid w:val="00112F40"/>
    <w:rsid w:val="00123E0A"/>
    <w:rsid w:val="001317B7"/>
    <w:rsid w:val="0014127E"/>
    <w:rsid w:val="00142547"/>
    <w:rsid w:val="00147296"/>
    <w:rsid w:val="001535AA"/>
    <w:rsid w:val="00160DCE"/>
    <w:rsid w:val="001738ED"/>
    <w:rsid w:val="001833B9"/>
    <w:rsid w:val="001868CA"/>
    <w:rsid w:val="001926AB"/>
    <w:rsid w:val="00194DF3"/>
    <w:rsid w:val="00196610"/>
    <w:rsid w:val="00197177"/>
    <w:rsid w:val="001A0628"/>
    <w:rsid w:val="001A403A"/>
    <w:rsid w:val="001A5915"/>
    <w:rsid w:val="001B36C7"/>
    <w:rsid w:val="001B5AAE"/>
    <w:rsid w:val="001B7A47"/>
    <w:rsid w:val="001C1810"/>
    <w:rsid w:val="001C49A9"/>
    <w:rsid w:val="001D07E1"/>
    <w:rsid w:val="001D31F3"/>
    <w:rsid w:val="001D6E92"/>
    <w:rsid w:val="001E2903"/>
    <w:rsid w:val="001E42ED"/>
    <w:rsid w:val="001F664E"/>
    <w:rsid w:val="002007C0"/>
    <w:rsid w:val="00202341"/>
    <w:rsid w:val="00216965"/>
    <w:rsid w:val="00223DD4"/>
    <w:rsid w:val="00224AE0"/>
    <w:rsid w:val="002453C8"/>
    <w:rsid w:val="002472F1"/>
    <w:rsid w:val="00250F52"/>
    <w:rsid w:val="002520BE"/>
    <w:rsid w:val="002708CF"/>
    <w:rsid w:val="00275E76"/>
    <w:rsid w:val="0027783B"/>
    <w:rsid w:val="00285BF2"/>
    <w:rsid w:val="00295A6B"/>
    <w:rsid w:val="002A1BC2"/>
    <w:rsid w:val="002B0BD7"/>
    <w:rsid w:val="002B0D5F"/>
    <w:rsid w:val="002B7D84"/>
    <w:rsid w:val="002C1D05"/>
    <w:rsid w:val="002C3BED"/>
    <w:rsid w:val="002C6723"/>
    <w:rsid w:val="002E015D"/>
    <w:rsid w:val="00304602"/>
    <w:rsid w:val="00305019"/>
    <w:rsid w:val="00311340"/>
    <w:rsid w:val="00321021"/>
    <w:rsid w:val="00335664"/>
    <w:rsid w:val="00335DCA"/>
    <w:rsid w:val="003375F9"/>
    <w:rsid w:val="00347E45"/>
    <w:rsid w:val="00362F03"/>
    <w:rsid w:val="00363499"/>
    <w:rsid w:val="00364D9B"/>
    <w:rsid w:val="00370E91"/>
    <w:rsid w:val="00390C47"/>
    <w:rsid w:val="00396161"/>
    <w:rsid w:val="003B16B8"/>
    <w:rsid w:val="003B69E1"/>
    <w:rsid w:val="003D596C"/>
    <w:rsid w:val="003D6930"/>
    <w:rsid w:val="00420200"/>
    <w:rsid w:val="00420ED9"/>
    <w:rsid w:val="00422445"/>
    <w:rsid w:val="0042503B"/>
    <w:rsid w:val="0044739E"/>
    <w:rsid w:val="0044794C"/>
    <w:rsid w:val="00453EAB"/>
    <w:rsid w:val="00461DB7"/>
    <w:rsid w:val="004654F7"/>
    <w:rsid w:val="004727EF"/>
    <w:rsid w:val="00480CDC"/>
    <w:rsid w:val="00482E37"/>
    <w:rsid w:val="00486481"/>
    <w:rsid w:val="004B16B1"/>
    <w:rsid w:val="004B38AE"/>
    <w:rsid w:val="004C06EC"/>
    <w:rsid w:val="004C1593"/>
    <w:rsid w:val="004D3BB7"/>
    <w:rsid w:val="004E4228"/>
    <w:rsid w:val="004E451B"/>
    <w:rsid w:val="004F1952"/>
    <w:rsid w:val="00515FF1"/>
    <w:rsid w:val="00520A6C"/>
    <w:rsid w:val="005234D2"/>
    <w:rsid w:val="00524B84"/>
    <w:rsid w:val="0052764F"/>
    <w:rsid w:val="00530A62"/>
    <w:rsid w:val="00536BE1"/>
    <w:rsid w:val="00540EFA"/>
    <w:rsid w:val="00542F90"/>
    <w:rsid w:val="00544819"/>
    <w:rsid w:val="005517EB"/>
    <w:rsid w:val="00553C69"/>
    <w:rsid w:val="00555CA7"/>
    <w:rsid w:val="00570076"/>
    <w:rsid w:val="005857F5"/>
    <w:rsid w:val="00585C7F"/>
    <w:rsid w:val="00591E62"/>
    <w:rsid w:val="00594153"/>
    <w:rsid w:val="005A46F4"/>
    <w:rsid w:val="005A627E"/>
    <w:rsid w:val="005B7352"/>
    <w:rsid w:val="005B7406"/>
    <w:rsid w:val="005C2B4D"/>
    <w:rsid w:val="005C4C15"/>
    <w:rsid w:val="005D0CE9"/>
    <w:rsid w:val="005D1E29"/>
    <w:rsid w:val="005F012F"/>
    <w:rsid w:val="005F29AA"/>
    <w:rsid w:val="005F4D7E"/>
    <w:rsid w:val="00605AB6"/>
    <w:rsid w:val="0060655B"/>
    <w:rsid w:val="00606D78"/>
    <w:rsid w:val="0061028F"/>
    <w:rsid w:val="006275CB"/>
    <w:rsid w:val="00633DA1"/>
    <w:rsid w:val="00634AB4"/>
    <w:rsid w:val="00636421"/>
    <w:rsid w:val="00636F30"/>
    <w:rsid w:val="00642226"/>
    <w:rsid w:val="00644EC6"/>
    <w:rsid w:val="00650AF5"/>
    <w:rsid w:val="00653CAE"/>
    <w:rsid w:val="00653E97"/>
    <w:rsid w:val="00655625"/>
    <w:rsid w:val="00666447"/>
    <w:rsid w:val="00680AFD"/>
    <w:rsid w:val="0069048E"/>
    <w:rsid w:val="00692818"/>
    <w:rsid w:val="006A4AFA"/>
    <w:rsid w:val="006B1863"/>
    <w:rsid w:val="006C5D17"/>
    <w:rsid w:val="006D38A7"/>
    <w:rsid w:val="006D3DF4"/>
    <w:rsid w:val="006D5AAC"/>
    <w:rsid w:val="006E2C61"/>
    <w:rsid w:val="006F46E3"/>
    <w:rsid w:val="006F4CD8"/>
    <w:rsid w:val="007015DF"/>
    <w:rsid w:val="00752E90"/>
    <w:rsid w:val="00755AC0"/>
    <w:rsid w:val="00757D2D"/>
    <w:rsid w:val="0076126E"/>
    <w:rsid w:val="00771EA0"/>
    <w:rsid w:val="00772818"/>
    <w:rsid w:val="00783683"/>
    <w:rsid w:val="0078484D"/>
    <w:rsid w:val="0078580D"/>
    <w:rsid w:val="007A27FF"/>
    <w:rsid w:val="007B3933"/>
    <w:rsid w:val="007B402B"/>
    <w:rsid w:val="007B4D1C"/>
    <w:rsid w:val="007C10C6"/>
    <w:rsid w:val="007C16C0"/>
    <w:rsid w:val="007C1ACB"/>
    <w:rsid w:val="007C2185"/>
    <w:rsid w:val="007C39AD"/>
    <w:rsid w:val="007C454D"/>
    <w:rsid w:val="007C6F1C"/>
    <w:rsid w:val="007D2B27"/>
    <w:rsid w:val="007D4DB8"/>
    <w:rsid w:val="007E388C"/>
    <w:rsid w:val="007F018D"/>
    <w:rsid w:val="007F48F5"/>
    <w:rsid w:val="007F6F0F"/>
    <w:rsid w:val="0080142C"/>
    <w:rsid w:val="00801CFD"/>
    <w:rsid w:val="00804808"/>
    <w:rsid w:val="008049AB"/>
    <w:rsid w:val="0081325B"/>
    <w:rsid w:val="008223FB"/>
    <w:rsid w:val="008268F4"/>
    <w:rsid w:val="00836CBA"/>
    <w:rsid w:val="0084134F"/>
    <w:rsid w:val="008524AC"/>
    <w:rsid w:val="00854BF2"/>
    <w:rsid w:val="00863A08"/>
    <w:rsid w:val="00864CCB"/>
    <w:rsid w:val="008751D3"/>
    <w:rsid w:val="00886C0A"/>
    <w:rsid w:val="008B60AF"/>
    <w:rsid w:val="008C401C"/>
    <w:rsid w:val="008D4E06"/>
    <w:rsid w:val="008D5D09"/>
    <w:rsid w:val="008D7E52"/>
    <w:rsid w:val="008E4652"/>
    <w:rsid w:val="008E6849"/>
    <w:rsid w:val="008F49EC"/>
    <w:rsid w:val="008F4FA3"/>
    <w:rsid w:val="008F705B"/>
    <w:rsid w:val="009124EB"/>
    <w:rsid w:val="00914C4B"/>
    <w:rsid w:val="0092056A"/>
    <w:rsid w:val="0092191F"/>
    <w:rsid w:val="009409F8"/>
    <w:rsid w:val="00940E47"/>
    <w:rsid w:val="0095181A"/>
    <w:rsid w:val="009527D7"/>
    <w:rsid w:val="00960DB5"/>
    <w:rsid w:val="0096308C"/>
    <w:rsid w:val="00967D3A"/>
    <w:rsid w:val="009718DA"/>
    <w:rsid w:val="00971AF9"/>
    <w:rsid w:val="00974DEB"/>
    <w:rsid w:val="00986DF8"/>
    <w:rsid w:val="00990053"/>
    <w:rsid w:val="009A4CCB"/>
    <w:rsid w:val="009A6C20"/>
    <w:rsid w:val="009C3895"/>
    <w:rsid w:val="009C51AC"/>
    <w:rsid w:val="009D0314"/>
    <w:rsid w:val="009D108D"/>
    <w:rsid w:val="009E143C"/>
    <w:rsid w:val="009F1C4E"/>
    <w:rsid w:val="00A05C11"/>
    <w:rsid w:val="00A11DC3"/>
    <w:rsid w:val="00A1209B"/>
    <w:rsid w:val="00A22CB7"/>
    <w:rsid w:val="00A361F0"/>
    <w:rsid w:val="00A44BA6"/>
    <w:rsid w:val="00A6203E"/>
    <w:rsid w:val="00A63A72"/>
    <w:rsid w:val="00A723DC"/>
    <w:rsid w:val="00A7471A"/>
    <w:rsid w:val="00A7789B"/>
    <w:rsid w:val="00A8170A"/>
    <w:rsid w:val="00AA18F5"/>
    <w:rsid w:val="00AC7B11"/>
    <w:rsid w:val="00AD01B6"/>
    <w:rsid w:val="00AD311C"/>
    <w:rsid w:val="00AE2F63"/>
    <w:rsid w:val="00AE458E"/>
    <w:rsid w:val="00AE65E2"/>
    <w:rsid w:val="00AF0AE9"/>
    <w:rsid w:val="00AF58BB"/>
    <w:rsid w:val="00B00278"/>
    <w:rsid w:val="00B021DE"/>
    <w:rsid w:val="00B04C24"/>
    <w:rsid w:val="00B119E9"/>
    <w:rsid w:val="00B11EE0"/>
    <w:rsid w:val="00B15B96"/>
    <w:rsid w:val="00B216F2"/>
    <w:rsid w:val="00B26AC9"/>
    <w:rsid w:val="00B32FBA"/>
    <w:rsid w:val="00B34D35"/>
    <w:rsid w:val="00B40553"/>
    <w:rsid w:val="00B40A0C"/>
    <w:rsid w:val="00B43AA3"/>
    <w:rsid w:val="00B52562"/>
    <w:rsid w:val="00B571D3"/>
    <w:rsid w:val="00B6343B"/>
    <w:rsid w:val="00B647F1"/>
    <w:rsid w:val="00B65001"/>
    <w:rsid w:val="00B70132"/>
    <w:rsid w:val="00B80300"/>
    <w:rsid w:val="00B81397"/>
    <w:rsid w:val="00B94755"/>
    <w:rsid w:val="00B961B4"/>
    <w:rsid w:val="00B970C9"/>
    <w:rsid w:val="00B977CA"/>
    <w:rsid w:val="00BA1482"/>
    <w:rsid w:val="00BA22AA"/>
    <w:rsid w:val="00BA6047"/>
    <w:rsid w:val="00BB0F49"/>
    <w:rsid w:val="00BB502E"/>
    <w:rsid w:val="00BC4875"/>
    <w:rsid w:val="00BC6DEE"/>
    <w:rsid w:val="00BD38A4"/>
    <w:rsid w:val="00BD6E3D"/>
    <w:rsid w:val="00BE0935"/>
    <w:rsid w:val="00BE5F86"/>
    <w:rsid w:val="00BE6C4C"/>
    <w:rsid w:val="00BF2EC8"/>
    <w:rsid w:val="00BF3343"/>
    <w:rsid w:val="00BF51E3"/>
    <w:rsid w:val="00BF6827"/>
    <w:rsid w:val="00C15850"/>
    <w:rsid w:val="00C21E87"/>
    <w:rsid w:val="00C259FD"/>
    <w:rsid w:val="00C25E48"/>
    <w:rsid w:val="00C30CC5"/>
    <w:rsid w:val="00C320C8"/>
    <w:rsid w:val="00C34C12"/>
    <w:rsid w:val="00C37EE7"/>
    <w:rsid w:val="00C4149D"/>
    <w:rsid w:val="00C52F96"/>
    <w:rsid w:val="00C534C6"/>
    <w:rsid w:val="00C557C6"/>
    <w:rsid w:val="00C65224"/>
    <w:rsid w:val="00C65956"/>
    <w:rsid w:val="00C70CAB"/>
    <w:rsid w:val="00C71310"/>
    <w:rsid w:val="00C733CD"/>
    <w:rsid w:val="00C80748"/>
    <w:rsid w:val="00C86ED0"/>
    <w:rsid w:val="00C915E2"/>
    <w:rsid w:val="00CA4094"/>
    <w:rsid w:val="00CB0158"/>
    <w:rsid w:val="00CB35D7"/>
    <w:rsid w:val="00CC57D7"/>
    <w:rsid w:val="00CC7A2D"/>
    <w:rsid w:val="00CD1134"/>
    <w:rsid w:val="00CE0A42"/>
    <w:rsid w:val="00CE1900"/>
    <w:rsid w:val="00CF3A36"/>
    <w:rsid w:val="00CF4758"/>
    <w:rsid w:val="00D027BF"/>
    <w:rsid w:val="00D05541"/>
    <w:rsid w:val="00D344F9"/>
    <w:rsid w:val="00D40747"/>
    <w:rsid w:val="00D44E4B"/>
    <w:rsid w:val="00D46E5D"/>
    <w:rsid w:val="00D54CF0"/>
    <w:rsid w:val="00D62196"/>
    <w:rsid w:val="00D8343B"/>
    <w:rsid w:val="00D84233"/>
    <w:rsid w:val="00D978B7"/>
    <w:rsid w:val="00DA4E7D"/>
    <w:rsid w:val="00DB07A6"/>
    <w:rsid w:val="00DB378C"/>
    <w:rsid w:val="00DB765D"/>
    <w:rsid w:val="00DC07B6"/>
    <w:rsid w:val="00DC7B06"/>
    <w:rsid w:val="00DE385E"/>
    <w:rsid w:val="00DE5189"/>
    <w:rsid w:val="00DF0864"/>
    <w:rsid w:val="00E06DBA"/>
    <w:rsid w:val="00E27029"/>
    <w:rsid w:val="00E36B6F"/>
    <w:rsid w:val="00E40730"/>
    <w:rsid w:val="00E471EE"/>
    <w:rsid w:val="00E53C12"/>
    <w:rsid w:val="00E6071F"/>
    <w:rsid w:val="00E61320"/>
    <w:rsid w:val="00E716D9"/>
    <w:rsid w:val="00E71E6D"/>
    <w:rsid w:val="00E82DEF"/>
    <w:rsid w:val="00E8381C"/>
    <w:rsid w:val="00E84D5C"/>
    <w:rsid w:val="00E92D05"/>
    <w:rsid w:val="00E93CC0"/>
    <w:rsid w:val="00E95EF9"/>
    <w:rsid w:val="00E97A88"/>
    <w:rsid w:val="00EA3565"/>
    <w:rsid w:val="00EA38E9"/>
    <w:rsid w:val="00EB22DD"/>
    <w:rsid w:val="00EC0466"/>
    <w:rsid w:val="00EC55EB"/>
    <w:rsid w:val="00ED1993"/>
    <w:rsid w:val="00ED2E7E"/>
    <w:rsid w:val="00ED3443"/>
    <w:rsid w:val="00ED5B52"/>
    <w:rsid w:val="00EE206B"/>
    <w:rsid w:val="00EE2AC6"/>
    <w:rsid w:val="00EE4050"/>
    <w:rsid w:val="00EE459A"/>
    <w:rsid w:val="00EF054B"/>
    <w:rsid w:val="00EF3A68"/>
    <w:rsid w:val="00EF688A"/>
    <w:rsid w:val="00F00BAC"/>
    <w:rsid w:val="00F05439"/>
    <w:rsid w:val="00F1262A"/>
    <w:rsid w:val="00F14133"/>
    <w:rsid w:val="00F237F2"/>
    <w:rsid w:val="00F3082D"/>
    <w:rsid w:val="00F31E8D"/>
    <w:rsid w:val="00F32DE3"/>
    <w:rsid w:val="00F432C2"/>
    <w:rsid w:val="00F452CD"/>
    <w:rsid w:val="00F61EFF"/>
    <w:rsid w:val="00F63E79"/>
    <w:rsid w:val="00F71A57"/>
    <w:rsid w:val="00F772A8"/>
    <w:rsid w:val="00F77D95"/>
    <w:rsid w:val="00F92237"/>
    <w:rsid w:val="00F93155"/>
    <w:rsid w:val="00FB34AA"/>
    <w:rsid w:val="00FB6161"/>
    <w:rsid w:val="00FB6D28"/>
    <w:rsid w:val="00FC0DEC"/>
    <w:rsid w:val="00FD5323"/>
    <w:rsid w:val="00FF1A46"/>
    <w:rsid w:val="00FF34CE"/>
    <w:rsid w:val="00FF5E49"/>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B5AA0"/>
  <w15:chartTrackingRefBased/>
  <w15:docId w15:val="{B58DA6A1-7A4A-4C08-AD39-2DD60EA9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296"/>
    <w:rPr>
      <w:color w:val="0563C1" w:themeColor="hyperlink"/>
      <w:u w:val="single"/>
    </w:rPr>
  </w:style>
  <w:style w:type="character" w:styleId="UnresolvedMention">
    <w:name w:val="Unresolved Mention"/>
    <w:basedOn w:val="DefaultParagraphFont"/>
    <w:uiPriority w:val="99"/>
    <w:semiHidden/>
    <w:unhideWhenUsed/>
    <w:rsid w:val="00147296"/>
    <w:rPr>
      <w:color w:val="605E5C"/>
      <w:shd w:val="clear" w:color="auto" w:fill="E1DFDD"/>
    </w:rPr>
  </w:style>
  <w:style w:type="paragraph" w:styleId="ListParagraph">
    <w:name w:val="List Paragraph"/>
    <w:basedOn w:val="Normal"/>
    <w:uiPriority w:val="34"/>
    <w:qFormat/>
    <w:rsid w:val="00B32FBA"/>
    <w:pPr>
      <w:ind w:left="720"/>
      <w:contextualSpacing/>
    </w:pPr>
  </w:style>
  <w:style w:type="paragraph" w:styleId="Header">
    <w:name w:val="header"/>
    <w:basedOn w:val="Normal"/>
    <w:link w:val="HeaderChar"/>
    <w:uiPriority w:val="99"/>
    <w:unhideWhenUsed/>
    <w:rsid w:val="00C55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C6"/>
  </w:style>
  <w:style w:type="paragraph" w:styleId="Footer">
    <w:name w:val="footer"/>
    <w:basedOn w:val="Normal"/>
    <w:link w:val="FooterChar"/>
    <w:uiPriority w:val="99"/>
    <w:unhideWhenUsed/>
    <w:rsid w:val="00C55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C6"/>
  </w:style>
  <w:style w:type="character" w:styleId="FollowedHyperlink">
    <w:name w:val="FollowedHyperlink"/>
    <w:basedOn w:val="DefaultParagraphFont"/>
    <w:uiPriority w:val="99"/>
    <w:semiHidden/>
    <w:unhideWhenUsed/>
    <w:rsid w:val="002B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017789">
      <w:bodyDiv w:val="1"/>
      <w:marLeft w:val="0"/>
      <w:marRight w:val="0"/>
      <w:marTop w:val="0"/>
      <w:marBottom w:val="0"/>
      <w:divBdr>
        <w:top w:val="none" w:sz="0" w:space="0" w:color="auto"/>
        <w:left w:val="none" w:sz="0" w:space="0" w:color="auto"/>
        <w:bottom w:val="none" w:sz="0" w:space="0" w:color="auto"/>
        <w:right w:val="none" w:sz="0" w:space="0" w:color="auto"/>
      </w:divBdr>
    </w:div>
    <w:div w:id="16810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briannalyon" TargetMode="External"/><Relationship Id="rId5" Type="http://schemas.openxmlformats.org/officeDocument/2006/relationships/styles" Target="styles.xml"/><Relationship Id="rId10" Type="http://schemas.openxmlformats.org/officeDocument/2006/relationships/hyperlink" Target="mailto:briannadlyon@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9F912849C57B479F5B2BEADAF5B142" ma:contentTypeVersion="6" ma:contentTypeDescription="Create a new document." ma:contentTypeScope="" ma:versionID="507baea35b27409cfef41bf5ad3c9778">
  <xsd:schema xmlns:xsd="http://www.w3.org/2001/XMLSchema" xmlns:xs="http://www.w3.org/2001/XMLSchema" xmlns:p="http://schemas.microsoft.com/office/2006/metadata/properties" xmlns:ns2="8c7f682a-023c-4f58-ba51-4a84c25e2f4e" xmlns:ns3="ca12f0f7-78f0-4e3a-a5a3-b1d6e6d201f1" targetNamespace="http://schemas.microsoft.com/office/2006/metadata/properties" ma:root="true" ma:fieldsID="d18c7e74999b89229a72f58a77697a94" ns2:_="" ns3:_="">
    <xsd:import namespace="8c7f682a-023c-4f58-ba51-4a84c25e2f4e"/>
    <xsd:import namespace="ca12f0f7-78f0-4e3a-a5a3-b1d6e6d201f1"/>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f682a-023c-4f58-ba51-4a84c25e2f4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12f0f7-78f0-4e3a-a5a3-b1d6e6d201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8970F-D5FF-46DD-BB40-20B9F6D116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9D90FC-7F7C-4AC0-8361-8CE50D4ADC71}">
  <ds:schemaRefs>
    <ds:schemaRef ds:uri="http://schemas.microsoft.com/sharepoint/v3/contenttype/forms"/>
  </ds:schemaRefs>
</ds:datastoreItem>
</file>

<file path=customXml/itemProps3.xml><?xml version="1.0" encoding="utf-8"?>
<ds:datastoreItem xmlns:ds="http://schemas.openxmlformats.org/officeDocument/2006/customXml" ds:itemID="{E395EFE2-472A-4015-BA74-0815A322D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f682a-023c-4f58-ba51-4a84c25e2f4e"/>
    <ds:schemaRef ds:uri="ca12f0f7-78f0-4e3a-a5a3-b1d6e6d2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383</Words>
  <Characters>2637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Trimble</dc:creator>
  <cp:keywords/>
  <dc:description/>
  <cp:lastModifiedBy>Kristina Trimble</cp:lastModifiedBy>
  <cp:revision>17</cp:revision>
  <dcterms:created xsi:type="dcterms:W3CDTF">2024-07-24T14:35:00Z</dcterms:created>
  <dcterms:modified xsi:type="dcterms:W3CDTF">2024-07-24T15:18:00Z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0x010100289F912849C57B479F5B2BEADAF5B142</vt:lpwstr>
  </property>
  <property fmtid="{D5CDD505-2E9C-101B-9397-08002B2CF9AE}" pid="3" name="GrammarlyDocumentId">
    <vt:lpwstr>7556255be93f125756ee22bbbb9d026617593265286a6c3119cfea15bf3861b2</vt:lpwstr>
  </property>
</Properties>
</file>