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pPr>
      <w:r w:rsidDel="00000000" w:rsidR="00000000" w:rsidRPr="00000000">
        <w:rPr>
          <w:rtl w:val="0"/>
        </w:rPr>
        <w:t xml:space="preserve">Women are being ranked lower as a result of AI hiring.</w:t>
      </w:r>
    </w:p>
    <w:p w:rsidR="00000000" w:rsidDel="00000000" w:rsidP="00000000" w:rsidRDefault="00000000" w:rsidRPr="00000000" w14:paraId="00000002">
      <w:pPr>
        <w:spacing w:line="480" w:lineRule="auto"/>
        <w:jc w:val="left"/>
        <w:rPr/>
      </w:pPr>
      <w:r w:rsidDel="00000000" w:rsidR="00000000" w:rsidRPr="00000000">
        <w:rPr>
          <w:rtl w:val="0"/>
        </w:rPr>
        <w:tab/>
        <w:t xml:space="preserve">AI has taken over every aspect of our daily life and helps increase productivity immensely. Recently, AI hiring is being used to filter, rank, and screen applicants for hiring in the workforce. However, AI isn’t perfect, and it has been noted to potentially segregate and discriminate against potential applicants. It does this because AI learns from others and previous incidents, thus leading to bias. In the case of a junior data scientist, we notice a systematic error that ranks women lower for technical positions. This is a bias and doesn't give them a fair chance when applying. If we apply virtue ethics, then following the boss and ignoring the biased algorithm would showcase negative character traits. In this case, I, as a person with good character, would report the bias because of the virtues of honesty and courage.</w:t>
      </w:r>
    </w:p>
    <w:p w:rsidR="00000000" w:rsidDel="00000000" w:rsidP="00000000" w:rsidRDefault="00000000" w:rsidRPr="00000000" w14:paraId="00000003">
      <w:pPr>
        <w:spacing w:line="480" w:lineRule="auto"/>
        <w:jc w:val="left"/>
        <w:rPr/>
      </w:pPr>
      <w:r w:rsidDel="00000000" w:rsidR="00000000" w:rsidRPr="00000000">
        <w:rPr>
          <w:rtl w:val="0"/>
        </w:rPr>
        <w:tab/>
        <w:t xml:space="preserve">Honesty plays a crucial role in my decision-making process when it comes to the biased AI Hiring algorithm. As an honest person, it is important to tell the truth. If you know it's going to harm others, you need to speak out. Since I already know, as well as my manager knows, about the systematic error in the AI hiring algorithm, it would be wrong for me to go forward with the system. Publishing the AI hiring system would be a dishonest act, knowing its flaws. Personally, I especially don’t agree with gender bias because my wife works a very technical job as an aviation electronics maintainer, and this would take away from hard-working women like her. A person with honest virtues wouldn’t want others to be harmed by a crooked corporate system.</w:t>
      </w:r>
    </w:p>
    <w:p w:rsidR="00000000" w:rsidDel="00000000" w:rsidP="00000000" w:rsidRDefault="00000000" w:rsidRPr="00000000" w14:paraId="00000004">
      <w:pPr>
        <w:spacing w:line="480" w:lineRule="auto"/>
        <w:jc w:val="left"/>
        <w:rPr/>
      </w:pPr>
      <w:r w:rsidDel="00000000" w:rsidR="00000000" w:rsidRPr="00000000">
        <w:rPr>
          <w:rtl w:val="0"/>
        </w:rPr>
        <w:tab/>
        <w:t xml:space="preserve">Courage is a tough thing to have, because standing up and out against someone or something can damage relationships and hurt others. These negative effects are all normal and okay because, like Micheal cooper stated, “virtue ethics can be demanding”(5.2 lecture). In our case, standing up against our boss would hurt our relationship and could affect things like scheduling, pay, raises, and promotions. It’s important to have courage and to approach the situation correctly. Using professionalism and tactics, we are better able to reduce risk and eliminate the initial problem. Courage is the absence of fear. It's doing what's right even if it doesn't benefit you. It matters in our case because without courage, women will lose the opportunity and won't be allotted the proper chance to shine.</w:t>
      </w:r>
    </w:p>
    <w:p w:rsidR="00000000" w:rsidDel="00000000" w:rsidP="00000000" w:rsidRDefault="00000000" w:rsidRPr="00000000" w14:paraId="00000005">
      <w:pPr>
        <w:spacing w:line="480" w:lineRule="auto"/>
        <w:jc w:val="left"/>
        <w:rPr/>
      </w:pPr>
      <w:r w:rsidDel="00000000" w:rsidR="00000000" w:rsidRPr="00000000">
        <w:rPr>
          <w:rtl w:val="0"/>
        </w:rPr>
        <w:tab/>
        <w:t xml:space="preserve">Aristotle’s idea of the mean can be applied in this situation to gain a deeper understanding. As an employee, you can’t have too little courage, or you will be cowardly, and you can't have too much because then you will be reckless. But having the perfect amount of courage will allow you to push for change on a professional level by talking it out and suggesting positive change. Having practical wisdom will allow us to make more rational decisions in order to mitigate any negative effects and to encourage a more positive outcome.</w:t>
      </w:r>
    </w:p>
    <w:p w:rsidR="00000000" w:rsidDel="00000000" w:rsidP="00000000" w:rsidRDefault="00000000" w:rsidRPr="00000000" w14:paraId="00000006">
      <w:pPr>
        <w:spacing w:line="480" w:lineRule="auto"/>
        <w:jc w:val="left"/>
        <w:rPr/>
      </w:pPr>
      <w:r w:rsidDel="00000000" w:rsidR="00000000" w:rsidRPr="00000000">
        <w:rPr>
          <w:rtl w:val="0"/>
        </w:rPr>
        <w:tab/>
        <w:t xml:space="preserve">In life, your character is what truly matters. “Aristotle says, searching 'not for the way of their ancestors, but for the good.' " (Nussbaum, pg.14). Following old bias and discrimination is wrong. Having good character and holding good virtues like courage and honesty is what makes someone a good person. Honesty is having awareness of what's wrong and pointing out the flaws and biases, and courage is having the goodwill to stand up for yourself and others. These virtues are really essential for the employee to possess. In conclusion, before releasing the AI hiring system, it is essential to correct the system's systematic faults before releasing it.</w:t>
      </w:r>
      <w:r w:rsidDel="00000000" w:rsidR="00000000" w:rsidRPr="00000000">
        <w:br w:type="page"/>
      </w:r>
      <w:r w:rsidDel="00000000" w:rsidR="00000000" w:rsidRPr="00000000">
        <w:rPr>
          <w:rtl w:val="0"/>
        </w:rPr>
      </w:r>
    </w:p>
    <w:p w:rsidR="00000000" w:rsidDel="00000000" w:rsidP="00000000" w:rsidRDefault="00000000" w:rsidRPr="00000000" w14:paraId="00000007">
      <w:pPr>
        <w:spacing w:line="480" w:lineRule="auto"/>
        <w:jc w:val="center"/>
        <w:rPr/>
      </w:pPr>
      <w:r w:rsidDel="00000000" w:rsidR="00000000" w:rsidRPr="00000000">
        <w:rPr>
          <w:rtl w:val="0"/>
        </w:rPr>
        <w:t xml:space="preserve">Work cited </w:t>
      </w:r>
    </w:p>
    <w:p w:rsidR="00000000" w:rsidDel="00000000" w:rsidP="00000000" w:rsidRDefault="00000000" w:rsidRPr="00000000" w14:paraId="00000008">
      <w:pPr>
        <w:shd w:fill="ffffff" w:val="clear"/>
        <w:spacing w:line="480" w:lineRule="auto"/>
        <w:rPr/>
      </w:pPr>
      <w:r w:rsidDel="00000000" w:rsidR="00000000" w:rsidRPr="00000000">
        <w:rPr>
          <w:rtl w:val="0"/>
        </w:rPr>
        <w:t xml:space="preserve">Michael Cooper. (2020). </w:t>
      </w:r>
      <w:r w:rsidDel="00000000" w:rsidR="00000000" w:rsidRPr="00000000">
        <w:rPr>
          <w:i w:val="1"/>
          <w:iCs w:val="1"/>
          <w:rtl w:val="0"/>
        </w:rPr>
        <w:t xml:space="preserve">Virtue Ethics. Edited</w:t>
      </w:r>
      <w:r w:rsidDel="00000000" w:rsidR="00000000" w:rsidRPr="00000000">
        <w:rPr>
          <w:rtl w:val="0"/>
        </w:rPr>
        <w:t xml:space="preserve"> [Video recording]. YouTube. </w:t>
      </w:r>
      <w:hyperlink r:id="rId6">
        <w:r w:rsidDel="00000000" w:rsidR="00000000" w:rsidRPr="00000000">
          <w:rPr>
            <w:u w:val="single"/>
            <w:rtl w:val="0"/>
          </w:rPr>
          <w:t xml:space="preserve">https://youtu.be/Ja0L5_yMHdA</w:t>
        </w:r>
      </w:hyperlink>
      <w:r w:rsidDel="00000000" w:rsidR="00000000" w:rsidRPr="00000000">
        <w:rPr>
          <w:rtl w:val="0"/>
        </w:rPr>
      </w:r>
    </w:p>
    <w:p w:rsidR="00000000" w:rsidDel="00000000" w:rsidP="00000000" w:rsidRDefault="00000000" w:rsidRPr="00000000" w14:paraId="00000009">
      <w:pPr>
        <w:shd w:fill="ffffff" w:val="clear"/>
        <w:spacing w:after="240" w:before="240" w:line="480" w:lineRule="auto"/>
        <w:rPr/>
      </w:pPr>
      <w:r w:rsidDel="00000000" w:rsidR="00000000" w:rsidRPr="00000000">
        <w:rPr>
          <w:rtl w:val="0"/>
        </w:rPr>
        <w:t xml:space="preserve">Nussbaum, Martha C. "Non-Relative Virtues: An Aristotelian Approach." </w:t>
      </w:r>
      <w:r w:rsidDel="00000000" w:rsidR="00000000" w:rsidRPr="00000000">
        <w:rPr>
          <w:i w:val="1"/>
          <w:iCs w:val="1"/>
          <w:rtl w:val="0"/>
        </w:rPr>
        <w:t xml:space="preserve">Midwest Studies in Philosophy</w:t>
      </w:r>
      <w:r w:rsidDel="00000000" w:rsidR="00000000" w:rsidRPr="00000000">
        <w:rPr>
          <w:rtl w:val="0"/>
        </w:rPr>
        <w:t xml:space="preserve">, vol. 13, no. 1, 1988, pp. 32–53.</w:t>
      </w:r>
    </w:p>
    <w:p w:rsidR="00000000" w:rsidDel="00000000" w:rsidP="00000000" w:rsidRDefault="00000000" w:rsidRPr="00000000" w14:paraId="0000000A">
      <w:pPr>
        <w:shd w:fill="ffffff" w:val="clear"/>
        <w:spacing w:line="480" w:lineRule="auto"/>
        <w:rPr/>
      </w:pPr>
      <w:r w:rsidDel="00000000" w:rsidR="00000000" w:rsidRPr="00000000">
        <w:rPr>
          <w:rtl w:val="0"/>
        </w:rPr>
      </w:r>
    </w:p>
    <w:p w:rsidR="00000000" w:rsidDel="00000000" w:rsidP="00000000" w:rsidRDefault="00000000" w:rsidRPr="00000000" w14:paraId="0000000B">
      <w:pPr>
        <w:spacing w:line="480" w:lineRule="auto"/>
        <w:rPr/>
      </w:pPr>
      <w:r w:rsidDel="00000000" w:rsidR="00000000" w:rsidRPr="00000000">
        <w:rPr>
          <w:rtl w:val="0"/>
        </w:rPr>
      </w:r>
    </w:p>
    <w:p w:rsidR="00000000" w:rsidDel="00000000" w:rsidP="00000000" w:rsidRDefault="00000000" w:rsidRPr="00000000" w14:paraId="0000000C">
      <w:pPr>
        <w:spacing w:line="480" w:lineRule="auto"/>
        <w:jc w:val="left"/>
        <w:rPr/>
      </w:pPr>
      <w:r w:rsidDel="00000000" w:rsidR="00000000" w:rsidRPr="00000000">
        <w:rPr>
          <w:rtl w:val="0"/>
        </w:rPr>
      </w:r>
    </w:p>
    <w:p w:rsidR="00000000" w:rsidDel="00000000" w:rsidP="00000000" w:rsidRDefault="00000000" w:rsidRPr="00000000" w14:paraId="0000000D">
      <w:pPr>
        <w:spacing w:line="480" w:lineRule="auto"/>
        <w:jc w:val="left"/>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jc w:val="right"/>
      <w:rPr/>
    </w:pPr>
    <w:r w:rsidDel="00000000" w:rsidR="00000000" w:rsidRPr="00000000">
      <w:rPr>
        <w:rtl w:val="0"/>
      </w:rPr>
      <w:t xml:space="preserve">Wakefield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youtu.be/Ja0L5_yMHdA" TargetMode="Externa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