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76E35B20" w:rsidR="00551C81" w:rsidRDefault="001017C3" w:rsidP="00551C81">
      <w:pPr>
        <w:pStyle w:val="NoSpacing"/>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0B2BCF11" w:rsidR="00921BBB" w:rsidRDefault="00487DCA" w:rsidP="00027D0A">
      <w:pPr>
        <w:ind w:left="-1080"/>
      </w:pPr>
      <w:r>
        <w:rPr>
          <w:noProof/>
        </w:rPr>
        <mc:AlternateContent>
          <mc:Choice Requires="wps">
            <w:drawing>
              <wp:anchor distT="0" distB="0" distL="114300" distR="114300" simplePos="0" relativeHeight="251711488" behindDoc="0" locked="0" layoutInCell="1" allowOverlap="1" wp14:anchorId="352D3BD6" wp14:editId="41C957E8">
                <wp:simplePos x="0" y="0"/>
                <wp:positionH relativeFrom="column">
                  <wp:posOffset>-2950</wp:posOffset>
                </wp:positionH>
                <wp:positionV relativeFrom="paragraph">
                  <wp:posOffset>48014</wp:posOffset>
                </wp:positionV>
                <wp:extent cx="7256587" cy="5367333"/>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587"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25pt;margin-top:3.8pt;width:571.4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&#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v:textbox>
              </v:rect>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lastRenderedPageBreak/>
        <w:t>Introduction</w:t>
      </w:r>
    </w:p>
    <w:p w14:paraId="6E5A1719" w14:textId="57FE8F53" w:rsidR="001273D2" w:rsidRPr="0028571D" w:rsidRDefault="001273D2" w:rsidP="00487DCA">
      <w:pPr>
        <w:spacing w:after="160"/>
        <w:rPr>
          <w:sz w:val="20"/>
        </w:rPr>
      </w:pPr>
      <w:r w:rsidRPr="0028571D">
        <w:rPr>
          <w:b/>
          <w:i/>
          <w:sz w:val="20"/>
        </w:rPr>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For the purpose of this document, ICC refers to the ability to interact effectively and appropriately with people from other language and cultural backgrounds. ICC develops as the result of a process of intentional goal-setting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Each individual begins at different cognitive, cultural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self-assessment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A starting point for self-assessment, goal-setting,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Intercultural communication is a complex activity that combines cross-cultural knowledge and language skills. It involves initiating, understanding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Researchers such as Byram (1997, 2002), M.J. and J.M Bennett (2003), Deardorff (2006), and Fantini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interaction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322CD18D"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7777777"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77777777"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46BA0CFD" w:rsidR="009D7F96" w:rsidRPr="0028571D" w:rsidRDefault="00FA453A" w:rsidP="00220BFC">
            <w:pPr>
              <w:tabs>
                <w:tab w:val="left" w:pos="17910"/>
              </w:tabs>
              <w:spacing w:line="240" w:lineRule="auto"/>
              <w:rPr>
                <w:rFonts w:ascii="Arial Black" w:eastAsia="Times New Roman" w:hAnsi="Arial Black"/>
                <w:sz w:val="32"/>
              </w:rPr>
            </w:pPr>
            <w:r>
              <w:rPr>
                <w:noProof/>
              </w:rPr>
              <mc:AlternateContent>
                <mc:Choice Requires="wpi">
                  <w:drawing>
                    <wp:anchor distT="0" distB="0" distL="114300" distR="114300" simplePos="0" relativeHeight="251742208" behindDoc="0" locked="0" layoutInCell="1" allowOverlap="1" wp14:anchorId="6A912DD5" wp14:editId="3AB3A3D2">
                      <wp:simplePos x="0" y="0"/>
                      <wp:positionH relativeFrom="column">
                        <wp:posOffset>1042550</wp:posOffset>
                      </wp:positionH>
                      <wp:positionV relativeFrom="paragraph">
                        <wp:posOffset>1114385</wp:posOffset>
                      </wp:positionV>
                      <wp:extent cx="376200" cy="534600"/>
                      <wp:effectExtent l="57150" t="57150" r="62230" b="75565"/>
                      <wp:wrapNone/>
                      <wp:docPr id="1712441788"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76200" cy="534600"/>
                            </w14:xfrm>
                          </w14:contentPart>
                        </a:graphicData>
                      </a:graphic>
                    </wp:anchor>
                  </w:drawing>
                </mc:Choice>
                <mc:Fallback>
                  <w:pict>
                    <v:shapetype w14:anchorId="3D2735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0.7pt;margin-top:86.35pt;width:32.45pt;height:44.9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">
                      <v:imagedata r:id="rId12" o:title=""/>
                    </v:shape>
                  </w:pict>
                </mc:Fallback>
              </mc:AlternateContent>
            </w:r>
            <w:r w:rsidR="009D7F96" w:rsidRPr="0028571D">
              <w:t xml:space="preserve">I can identify the general topic and some basic information in both very familiar and everyday contexts by recognizing practiced or memorized words, phrases, and simple sentences in texts that are spoken, written </w:t>
            </w:r>
            <w:r w:rsidR="009D7F96"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t>I can understand the main idea and some pieces of information on familiar topics from sentences and series of connected sentences within texts that are spoken, written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understand the main message and supporting details on a wide variety of familiar and general interest topics across various time frames from complex, organized texts that are spoken, written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written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written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36516445" w:rsidR="009D7F96" w:rsidRPr="0028571D" w:rsidRDefault="00FA453A" w:rsidP="00220BFC">
            <w:pPr>
              <w:tabs>
                <w:tab w:val="left" w:pos="17910"/>
              </w:tabs>
              <w:spacing w:line="240" w:lineRule="auto"/>
              <w:rPr>
                <w:rFonts w:ascii="Arial Black" w:eastAsia="Times New Roman" w:hAnsi="Arial Black"/>
                <w:sz w:val="32"/>
              </w:rPr>
            </w:pPr>
            <w:r>
              <w:rPr>
                <w:rFonts w:eastAsia="Times New Roman"/>
                <w:noProof/>
              </w:rPr>
              <mc:AlternateContent>
                <mc:Choice Requires="wpi">
                  <w:drawing>
                    <wp:anchor distT="0" distB="0" distL="114300" distR="114300" simplePos="0" relativeHeight="251743232" behindDoc="0" locked="0" layoutInCell="1" allowOverlap="1" wp14:anchorId="6B807578" wp14:editId="154CDA18">
                      <wp:simplePos x="0" y="0"/>
                      <wp:positionH relativeFrom="column">
                        <wp:posOffset>1087190</wp:posOffset>
                      </wp:positionH>
                      <wp:positionV relativeFrom="paragraph">
                        <wp:posOffset>1216395</wp:posOffset>
                      </wp:positionV>
                      <wp:extent cx="359280" cy="332280"/>
                      <wp:effectExtent l="57150" t="57150" r="60325" b="67945"/>
                      <wp:wrapNone/>
                      <wp:docPr id="45242630"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59280" cy="332280"/>
                            </w14:xfrm>
                          </w14:contentPart>
                        </a:graphicData>
                      </a:graphic>
                    </wp:anchor>
                  </w:drawing>
                </mc:Choice>
                <mc:Fallback>
                  <w:pict>
                    <v:shape w14:anchorId="795E35CC" id="Ink 4" o:spid="_x0000_s1026" type="#_x0000_t75" style="position:absolute;margin-left:84.2pt;margin-top:94.4pt;width:31.15pt;height:28.9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">
                      <v:imagedata r:id="rId14" o:title=""/>
                    </v:shape>
                  </w:pict>
                </mc:Fallback>
              </mc:AlternateContent>
            </w:r>
            <w:r w:rsidR="009D7F96" w:rsidRPr="0028571D">
              <w:rPr>
                <w:rFonts w:eastAsia="Times New Roman"/>
              </w:rPr>
              <w:t>I can communicate in spontaneous spoken, written, or signed conversations on both very familiar and everyday topics, using a variety of practiced or memorized words, phrases,</w:t>
            </w:r>
            <w:r w:rsidR="009D7F96"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 xml:space="preserve">I can participate in spontaneous spoken, written, or signed conversations on familiar topics, creating sentences and series of sentences to ask and answer a variety </w:t>
            </w:r>
            <w:r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maintain spontaneous spoken, written, or signed conversations and discussions across various time frames on familiar, as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931E315" w:rsidR="009D7F96" w:rsidRPr="0028571D" w:rsidRDefault="00FA453A" w:rsidP="00220BFC">
            <w:pPr>
              <w:tabs>
                <w:tab w:val="left" w:pos="17910"/>
              </w:tabs>
              <w:spacing w:line="240" w:lineRule="auto"/>
              <w:rPr>
                <w:rFonts w:ascii="Arial Black" w:eastAsia="Times New Roman" w:hAnsi="Arial Black"/>
                <w:sz w:val="32"/>
              </w:rPr>
            </w:pPr>
            <w:r>
              <w:rPr>
                <w:rFonts w:eastAsia="Times New Roman"/>
                <w:noProof/>
              </w:rPr>
              <mc:AlternateContent>
                <mc:Choice Requires="wpi">
                  <w:drawing>
                    <wp:anchor distT="0" distB="0" distL="114300" distR="114300" simplePos="0" relativeHeight="251744256" behindDoc="0" locked="0" layoutInCell="1" allowOverlap="1" wp14:anchorId="09E18648" wp14:editId="303A71EE">
                      <wp:simplePos x="0" y="0"/>
                      <wp:positionH relativeFrom="column">
                        <wp:posOffset>1252070</wp:posOffset>
                      </wp:positionH>
                      <wp:positionV relativeFrom="paragraph">
                        <wp:posOffset>1058365</wp:posOffset>
                      </wp:positionV>
                      <wp:extent cx="268560" cy="490680"/>
                      <wp:effectExtent l="57150" t="57150" r="74930" b="62230"/>
                      <wp:wrapNone/>
                      <wp:docPr id="1763560078"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268560" cy="490680"/>
                            </w14:xfrm>
                          </w14:contentPart>
                        </a:graphicData>
                      </a:graphic>
                    </wp:anchor>
                  </w:drawing>
                </mc:Choice>
                <mc:Fallback>
                  <w:pict>
                    <v:shape w14:anchorId="1A4B915D" id="Ink 5" o:spid="_x0000_s1026" type="#_x0000_t75" style="position:absolute;margin-left:97.2pt;margin-top:81.95pt;width:24pt;height:4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">
                      <v:imagedata r:id="rId16" o:title=""/>
                    </v:shape>
                  </w:pict>
                </mc:Fallback>
              </mc:AlternateContent>
            </w:r>
            <w:r w:rsidR="009D7F96" w:rsidRPr="0028571D">
              <w:rPr>
                <w:rFonts w:eastAsia="Times New Roman"/>
              </w:rPr>
              <w:t>I can present information on both very familiar and everyday topics, using a variety of practiced or memorized words, phrases, and simple sentences through spoken, written</w:t>
            </w:r>
            <w:r w:rsidR="009D7F96"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77777777" w:rsidR="009D7F96" w:rsidRPr="0028571D" w:rsidRDefault="009D7F96" w:rsidP="00220BFC">
            <w:pPr>
              <w:tabs>
                <w:tab w:val="left" w:pos="17910"/>
              </w:tabs>
              <w:spacing w:line="240" w:lineRule="auto"/>
              <w:ind w:right="23"/>
              <w:rPr>
                <w:rFonts w:ascii="Arial Black" w:eastAsia="Times New Roman" w:hAnsi="Arial Black"/>
                <w:sz w:val="32"/>
              </w:rPr>
            </w:pPr>
            <w:r w:rsidRPr="0028571D">
              <w:rPr>
                <w:rFonts w:eastAsia="Times New Roman"/>
              </w:rPr>
              <w:t>I can communicate information, make presentations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7555A359"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detailed and organized presentations on familiar as well as unfamiliar concrete topics, in paragraphs and using various time frames through spoken, written or signed language. </w:t>
            </w: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deliver extended presentations on hypothetical or abstract issues and ideas ranging from broad general interests to my areas of specialized expertise, with precision of expression and to a wide variety of audiences, using spoken, written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I can deliver sophisticated and articulate presentations on a wide range of global issues and highly abstract concepts, fully adapting to the cultural context of the audience, using spoken, written or signed language.</w:t>
            </w:r>
          </w:p>
        </w:tc>
      </w:tr>
    </w:tbl>
    <w:p w14:paraId="44085983" w14:textId="77777777" w:rsidR="009D7F96" w:rsidRDefault="009D7F96" w:rsidP="009D7F96">
      <w:pPr>
        <w:spacing w:after="160"/>
        <w:jc w:val="center"/>
        <w:rPr>
          <w:b/>
          <w:sz w:val="24"/>
        </w:rPr>
      </w:pPr>
    </w:p>
    <w:p w14:paraId="285F03E5" w14:textId="0931029F" w:rsidR="00BE6BFC" w:rsidRPr="009D7F96" w:rsidRDefault="009D7F96" w:rsidP="009D7F96">
      <w:pPr>
        <w:spacing w:after="160"/>
        <w:jc w:val="center"/>
        <w:rPr>
          <w:b/>
          <w:sz w:val="32"/>
        </w:rPr>
      </w:pPr>
      <w:r w:rsidRPr="009D7F96">
        <w:rPr>
          <w:b/>
          <w:sz w:val="32"/>
        </w:rPr>
        <w:lastRenderedPageBreak/>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E3354B">
        <w:trPr>
          <w:tblCellSpacing w:w="36" w:type="dxa"/>
        </w:trPr>
        <w:tc>
          <w:tcPr>
            <w:tcW w:w="2034"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A7448B8" w:rsidR="00FB5BE6" w:rsidRPr="00FB5BE6" w:rsidRDefault="00FA453A" w:rsidP="00FB5BE6">
            <w:pPr>
              <w:spacing w:after="0" w:line="240" w:lineRule="auto"/>
              <w:ind w:right="-75"/>
              <w:contextualSpacing/>
              <w:jc w:val="center"/>
              <w:rPr>
                <w:b/>
                <w:color w:val="FFFF00"/>
                <w:sz w:val="24"/>
                <w:szCs w:val="16"/>
              </w:rPr>
            </w:pPr>
            <w:r>
              <w:rPr>
                <w:b/>
                <w:noProof/>
                <w:color w:val="FFFFFF"/>
                <w:sz w:val="18"/>
                <w:szCs w:val="16"/>
              </w:rPr>
              <mc:AlternateContent>
                <mc:Choice Requires="wpi">
                  <w:drawing>
                    <wp:anchor distT="0" distB="0" distL="114300" distR="114300" simplePos="0" relativeHeight="251745280" behindDoc="0" locked="0" layoutInCell="1" allowOverlap="1" wp14:anchorId="5A16C5D6" wp14:editId="176A4CD6">
                      <wp:simplePos x="0" y="0"/>
                      <wp:positionH relativeFrom="column">
                        <wp:posOffset>1244225</wp:posOffset>
                      </wp:positionH>
                      <wp:positionV relativeFrom="paragraph">
                        <wp:posOffset>-594615</wp:posOffset>
                      </wp:positionV>
                      <wp:extent cx="1525680" cy="1284480"/>
                      <wp:effectExtent l="57150" t="57150" r="74930" b="68580"/>
                      <wp:wrapNone/>
                      <wp:docPr id="1379295918"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1525680" cy="1284480"/>
                            </w14:xfrm>
                          </w14:contentPart>
                        </a:graphicData>
                      </a:graphic>
                    </wp:anchor>
                  </w:drawing>
                </mc:Choice>
                <mc:Fallback>
                  <w:pict>
                    <v:shape w14:anchorId="60D1B37B" id="Ink 9" o:spid="_x0000_s1026" type="#_x0000_t75" style="position:absolute;margin-left:96.55pt;margin-top:-48.2pt;width:123pt;height:104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">
                      <v:imagedata r:id="rId18" o:title=""/>
                    </v:shape>
                  </w:pict>
                </mc:Fallback>
              </mc:AlternateContent>
            </w:r>
            <w:r w:rsidR="00FB5BE6" w:rsidRPr="00FB5BE6">
              <w:rPr>
                <w:b/>
                <w:color w:val="FFFFFF"/>
                <w:sz w:val="18"/>
                <w:szCs w:val="16"/>
              </w:rPr>
              <w:t>INVESTIGATE PRODUCTS AND PRACTICES TO UNDERSTAND CULTURAL PERSPECTIVES</w:t>
            </w:r>
          </w:p>
        </w:tc>
        <w:tc>
          <w:tcPr>
            <w:tcW w:w="2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6"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4"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8"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E3354B">
        <w:trPr>
          <w:tblCellSpacing w:w="36" w:type="dxa"/>
        </w:trPr>
        <w:tc>
          <w:tcPr>
            <w:tcW w:w="2034"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90"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6"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77777777" w:rsidR="00FB5BE6" w:rsidRPr="00FB5BE6" w:rsidRDefault="00FB5BE6" w:rsidP="00FB5BE6">
            <w:pPr>
              <w:spacing w:after="0" w:line="240" w:lineRule="auto"/>
              <w:rPr>
                <w:b/>
                <w:sz w:val="18"/>
                <w:szCs w:val="16"/>
              </w:rPr>
            </w:pPr>
            <w:r w:rsidRPr="00FB5BE6">
              <w:rPr>
                <w:b/>
                <w:sz w:val="18"/>
                <w:szCs w:val="16"/>
              </w:rPr>
              <w:t>I can make comparisons between products and practices to help me understand perspectives.</w:t>
            </w:r>
          </w:p>
        </w:tc>
        <w:tc>
          <w:tcPr>
            <w:tcW w:w="2414" w:type="dxa"/>
            <w:shd w:val="clear" w:color="auto" w:fill="FDE9D9" w:themeFill="accent6" w:themeFillTint="33"/>
          </w:tcPr>
          <w:p w14:paraId="4DDEC707"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 I can explain some diversity among products and practices and how it relates to perspectives.</w:t>
            </w:r>
          </w:p>
        </w:tc>
        <w:tc>
          <w:tcPr>
            <w:tcW w:w="2408" w:type="dxa"/>
            <w:shd w:val="clear" w:color="auto" w:fill="FFF0C1"/>
          </w:tcPr>
          <w:p w14:paraId="76862431" w14:textId="77777777" w:rsidR="00FB5BE6" w:rsidRPr="00FB5BE6" w:rsidRDefault="00FB5BE6" w:rsidP="00FB5BE6">
            <w:pPr>
              <w:spacing w:after="0" w:line="240" w:lineRule="auto"/>
              <w:rPr>
                <w:b/>
                <w:sz w:val="18"/>
                <w:szCs w:val="16"/>
              </w:rPr>
            </w:pPr>
            <w:r w:rsidRPr="00FB5BE6">
              <w:rPr>
                <w:b/>
                <w:sz w:val="18"/>
                <w:szCs w:val="16"/>
              </w:rPr>
              <w:t>In my own and other cultures I can suspend judgment while critically examining products, practices, and perspectives.</w:t>
            </w:r>
          </w:p>
        </w:tc>
        <w:tc>
          <w:tcPr>
            <w:tcW w:w="2484"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29552E">
        <w:tblPrEx>
          <w:tblCellMar>
            <w:left w:w="115" w:type="dxa"/>
            <w:right w:w="115" w:type="dxa"/>
          </w:tblCellMar>
        </w:tblPrEx>
        <w:trPr>
          <w:trHeight w:val="314"/>
          <w:tblCellSpacing w:w="36" w:type="dxa"/>
        </w:trPr>
        <w:tc>
          <w:tcPr>
            <w:tcW w:w="14706" w:type="dxa"/>
            <w:gridSpan w:val="6"/>
            <w:shd w:val="clear" w:color="auto" w:fill="17365D" w:themeFill="text2" w:themeFillShade="BF"/>
            <w:vAlign w:val="center"/>
          </w:tcPr>
          <w:p w14:paraId="62F15D7C" w14:textId="05DDF401"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31536591" w:rsidR="00FB5BE6" w:rsidRPr="00FB5BE6" w:rsidRDefault="00FA453A" w:rsidP="00FB5BE6">
            <w:pPr>
              <w:spacing w:after="0" w:line="240" w:lineRule="auto"/>
              <w:contextualSpacing/>
              <w:jc w:val="right"/>
              <w:rPr>
                <w:b/>
                <w:color w:val="000000"/>
                <w:sz w:val="24"/>
                <w:szCs w:val="24"/>
              </w:rPr>
            </w:pPr>
            <w:r>
              <w:rPr>
                <w:b/>
                <w:noProof/>
                <w:color w:val="000000"/>
                <w:sz w:val="24"/>
                <w:szCs w:val="24"/>
              </w:rPr>
              <mc:AlternateContent>
                <mc:Choice Requires="wpi">
                  <w:drawing>
                    <wp:anchor distT="0" distB="0" distL="114300" distR="114300" simplePos="0" relativeHeight="251746304" behindDoc="0" locked="0" layoutInCell="1" allowOverlap="1" wp14:anchorId="676C3E78" wp14:editId="032216EF">
                      <wp:simplePos x="0" y="0"/>
                      <wp:positionH relativeFrom="column">
                        <wp:posOffset>1251295</wp:posOffset>
                      </wp:positionH>
                      <wp:positionV relativeFrom="paragraph">
                        <wp:posOffset>-204280</wp:posOffset>
                      </wp:positionV>
                      <wp:extent cx="1690200" cy="770040"/>
                      <wp:effectExtent l="57150" t="57150" r="62865" b="68580"/>
                      <wp:wrapNone/>
                      <wp:docPr id="1545967363"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1690200" cy="770040"/>
                            </w14:xfrm>
                          </w14:contentPart>
                        </a:graphicData>
                      </a:graphic>
                    </wp:anchor>
                  </w:drawing>
                </mc:Choice>
                <mc:Fallback>
                  <w:pict>
                    <v:shape w14:anchorId="7715565A" id="Ink 10" o:spid="_x0000_s1026" type="#_x0000_t75" style="position:absolute;margin-left:97.15pt;margin-top:-17.5pt;width:135.95pt;height:63.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">
                      <v:imagedata r:id="rId20" o:title=""/>
                    </v:shape>
                  </w:pict>
                </mc:Fallback>
              </mc:AlternateContent>
            </w:r>
            <w:r w:rsidR="00FB5BE6"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90" w:type="dxa"/>
            <w:shd w:val="clear" w:color="auto" w:fill="FFFFFF"/>
          </w:tcPr>
          <w:p w14:paraId="24B52772" w14:textId="48A98799" w:rsidR="00FB5BE6" w:rsidRPr="00FB5BE6" w:rsidRDefault="00FB5BE6" w:rsidP="00FB5BE6">
            <w:pPr>
              <w:spacing w:after="0" w:line="240" w:lineRule="auto"/>
              <w:rPr>
                <w:b/>
                <w:sz w:val="18"/>
                <w:szCs w:val="16"/>
              </w:rPr>
            </w:pPr>
            <w:r w:rsidRPr="00FB5BE6">
              <w:rPr>
                <w:b/>
                <w:sz w:val="18"/>
                <w:szCs w:val="16"/>
              </w:rPr>
              <w:t xml:space="preserve">In my own and other cultures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6" w:type="dxa"/>
            <w:shd w:val="clear" w:color="auto" w:fill="FFFFFF"/>
          </w:tcPr>
          <w:p w14:paraId="0B9A2DC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cultures I can compare products related to everyday life and personal interests or studies. </w:t>
            </w:r>
          </w:p>
          <w:p w14:paraId="34DADC86" w14:textId="77777777" w:rsidR="00FB5BE6" w:rsidRPr="00FB5BE6" w:rsidRDefault="00FB5BE6" w:rsidP="00FB5BE6">
            <w:pPr>
              <w:spacing w:after="0" w:line="240" w:lineRule="auto"/>
              <w:ind w:right="391"/>
              <w:contextualSpacing/>
              <w:rPr>
                <w:b/>
                <w:sz w:val="14"/>
                <w:szCs w:val="16"/>
              </w:rPr>
            </w:pPr>
          </w:p>
        </w:tc>
        <w:tc>
          <w:tcPr>
            <w:tcW w:w="2414"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FB5BE6">
              <w:rPr>
                <w:b/>
                <w:sz w:val="18"/>
                <w:szCs w:val="16"/>
              </w:rPr>
              <w:t xml:space="preserve">In my own and other cultures I can explain how a variety of products of public and personal interest are related to perspectives. </w:t>
            </w:r>
          </w:p>
        </w:tc>
        <w:tc>
          <w:tcPr>
            <w:tcW w:w="2408" w:type="dxa"/>
            <w:shd w:val="clear" w:color="auto" w:fill="FFFFFF"/>
          </w:tcPr>
          <w:p w14:paraId="0DDF7DD5" w14:textId="77777777" w:rsidR="00FB5BE6" w:rsidRPr="00FB5BE6" w:rsidRDefault="00FB5BE6" w:rsidP="00FB5BE6">
            <w:pPr>
              <w:spacing w:after="0" w:line="240" w:lineRule="auto"/>
              <w:ind w:right="31"/>
              <w:contextualSpacing/>
              <w:rPr>
                <w:b/>
                <w:sz w:val="18"/>
                <w:szCs w:val="16"/>
              </w:rPr>
            </w:pPr>
            <w:r w:rsidRPr="00FB5BE6">
              <w:rPr>
                <w:b/>
                <w:sz w:val="18"/>
                <w:szCs w:val="16"/>
              </w:rPr>
              <w:t xml:space="preserve">In my own and other cultures I can analyze how products of personal and public interest are related to perspectives. </w:t>
            </w:r>
          </w:p>
        </w:tc>
        <w:tc>
          <w:tcPr>
            <w:tcW w:w="2484"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In my own and other cultures I can evaluate a wide range of concrete and abstract products from different viewpoints.</w:t>
            </w:r>
          </w:p>
        </w:tc>
      </w:tr>
      <w:tr w:rsidR="00FB5BE6" w:rsidRPr="00FB5BE6" w14:paraId="5E14F604"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FD7AE9A" w:rsidR="00FB5BE6" w:rsidRPr="00FB5BE6" w:rsidRDefault="00FA453A" w:rsidP="00FB5BE6">
            <w:pPr>
              <w:spacing w:after="0" w:line="240" w:lineRule="auto"/>
              <w:contextualSpacing/>
              <w:jc w:val="right"/>
              <w:rPr>
                <w:b/>
                <w:color w:val="000000"/>
                <w:sz w:val="24"/>
                <w:szCs w:val="24"/>
              </w:rPr>
            </w:pPr>
            <w:r>
              <w:rPr>
                <w:b/>
                <w:noProof/>
                <w:color w:val="000000"/>
                <w:sz w:val="24"/>
                <w:szCs w:val="24"/>
              </w:rPr>
              <mc:AlternateContent>
                <mc:Choice Requires="wpi">
                  <w:drawing>
                    <wp:anchor distT="0" distB="0" distL="114300" distR="114300" simplePos="0" relativeHeight="251747328" behindDoc="0" locked="0" layoutInCell="1" allowOverlap="1" wp14:anchorId="305203DE" wp14:editId="4DC3019A">
                      <wp:simplePos x="0" y="0"/>
                      <wp:positionH relativeFrom="column">
                        <wp:posOffset>1231855</wp:posOffset>
                      </wp:positionH>
                      <wp:positionV relativeFrom="paragraph">
                        <wp:posOffset>-243300</wp:posOffset>
                      </wp:positionV>
                      <wp:extent cx="1659240" cy="782640"/>
                      <wp:effectExtent l="57150" t="57150" r="74930" b="74930"/>
                      <wp:wrapNone/>
                      <wp:docPr id="334936112" name="Ink 12"/>
                      <wp:cNvGraphicFramePr/>
                      <a:graphic xmlns:a="http://schemas.openxmlformats.org/drawingml/2006/main">
                        <a:graphicData uri="http://schemas.microsoft.com/office/word/2010/wordprocessingInk">
                          <w14:contentPart bwMode="auto" r:id="rId21">
                            <w14:nvContentPartPr>
                              <w14:cNvContentPartPr/>
                            </w14:nvContentPartPr>
                            <w14:xfrm>
                              <a:off x="0" y="0"/>
                              <a:ext cx="1659240" cy="782640"/>
                            </w14:xfrm>
                          </w14:contentPart>
                        </a:graphicData>
                      </a:graphic>
                    </wp:anchor>
                  </w:drawing>
                </mc:Choice>
                <mc:Fallback>
                  <w:pict>
                    <v:shape w14:anchorId="223DB8AC" id="Ink 12" o:spid="_x0000_s1026" type="#_x0000_t75" style="position:absolute;margin-left:95.6pt;margin-top:-20.55pt;width:133.5pt;height:6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">
                      <v:imagedata r:id="rId22" o:title=""/>
                    </v:shape>
                  </w:pict>
                </mc:Fallback>
              </mc:AlternateContent>
            </w:r>
            <w:r w:rsidR="00FB5BE6"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90"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77777777" w:rsidR="00FB5BE6" w:rsidRPr="00FB5BE6" w:rsidRDefault="00FB5BE6" w:rsidP="00FB5BE6">
            <w:pPr>
              <w:spacing w:after="0" w:line="240" w:lineRule="auto"/>
              <w:rPr>
                <w:b/>
                <w:sz w:val="18"/>
                <w:szCs w:val="18"/>
              </w:rPr>
            </w:pPr>
            <w:r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6" w:type="dxa"/>
            <w:shd w:val="clear" w:color="auto" w:fill="FFFFFF"/>
          </w:tcPr>
          <w:p w14:paraId="3EA974E1" w14:textId="77777777" w:rsidR="00FB5BE6" w:rsidRPr="00FB5BE6" w:rsidRDefault="00FB5BE6" w:rsidP="00FB5BE6">
            <w:pPr>
              <w:spacing w:after="0" w:line="240" w:lineRule="auto"/>
              <w:contextualSpacing/>
              <w:rPr>
                <w:b/>
                <w:sz w:val="18"/>
                <w:szCs w:val="18"/>
              </w:rPr>
            </w:pPr>
            <w:r w:rsidRPr="00FB5BE6">
              <w:rPr>
                <w:b/>
                <w:sz w:val="18"/>
                <w:szCs w:val="18"/>
              </w:rPr>
              <w:t>In my own and other cultures I can compare practices related to everyday life and personal interests or studies.</w:t>
            </w:r>
          </w:p>
        </w:tc>
        <w:tc>
          <w:tcPr>
            <w:tcW w:w="2414" w:type="dxa"/>
            <w:shd w:val="clear" w:color="auto" w:fill="FFFFFF"/>
          </w:tcPr>
          <w:p w14:paraId="05F5A34C"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cultures I can explain how a variety of practices within familiar and social situations are related to perspectives. </w:t>
            </w:r>
          </w:p>
        </w:tc>
        <w:tc>
          <w:tcPr>
            <w:tcW w:w="2408" w:type="dxa"/>
            <w:shd w:val="clear" w:color="auto" w:fill="FFFFFF"/>
          </w:tcPr>
          <w:p w14:paraId="3B865FFE"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cultures I can analyze how practices within informal and formal situations are related to perspectives. </w:t>
            </w:r>
          </w:p>
        </w:tc>
        <w:tc>
          <w:tcPr>
            <w:tcW w:w="2484"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In my own and other cultures I can evaluate a wide range of concrete and abstract practices from different viewpoints.</w:t>
            </w:r>
          </w:p>
        </w:tc>
      </w:tr>
    </w:tbl>
    <w:p w14:paraId="652ED27D" w14:textId="77777777"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13D11514" w:rsidR="00FB5BE6" w:rsidRPr="00FB5BE6" w:rsidRDefault="00FA453A" w:rsidP="00FB5BE6">
            <w:pPr>
              <w:spacing w:after="0" w:line="240" w:lineRule="auto"/>
              <w:rPr>
                <w:b/>
                <w:strike/>
                <w:sz w:val="18"/>
                <w:szCs w:val="18"/>
              </w:rPr>
            </w:pPr>
            <w:r>
              <w:rPr>
                <w:b/>
                <w:noProof/>
                <w:sz w:val="18"/>
                <w:szCs w:val="18"/>
              </w:rPr>
              <mc:AlternateContent>
                <mc:Choice Requires="wpi">
                  <w:drawing>
                    <wp:anchor distT="0" distB="0" distL="114300" distR="114300" simplePos="0" relativeHeight="251748352" behindDoc="0" locked="0" layoutInCell="1" allowOverlap="1" wp14:anchorId="572262A7" wp14:editId="60D3893F">
                      <wp:simplePos x="0" y="0"/>
                      <wp:positionH relativeFrom="column">
                        <wp:posOffset>-88885</wp:posOffset>
                      </wp:positionH>
                      <wp:positionV relativeFrom="paragraph">
                        <wp:posOffset>-583715</wp:posOffset>
                      </wp:positionV>
                      <wp:extent cx="1449360" cy="1125360"/>
                      <wp:effectExtent l="57150" t="57150" r="74930" b="74930"/>
                      <wp:wrapNone/>
                      <wp:docPr id="1611950104" name="Ink 13"/>
                      <wp:cNvGraphicFramePr/>
                      <a:graphic xmlns:a="http://schemas.openxmlformats.org/drawingml/2006/main">
                        <a:graphicData uri="http://schemas.microsoft.com/office/word/2010/wordprocessingInk">
                          <w14:contentPart bwMode="auto" r:id="rId23">
                            <w14:nvContentPartPr>
                              <w14:cNvContentPartPr/>
                            </w14:nvContentPartPr>
                            <w14:xfrm>
                              <a:off x="0" y="0"/>
                              <a:ext cx="1449360" cy="1125360"/>
                            </w14:xfrm>
                          </w14:contentPart>
                        </a:graphicData>
                      </a:graphic>
                    </wp:anchor>
                  </w:drawing>
                </mc:Choice>
                <mc:Fallback>
                  <w:pict>
                    <v:shape w14:anchorId="52E063FA" id="Ink 13" o:spid="_x0000_s1026" type="#_x0000_t75" style="position:absolute;margin-left:-8.4pt;margin-top:-47.35pt;width:116.95pt;height:91.4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">
                      <v:imagedata r:id="rId24" o:title=""/>
                    </v:shape>
                  </w:pict>
                </mc:Fallback>
              </mc:AlternateContent>
            </w:r>
            <w:r w:rsidR="00FB5BE6"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FB5BE6">
              <w:rPr>
                <w:b/>
                <w:sz w:val="18"/>
                <w:szCs w:val="18"/>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0D7D6D2" w14:textId="77777777" w:rsidR="00FB5BE6" w:rsidRPr="00FB5BE6" w:rsidRDefault="00FB5BE6" w:rsidP="00FB5BE6">
            <w:pPr>
              <w:spacing w:after="0" w:line="240" w:lineRule="auto"/>
              <w:rPr>
                <w:b/>
                <w:sz w:val="18"/>
                <w:szCs w:val="18"/>
                <w:lang w:bidi="he-IL"/>
              </w:rPr>
            </w:pPr>
            <w:r w:rsidRPr="00FB5BE6">
              <w:rPr>
                <w:b/>
                <w:sz w:val="18"/>
                <w:szCs w:val="18"/>
              </w:rPr>
              <w:t>I can interact at a competent level in familiar and some unfamiliar contexts.</w:t>
            </w:r>
            <w:r w:rsidRPr="00FB5BE6">
              <w:rPr>
                <w:b/>
                <w:sz w:val="18"/>
                <w:szCs w:val="18"/>
                <w:lang w:bidi="he-IL"/>
              </w:rPr>
              <w:t xml:space="preserve"> </w:t>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0"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378FAF06"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0"/>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2AC6C0C1" w:rsidR="00FB5BE6" w:rsidRPr="00FB5BE6" w:rsidRDefault="00FA453A" w:rsidP="00FB5BE6">
            <w:pPr>
              <w:spacing w:after="0" w:line="240" w:lineRule="auto"/>
              <w:rPr>
                <w:b/>
                <w:sz w:val="12"/>
                <w:szCs w:val="18"/>
              </w:rPr>
            </w:pPr>
            <w:r>
              <w:rPr>
                <w:b/>
                <w:noProof/>
                <w:sz w:val="12"/>
                <w:szCs w:val="18"/>
              </w:rPr>
              <mc:AlternateContent>
                <mc:Choice Requires="wpi">
                  <w:drawing>
                    <wp:anchor distT="0" distB="0" distL="114300" distR="114300" simplePos="0" relativeHeight="251749376" behindDoc="0" locked="0" layoutInCell="1" allowOverlap="1" wp14:anchorId="25DD62F6" wp14:editId="2C2AF595">
                      <wp:simplePos x="0" y="0"/>
                      <wp:positionH relativeFrom="column">
                        <wp:posOffset>-82765</wp:posOffset>
                      </wp:positionH>
                      <wp:positionV relativeFrom="paragraph">
                        <wp:posOffset>-954410</wp:posOffset>
                      </wp:positionV>
                      <wp:extent cx="1590120" cy="2140560"/>
                      <wp:effectExtent l="57150" t="57150" r="29210" b="69850"/>
                      <wp:wrapNone/>
                      <wp:docPr id="1713279808" name="Ink 14"/>
                      <wp:cNvGraphicFramePr/>
                      <a:graphic xmlns:a="http://schemas.openxmlformats.org/drawingml/2006/main">
                        <a:graphicData uri="http://schemas.microsoft.com/office/word/2010/wordprocessingInk">
                          <w14:contentPart bwMode="auto" r:id="rId25">
                            <w14:nvContentPartPr>
                              <w14:cNvContentPartPr/>
                            </w14:nvContentPartPr>
                            <w14:xfrm>
                              <a:off x="0" y="0"/>
                              <a:ext cx="1590120" cy="2140560"/>
                            </w14:xfrm>
                          </w14:contentPart>
                        </a:graphicData>
                      </a:graphic>
                    </wp:anchor>
                  </w:drawing>
                </mc:Choice>
                <mc:Fallback>
                  <w:pict>
                    <v:shape w14:anchorId="365DA402" id="Ink 14" o:spid="_x0000_s1026" type="#_x0000_t75" style="position:absolute;margin-left:-7.9pt;margin-top:-76.55pt;width:128pt;height:171.4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">
                      <v:imagedata r:id="rId26" o:title=""/>
                    </v:shape>
                  </w:pict>
                </mc:Fallback>
              </mc:AlternateContent>
            </w:r>
          </w:p>
        </w:tc>
        <w:tc>
          <w:tcPr>
            <w:tcW w:w="2509" w:type="dxa"/>
            <w:shd w:val="clear" w:color="auto" w:fill="FFFFFF"/>
          </w:tcPr>
          <w:p w14:paraId="3D859FCF" w14:textId="2D4A65BB" w:rsidR="00FB5BE6" w:rsidRPr="00FB5BE6" w:rsidRDefault="00FB5BE6" w:rsidP="00FB5BE6">
            <w:pPr>
              <w:spacing w:after="0" w:line="240" w:lineRule="auto"/>
              <w:ind w:right="137"/>
              <w:contextualSpacing/>
              <w:rPr>
                <w:b/>
                <w:sz w:val="18"/>
                <w:szCs w:val="18"/>
              </w:rPr>
            </w:pPr>
            <w:r w:rsidRPr="00FB5BE6">
              <w:rPr>
                <w:rFonts w:cs="Arial"/>
                <w:b/>
                <w:color w:val="000000"/>
                <w:sz w:val="18"/>
                <w:szCs w:val="18"/>
              </w:rPr>
              <w:t>I</w:t>
            </w:r>
            <w:r w:rsidRPr="00FB5BE6">
              <w:rPr>
                <w:b/>
                <w:color w:val="000000"/>
                <w:sz w:val="18"/>
                <w:szCs w:val="18"/>
              </w:rPr>
              <w:t xml:space="preserve"> can converse with peers </w:t>
            </w:r>
            <w:r w:rsidRPr="00FB5BE6">
              <w:rPr>
                <w:rFonts w:eastAsia="Times New Roman" w:cs="Arial"/>
                <w:b/>
                <w:color w:val="000000"/>
                <w:sz w:val="18"/>
                <w:szCs w:val="18"/>
                <w:lang w:bidi="en-US"/>
              </w:rPr>
              <w:t xml:space="preserve">from the target culture </w:t>
            </w:r>
            <w:r w:rsidRPr="00FB5BE6">
              <w:rPr>
                <w:b/>
                <w:color w:val="000000"/>
                <w:sz w:val="18"/>
                <w:szCs w:val="18"/>
              </w:rPr>
              <w:t>in familiar situations at school, work or play, and show interest in basic cultural similarities and differences.</w:t>
            </w:r>
          </w:p>
        </w:tc>
        <w:tc>
          <w:tcPr>
            <w:tcW w:w="2400" w:type="dxa"/>
            <w:shd w:val="clear" w:color="auto" w:fill="FFFFFF"/>
          </w:tcPr>
          <w:p w14:paraId="4A509F91" w14:textId="77777777" w:rsidR="00FB5BE6" w:rsidRPr="00FB5BE6" w:rsidRDefault="00FB5BE6" w:rsidP="00FB5BE6">
            <w:pPr>
              <w:spacing w:after="0" w:line="240" w:lineRule="auto"/>
              <w:ind w:right="219"/>
              <w:contextualSpacing/>
              <w:rPr>
                <w:b/>
                <w:sz w:val="18"/>
                <w:szCs w:val="18"/>
              </w:rPr>
            </w:pPr>
            <w:r w:rsidRPr="00FB5BE6">
              <w:rPr>
                <w:b/>
                <w:color w:val="000000"/>
                <w:sz w:val="18"/>
                <w:szCs w:val="18"/>
                <w:lang w:bidi="he-IL"/>
              </w:rPr>
              <w:t xml:space="preserve">I can converse comfortably with others </w:t>
            </w:r>
            <w:r w:rsidRPr="00FB5BE6">
              <w:rPr>
                <w:rFonts w:eastAsia="Times New Roman" w:cs="Arial"/>
                <w:b/>
                <w:color w:val="000000"/>
                <w:sz w:val="18"/>
                <w:szCs w:val="18"/>
                <w:lang w:bidi="en-US"/>
              </w:rPr>
              <w:t xml:space="preserve">from the target culture </w:t>
            </w:r>
            <w:r w:rsidRPr="00FB5BE6">
              <w:rPr>
                <w:b/>
                <w:color w:val="000000"/>
                <w:sz w:val="18"/>
                <w:szCs w:val="18"/>
                <w:lang w:bidi="he-IL"/>
              </w:rPr>
              <w:t>in familiar and some unfamiliar situations and show some understanding of cultural differences.</w:t>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t>I can suspe</w:t>
            </w:r>
            <w:r w:rsidR="00C74DEF">
              <w:rPr>
                <w:rFonts w:cs="Arial"/>
                <w:b/>
                <w:color w:val="000000"/>
                <w:sz w:val="18"/>
                <w:szCs w:val="18"/>
              </w:rPr>
              <w:t>nd judgement, adapt my language</w:t>
            </w:r>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in 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 xml:space="preserve">I can show empathy and cultural sophistication in my language when interacting in social, academic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I can recognize that significant differences in behaviors exist among cultures, use appropriate learned behaviors and avoid major social blunders.</w:t>
            </w:r>
          </w:p>
        </w:tc>
        <w:tc>
          <w:tcPr>
            <w:tcW w:w="2400" w:type="dxa"/>
            <w:shd w:val="clear" w:color="auto" w:fill="FFFFFF"/>
          </w:tcPr>
          <w:p w14:paraId="5D6CA153" w14:textId="77777777" w:rsidR="00FB5BE6" w:rsidRPr="00FB5BE6" w:rsidRDefault="00FB5BE6" w:rsidP="00FB5BE6">
            <w:pPr>
              <w:spacing w:after="0" w:line="240" w:lineRule="auto"/>
              <w:contextualSpacing/>
              <w:rPr>
                <w:rFonts w:eastAsia="Times New Roman" w:cs="Arial"/>
                <w:b/>
                <w:color w:val="000000"/>
                <w:sz w:val="18"/>
                <w:szCs w:val="18"/>
                <w:lang w:bidi="en-US"/>
              </w:rPr>
            </w:pPr>
            <w:r w:rsidRPr="00FB5BE6">
              <w:rPr>
                <w:rFonts w:eastAsia="Times New Roman" w:cs="Arial"/>
                <w:b/>
                <w:color w:val="000000"/>
                <w:sz w:val="18"/>
                <w:szCs w:val="18"/>
                <w:lang w:bidi="en-US"/>
              </w:rPr>
              <w:t xml:space="preserve">I can demonstrate awareness of subtle differences among cultural behaviors and adjust my behavior accordingly in familiar and some unfamiliar situations.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can adhere to basic social and professional norms and etiquette, read nonverbal cues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4288FF80" w14:textId="77777777" w:rsidR="00DD425C" w:rsidRPr="00DD425C" w:rsidRDefault="00DD425C" w:rsidP="00DD425C">
            <w:pPr>
              <w:spacing w:after="0" w:line="240" w:lineRule="auto"/>
              <w:rPr>
                <w:b/>
                <w:sz w:val="18"/>
                <w:szCs w:val="15"/>
              </w:rPr>
            </w:pPr>
          </w:p>
          <w:p w14:paraId="1CBEBB87"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In my own and other cultures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77777777" w:rsidR="00DD425C" w:rsidRPr="00DD425C" w:rsidRDefault="00DD425C" w:rsidP="00DD425C">
            <w:pPr>
              <w:spacing w:after="0" w:line="240" w:lineRule="auto"/>
              <w:ind w:right="-18"/>
              <w:contextualSpacing/>
              <w:rPr>
                <w:b/>
                <w:sz w:val="18"/>
                <w:szCs w:val="15"/>
              </w:rPr>
            </w:pPr>
            <w:r w:rsidRPr="00DD425C">
              <w:rPr>
                <w:b/>
                <w:sz w:val="18"/>
                <w:szCs w:val="15"/>
              </w:rPr>
              <w:t>In my own and other cultures I can compare how and why houses, buildings, and towns affect lifestyles.</w:t>
            </w:r>
          </w:p>
          <w:p w14:paraId="25A411CE" w14:textId="77777777" w:rsidR="00DD425C" w:rsidRPr="00DD425C" w:rsidRDefault="00DD425C" w:rsidP="00DD425C">
            <w:pPr>
              <w:spacing w:after="0" w:line="240" w:lineRule="auto"/>
              <w:ind w:right="-18"/>
              <w:contextualSpacing/>
              <w:rPr>
                <w:b/>
                <w:sz w:val="18"/>
                <w:szCs w:val="15"/>
              </w:rPr>
            </w:pPr>
          </w:p>
          <w:p w14:paraId="224BD1D2" w14:textId="77777777" w:rsidR="00DD425C" w:rsidRPr="00DD425C" w:rsidRDefault="00DD425C" w:rsidP="00DD425C">
            <w:pPr>
              <w:spacing w:after="0" w:line="240" w:lineRule="auto"/>
              <w:ind w:right="-18"/>
              <w:contextualSpacing/>
              <w:rPr>
                <w:b/>
                <w:sz w:val="18"/>
                <w:szCs w:val="15"/>
              </w:rPr>
            </w:pPr>
          </w:p>
          <w:p w14:paraId="51BD31CA" w14:textId="77777777" w:rsidR="00DD425C" w:rsidRPr="00DD425C" w:rsidRDefault="00DD425C" w:rsidP="00DD425C">
            <w:pPr>
              <w:spacing w:after="0" w:line="240" w:lineRule="auto"/>
              <w:ind w:right="-18"/>
              <w:contextualSpacing/>
              <w:rPr>
                <w:b/>
                <w:sz w:val="18"/>
                <w:szCs w:val="15"/>
              </w:rPr>
            </w:pPr>
            <w:r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describe the cultural influences on the design of houses, buildings and towns.</w:t>
            </w:r>
          </w:p>
          <w:p w14:paraId="4CAFDA3F" w14:textId="77777777" w:rsidR="00DD425C" w:rsidRPr="00DD425C" w:rsidRDefault="00DD425C" w:rsidP="00DD425C">
            <w:pPr>
              <w:spacing w:after="0" w:line="240" w:lineRule="auto"/>
              <w:contextualSpacing/>
              <w:rPr>
                <w:b/>
                <w:sz w:val="18"/>
                <w:szCs w:val="15"/>
              </w:rPr>
            </w:pPr>
          </w:p>
          <w:p w14:paraId="11547B28" w14:textId="77777777" w:rsidR="00DD425C" w:rsidRPr="00DD425C" w:rsidRDefault="00DD425C" w:rsidP="00DD425C">
            <w:pPr>
              <w:spacing w:after="0" w:line="240" w:lineRule="auto"/>
              <w:contextualSpacing/>
              <w:rPr>
                <w:b/>
                <w:sz w:val="18"/>
                <w:szCs w:val="15"/>
              </w:rPr>
            </w:pPr>
          </w:p>
          <w:p w14:paraId="71055FF5" w14:textId="77777777" w:rsidR="00DD425C" w:rsidRPr="00DD425C" w:rsidRDefault="00DD425C" w:rsidP="00DD425C">
            <w:pPr>
              <w:spacing w:after="0" w:line="240" w:lineRule="auto"/>
              <w:contextualSpacing/>
              <w:rPr>
                <w:b/>
                <w:sz w:val="18"/>
                <w:szCs w:val="15"/>
              </w:rPr>
            </w:pPr>
            <w:r w:rsidRPr="00DD425C">
              <w:rPr>
                <w:rFonts w:cs="Arial"/>
                <w:b/>
                <w:sz w:val="18"/>
                <w:szCs w:val="18"/>
              </w:rPr>
              <w:t>I can adjust my personal space and body language accordingly when interacting with others in a business, school or work environment.</w:t>
            </w:r>
            <w:r w:rsidRPr="00DD425C">
              <w:rPr>
                <w:b/>
                <w:sz w:val="18"/>
                <w:szCs w:val="15"/>
              </w:rPr>
              <w:t>.</w:t>
            </w:r>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In my own and other cultures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In my own and other cultures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In my own and other cultures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compare events and beliefs that drive the creation of a monument or the popularity of a landmark.</w:t>
            </w:r>
          </w:p>
          <w:p w14:paraId="0C137E60" w14:textId="77777777" w:rsidR="00DD425C" w:rsidRPr="00DD425C" w:rsidRDefault="00DD425C" w:rsidP="00DD425C">
            <w:pPr>
              <w:spacing w:after="0" w:line="240" w:lineRule="auto"/>
              <w:contextualSpacing/>
              <w:rPr>
                <w:b/>
                <w:sz w:val="18"/>
                <w:szCs w:val="15"/>
              </w:rPr>
            </w:pPr>
          </w:p>
          <w:p w14:paraId="62E3F287" w14:textId="77777777" w:rsidR="00DD425C" w:rsidRPr="00DD425C" w:rsidRDefault="00DD425C" w:rsidP="00DD425C">
            <w:pPr>
              <w:spacing w:after="0" w:line="240" w:lineRule="auto"/>
              <w:contextualSpacing/>
              <w:rPr>
                <w:b/>
                <w:sz w:val="18"/>
                <w:szCs w:val="15"/>
              </w:rPr>
            </w:pPr>
          </w:p>
          <w:p w14:paraId="5DDC1416" w14:textId="77777777" w:rsidR="00DD425C" w:rsidRPr="00DD425C" w:rsidRDefault="00DD425C" w:rsidP="00DD425C">
            <w:pPr>
              <w:spacing w:after="0" w:line="240" w:lineRule="auto"/>
              <w:contextualSpacing/>
              <w:rPr>
                <w:b/>
                <w:sz w:val="18"/>
                <w:szCs w:val="15"/>
              </w:rPr>
            </w:pPr>
            <w:r w:rsidRPr="00DD425C">
              <w:rPr>
                <w:rFonts w:cs="Arial"/>
                <w:b/>
                <w:sz w:val="18"/>
                <w:szCs w:val="18"/>
              </w:rPr>
              <w:t>I can show respect when visiting an historical site by dressing appropriately, adjusting the volume of my voice, and acting with consideration for others.</w:t>
            </w:r>
            <w:r w:rsidRPr="00DD425C">
              <w:rPr>
                <w:rFonts w:cs="Arial"/>
                <w:b/>
                <w:sz w:val="18"/>
                <w:szCs w:val="18"/>
              </w:rPr>
              <w:br/>
            </w:r>
          </w:p>
        </w:tc>
        <w:tc>
          <w:tcPr>
            <w:tcW w:w="2462" w:type="dxa"/>
            <w:shd w:val="clear" w:color="auto" w:fill="FBE4D5"/>
          </w:tcPr>
          <w:p w14:paraId="5EFB712C" w14:textId="77777777"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describe and explain how landmarks and monuments contribute to national identity.</w:t>
            </w:r>
          </w:p>
          <w:p w14:paraId="6F319560" w14:textId="77777777" w:rsidR="00DD425C" w:rsidRPr="00DD425C" w:rsidRDefault="00DD425C" w:rsidP="00DD425C">
            <w:pPr>
              <w:spacing w:after="0" w:line="240" w:lineRule="auto"/>
              <w:ind w:right="-12"/>
              <w:contextualSpacing/>
              <w:rPr>
                <w:b/>
                <w:sz w:val="18"/>
                <w:szCs w:val="15"/>
              </w:rPr>
            </w:pPr>
          </w:p>
          <w:p w14:paraId="5C3C6F65" w14:textId="77777777" w:rsidR="00DD425C" w:rsidRPr="00DD425C" w:rsidRDefault="00DD425C" w:rsidP="00DD425C">
            <w:pPr>
              <w:spacing w:after="0" w:line="240" w:lineRule="auto"/>
              <w:ind w:right="-12"/>
              <w:contextualSpacing/>
              <w:rPr>
                <w:b/>
                <w:sz w:val="18"/>
                <w:szCs w:val="15"/>
              </w:rPr>
            </w:pPr>
          </w:p>
          <w:p w14:paraId="158A68B6"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manage my non-verbal reactions and personal space when in a crowded environment such as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In my own and other cultures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In my own and other cultures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I can respond with appropriate behavior to the reactions of a diverse group at a political demonstration or other emotionally-charged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77777777" w:rsidR="00DD425C" w:rsidRPr="00DD425C" w:rsidRDefault="00DD425C" w:rsidP="00DD425C">
            <w:pPr>
              <w:spacing w:after="0" w:line="240" w:lineRule="auto"/>
              <w:rPr>
                <w:b/>
                <w:sz w:val="18"/>
                <w:szCs w:val="15"/>
              </w:rPr>
            </w:pPr>
            <w:r w:rsidRPr="00DD425C">
              <w:rPr>
                <w:b/>
                <w:sz w:val="18"/>
                <w:szCs w:val="15"/>
              </w:rPr>
              <w:t xml:space="preserve">In my own and other cultures I can identify some elements of a classroom, a school schedule, or levels of 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answer simple questions about my study abroad plans. </w:t>
            </w:r>
          </w:p>
          <w:p w14:paraId="35A0F648" w14:textId="77777777" w:rsidR="00DD425C" w:rsidRPr="00DD425C" w:rsidRDefault="00DD425C" w:rsidP="00DD425C">
            <w:pPr>
              <w:spacing w:after="0" w:line="240" w:lineRule="auto"/>
              <w:rPr>
                <w:b/>
                <w:sz w:val="14"/>
                <w:szCs w:val="15"/>
              </w:rPr>
            </w:pP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cultures I can compare school/learning environments and curricula to determine what is valued. </w:t>
            </w:r>
          </w:p>
          <w:p w14:paraId="6F3CADD7" w14:textId="77777777" w:rsidR="00DD425C" w:rsidRPr="00DD425C" w:rsidRDefault="00DD425C" w:rsidP="00DD425C">
            <w:pPr>
              <w:spacing w:after="0" w:line="240" w:lineRule="auto"/>
              <w:ind w:right="-18"/>
              <w:contextualSpacing/>
              <w:rPr>
                <w:b/>
                <w:sz w:val="18"/>
                <w:szCs w:val="15"/>
              </w:rPr>
            </w:pPr>
          </w:p>
          <w:p w14:paraId="05E6144F" w14:textId="77777777" w:rsidR="00DD425C" w:rsidRPr="00DD425C" w:rsidRDefault="00DD425C" w:rsidP="00DD425C">
            <w:pPr>
              <w:spacing w:after="0" w:line="240" w:lineRule="auto"/>
              <w:ind w:right="-18"/>
              <w:contextualSpacing/>
              <w:rPr>
                <w:b/>
                <w:sz w:val="18"/>
                <w:szCs w:val="15"/>
              </w:rPr>
            </w:pPr>
          </w:p>
          <w:p w14:paraId="66A5D045" w14:textId="77777777" w:rsidR="00DD425C" w:rsidRPr="00DD425C" w:rsidRDefault="00DD425C" w:rsidP="00DD425C">
            <w:pPr>
              <w:spacing w:after="0" w:line="240" w:lineRule="auto"/>
              <w:ind w:right="-18"/>
              <w:contextualSpacing/>
              <w:rPr>
                <w:b/>
                <w:sz w:val="18"/>
                <w:szCs w:val="15"/>
              </w:rPr>
            </w:pPr>
          </w:p>
          <w:p w14:paraId="0233E267" w14:textId="77777777" w:rsidR="00DD425C" w:rsidRPr="00DD425C" w:rsidRDefault="00DD425C" w:rsidP="00DD425C">
            <w:pPr>
              <w:spacing w:after="0" w:line="240" w:lineRule="auto"/>
              <w:ind w:right="-18"/>
              <w:contextualSpacing/>
              <w:rPr>
                <w:rFonts w:cs="Arial"/>
                <w:b/>
                <w:sz w:val="18"/>
                <w:szCs w:val="18"/>
              </w:rPr>
            </w:pPr>
            <w:r w:rsidRPr="00DD425C">
              <w:rPr>
                <w:rFonts w:cs="Arial"/>
                <w:b/>
                <w:sz w:val="18"/>
                <w:szCs w:val="18"/>
              </w:rPr>
              <w:t>I can meet with an advisor in the target culture to select courses that match my preferences and academic goals.</w:t>
            </w:r>
          </w:p>
        </w:tc>
        <w:tc>
          <w:tcPr>
            <w:tcW w:w="2462" w:type="dxa"/>
            <w:shd w:val="clear" w:color="auto" w:fill="FBE4D5"/>
          </w:tcPr>
          <w:p w14:paraId="1B813C26" w14:textId="77777777"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explain how beliefs and values are reflected in educational testing, ceremonies and certificates.</w:t>
            </w:r>
          </w:p>
          <w:p w14:paraId="47ED3029" w14:textId="77777777" w:rsidR="00DD425C" w:rsidRPr="00DD425C" w:rsidRDefault="00DD425C" w:rsidP="00DD425C">
            <w:pPr>
              <w:spacing w:after="0" w:line="240" w:lineRule="auto"/>
              <w:ind w:right="-12"/>
              <w:contextualSpacing/>
              <w:rPr>
                <w:b/>
                <w:sz w:val="18"/>
                <w:szCs w:val="15"/>
              </w:rPr>
            </w:pPr>
          </w:p>
          <w:p w14:paraId="715D61C5" w14:textId="77777777" w:rsidR="00DD425C" w:rsidRPr="00DD425C" w:rsidRDefault="00DD425C" w:rsidP="00DD425C">
            <w:pPr>
              <w:spacing w:after="0" w:line="240" w:lineRule="auto"/>
              <w:ind w:right="-12"/>
              <w:contextualSpacing/>
              <w:rPr>
                <w:b/>
                <w:sz w:val="18"/>
                <w:szCs w:val="15"/>
              </w:rPr>
            </w:pPr>
          </w:p>
          <w:p w14:paraId="267CAA58" w14:textId="77777777" w:rsidR="00DD425C" w:rsidRPr="00DD425C" w:rsidRDefault="00DD425C" w:rsidP="00DD425C">
            <w:pPr>
              <w:spacing w:after="0" w:line="240" w:lineRule="auto"/>
              <w:ind w:right="-12"/>
              <w:rPr>
                <w:rFonts w:cs="Arial"/>
                <w:b/>
                <w:sz w:val="18"/>
                <w:szCs w:val="18"/>
              </w:rPr>
            </w:pPr>
            <w:r w:rsidRPr="00DD425C">
              <w:rPr>
                <w:rFonts w:cs="Arial"/>
                <w:b/>
                <w:sz w:val="18"/>
                <w:szCs w:val="18"/>
              </w:rPr>
              <w:t>I can complete the requirements of an undergraduate course in the target culture.</w:t>
            </w:r>
          </w:p>
          <w:p w14:paraId="179FBB7A"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t>In my own and other cultures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5946A7E5" w14:textId="77777777" w:rsidR="00DD425C" w:rsidRPr="00DD425C" w:rsidRDefault="00DD425C" w:rsidP="00DD425C">
            <w:pPr>
              <w:spacing w:after="0" w:line="240" w:lineRule="auto"/>
              <w:rPr>
                <w:b/>
                <w:sz w:val="18"/>
                <w:szCs w:val="15"/>
              </w:rPr>
            </w:pPr>
          </w:p>
          <w:p w14:paraId="06A3F428"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In my own and other cultures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In my own and other cultures I can compare how</w:t>
            </w:r>
          </w:p>
          <w:p w14:paraId="7C9CA1FC" w14:textId="77777777" w:rsidR="00DD425C" w:rsidRPr="00DD425C" w:rsidRDefault="00DD425C" w:rsidP="00DD425C">
            <w:pPr>
              <w:spacing w:after="0" w:line="240" w:lineRule="auto"/>
              <w:ind w:right="-18"/>
              <w:contextualSpacing/>
              <w:rPr>
                <w:b/>
                <w:sz w:val="18"/>
                <w:szCs w:val="24"/>
              </w:rPr>
            </w:pPr>
            <w:r w:rsidRPr="00DD425C">
              <w:rPr>
                <w:b/>
                <w:sz w:val="18"/>
                <w:szCs w:val="24"/>
              </w:rPr>
              <w:t>traditions and events influence music and art.</w:t>
            </w:r>
          </w:p>
          <w:p w14:paraId="1FFF4E04" w14:textId="77777777" w:rsidR="00DD425C" w:rsidRPr="00DD425C" w:rsidRDefault="00DD425C" w:rsidP="00DD425C">
            <w:pPr>
              <w:spacing w:after="0" w:line="240" w:lineRule="auto"/>
              <w:ind w:right="-18"/>
              <w:contextualSpacing/>
              <w:rPr>
                <w:b/>
                <w:sz w:val="18"/>
                <w:szCs w:val="24"/>
              </w:rPr>
            </w:pPr>
          </w:p>
          <w:p w14:paraId="2060B79C" w14:textId="77777777" w:rsidR="00DD425C" w:rsidRPr="00DD425C" w:rsidRDefault="00DD425C" w:rsidP="00DD425C">
            <w:pPr>
              <w:spacing w:after="0" w:line="240" w:lineRule="auto"/>
              <w:ind w:right="-18"/>
              <w:contextualSpacing/>
              <w:rPr>
                <w:b/>
                <w:sz w:val="18"/>
                <w:szCs w:val="24"/>
              </w:rPr>
            </w:pPr>
          </w:p>
          <w:p w14:paraId="3970B271" w14:textId="77777777" w:rsidR="00DD425C" w:rsidRPr="00DD425C" w:rsidRDefault="00DD425C" w:rsidP="00DD425C">
            <w:pPr>
              <w:spacing w:after="0" w:line="240" w:lineRule="auto"/>
              <w:contextualSpacing/>
              <w:rPr>
                <w:b/>
                <w:sz w:val="18"/>
                <w:szCs w:val="18"/>
              </w:rPr>
            </w:pPr>
            <w:r w:rsidRPr="00DD425C">
              <w:rPr>
                <w:b/>
                <w:sz w:val="18"/>
                <w:szCs w:val="18"/>
              </w:rPr>
              <w:t>I can talk about similarities and differences between art and music festivals with a peer from another culture.</w:t>
            </w:r>
          </w:p>
        </w:tc>
        <w:tc>
          <w:tcPr>
            <w:tcW w:w="2462" w:type="dxa"/>
            <w:shd w:val="clear" w:color="auto" w:fill="FBE4D5"/>
          </w:tcPr>
          <w:p w14:paraId="337A5991" w14:textId="77777777" w:rsidR="00DD425C" w:rsidRPr="00DD425C" w:rsidRDefault="00DD425C" w:rsidP="00DD425C">
            <w:pPr>
              <w:spacing w:after="0" w:line="240" w:lineRule="auto"/>
              <w:ind w:right="-12"/>
              <w:contextualSpacing/>
              <w:rPr>
                <w:b/>
                <w:sz w:val="18"/>
                <w:szCs w:val="24"/>
              </w:rPr>
            </w:pPr>
            <w:r w:rsidRPr="00DD425C">
              <w:rPr>
                <w:b/>
                <w:sz w:val="18"/>
                <w:szCs w:val="24"/>
              </w:rPr>
              <w:t>In my own and other cultures I can explain messages expressed in music and art.</w:t>
            </w:r>
          </w:p>
          <w:p w14:paraId="77CAD236" w14:textId="77777777" w:rsidR="00DD425C" w:rsidRPr="00DD425C" w:rsidRDefault="00DD425C" w:rsidP="00DD425C">
            <w:pPr>
              <w:spacing w:after="0" w:line="240" w:lineRule="auto"/>
              <w:ind w:right="-12"/>
              <w:contextualSpacing/>
              <w:rPr>
                <w:b/>
                <w:sz w:val="18"/>
                <w:szCs w:val="24"/>
              </w:rPr>
            </w:pPr>
          </w:p>
          <w:p w14:paraId="3AEF46D9" w14:textId="77777777" w:rsidR="00DD425C" w:rsidRPr="00DD425C" w:rsidRDefault="00DD425C" w:rsidP="00DD425C">
            <w:pPr>
              <w:spacing w:after="0" w:line="240" w:lineRule="auto"/>
              <w:ind w:right="-12"/>
              <w:contextualSpacing/>
              <w:rPr>
                <w:b/>
                <w:sz w:val="18"/>
                <w:szCs w:val="24"/>
              </w:rPr>
            </w:pPr>
          </w:p>
          <w:p w14:paraId="087DB599" w14:textId="77777777" w:rsidR="00DD425C" w:rsidRPr="00DD425C" w:rsidRDefault="00DD425C" w:rsidP="00DD425C">
            <w:pPr>
              <w:spacing w:after="0" w:line="240" w:lineRule="auto"/>
              <w:ind w:right="-12"/>
              <w:contextualSpacing/>
              <w:rPr>
                <w:b/>
                <w:sz w:val="18"/>
                <w:szCs w:val="24"/>
              </w:rPr>
            </w:pPr>
          </w:p>
          <w:p w14:paraId="59AC5BFD" w14:textId="77777777" w:rsidR="00DD425C" w:rsidRPr="00DD425C" w:rsidRDefault="00DD425C" w:rsidP="00DD425C">
            <w:pPr>
              <w:spacing w:after="0" w:line="240" w:lineRule="auto"/>
              <w:ind w:right="-12"/>
              <w:contextualSpacing/>
              <w:rPr>
                <w:b/>
                <w:sz w:val="18"/>
                <w:szCs w:val="15"/>
              </w:rPr>
            </w:pPr>
            <w:r w:rsidRPr="00DD425C">
              <w:rPr>
                <w:b/>
                <w:sz w:val="18"/>
                <w:szCs w:val="18"/>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In my own and other cultures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In my own and other cultures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cultures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77777777" w:rsidR="00DD425C" w:rsidRPr="00DD425C" w:rsidRDefault="00DD425C" w:rsidP="00DD425C">
            <w:pPr>
              <w:spacing w:after="0" w:line="240" w:lineRule="auto"/>
              <w:ind w:right="-18"/>
              <w:contextualSpacing/>
              <w:rPr>
                <w:b/>
                <w:sz w:val="18"/>
                <w:szCs w:val="24"/>
              </w:rPr>
            </w:pPr>
            <w:r w:rsidRPr="00DD425C">
              <w:rPr>
                <w:b/>
                <w:sz w:val="18"/>
                <w:szCs w:val="24"/>
              </w:rPr>
              <w:t>In my own and other cultures I can compare efforts people take to protect the environment.</w:t>
            </w:r>
          </w:p>
          <w:p w14:paraId="2583A436" w14:textId="77777777" w:rsidR="00DD425C" w:rsidRPr="00DD425C" w:rsidRDefault="00DD425C" w:rsidP="00DD425C">
            <w:pPr>
              <w:spacing w:after="0" w:line="240" w:lineRule="auto"/>
              <w:ind w:right="-18"/>
              <w:contextualSpacing/>
              <w:rPr>
                <w:b/>
                <w:sz w:val="18"/>
                <w:szCs w:val="24"/>
              </w:rPr>
            </w:pPr>
          </w:p>
          <w:p w14:paraId="463F830F" w14:textId="77777777" w:rsidR="00DD425C" w:rsidRPr="00DD425C" w:rsidRDefault="00DD425C" w:rsidP="00DD425C">
            <w:pPr>
              <w:spacing w:after="0" w:line="240" w:lineRule="auto"/>
              <w:ind w:right="-18"/>
              <w:contextualSpacing/>
              <w:rPr>
                <w:b/>
                <w:sz w:val="18"/>
                <w:szCs w:val="24"/>
              </w:rPr>
            </w:pPr>
          </w:p>
          <w:p w14:paraId="0D93AF51" w14:textId="77777777" w:rsidR="00DD425C" w:rsidRPr="00DD425C" w:rsidRDefault="00DD425C" w:rsidP="00DD425C">
            <w:pPr>
              <w:spacing w:after="0" w:line="240" w:lineRule="auto"/>
              <w:ind w:right="-18"/>
              <w:contextualSpacing/>
              <w:rPr>
                <w:b/>
                <w:sz w:val="18"/>
                <w:szCs w:val="24"/>
              </w:rPr>
            </w:pPr>
          </w:p>
          <w:p w14:paraId="75B97A3C" w14:textId="77777777" w:rsidR="00DD425C" w:rsidRPr="00DD425C" w:rsidRDefault="00DD425C" w:rsidP="00DD425C">
            <w:pPr>
              <w:spacing w:after="0" w:line="240" w:lineRule="auto"/>
              <w:ind w:right="-18"/>
              <w:contextualSpacing/>
              <w:rPr>
                <w:b/>
                <w:sz w:val="18"/>
                <w:szCs w:val="15"/>
              </w:rPr>
            </w:pPr>
            <w:r w:rsidRPr="00DD425C">
              <w:rPr>
                <w:b/>
                <w:sz w:val="18"/>
                <w:szCs w:val="18"/>
              </w:rPr>
              <w:t>I can work with peers in another culture to address a local environmental issue, such as creating a recycling or composting program.</w:t>
            </w:r>
          </w:p>
        </w:tc>
        <w:tc>
          <w:tcPr>
            <w:tcW w:w="2462" w:type="dxa"/>
            <w:shd w:val="clear" w:color="auto" w:fill="FBE4D5"/>
          </w:tcPr>
          <w:p w14:paraId="67933865" w14:textId="77777777" w:rsidR="00DD425C" w:rsidRPr="00DD425C" w:rsidRDefault="00DD425C" w:rsidP="00DD425C">
            <w:pPr>
              <w:spacing w:after="0" w:line="240" w:lineRule="auto"/>
              <w:ind w:right="-12"/>
              <w:rPr>
                <w:b/>
                <w:sz w:val="18"/>
                <w:szCs w:val="24"/>
              </w:rPr>
            </w:pPr>
            <w:r w:rsidRPr="00DD425C">
              <w:rPr>
                <w:b/>
                <w:sz w:val="18"/>
                <w:szCs w:val="24"/>
              </w:rPr>
              <w:t>In my own and other cultures I can explain how people’s practices or values contribute to environmental problems or solutions.</w:t>
            </w:r>
          </w:p>
          <w:p w14:paraId="15E76A6A" w14:textId="77777777" w:rsidR="00DD425C" w:rsidRPr="00DD425C" w:rsidRDefault="00DD425C" w:rsidP="00DD425C">
            <w:pPr>
              <w:spacing w:after="0" w:line="240" w:lineRule="auto"/>
              <w:ind w:right="-12"/>
              <w:rPr>
                <w:b/>
                <w:sz w:val="18"/>
                <w:szCs w:val="24"/>
              </w:rPr>
            </w:pPr>
          </w:p>
          <w:p w14:paraId="69EA1150" w14:textId="77777777" w:rsidR="00DD425C" w:rsidRPr="00DD425C" w:rsidRDefault="00DD425C" w:rsidP="00DD425C">
            <w:pPr>
              <w:spacing w:after="0" w:line="240" w:lineRule="auto"/>
              <w:ind w:right="-12"/>
              <w:contextualSpacing/>
              <w:rPr>
                <w:b/>
                <w:sz w:val="18"/>
                <w:szCs w:val="18"/>
              </w:rPr>
            </w:pPr>
            <w:r w:rsidRPr="00DD425C">
              <w:rPr>
                <w:b/>
                <w:sz w:val="18"/>
                <w:szCs w:val="18"/>
              </w:rPr>
              <w:t>I can write a blog entry about how to respect and conform to local environmental practices and respond to comments.</w:t>
            </w:r>
          </w:p>
          <w:p w14:paraId="53A71BBA" w14:textId="77777777" w:rsidR="00DD425C" w:rsidRPr="00DD425C" w:rsidRDefault="00DD425C"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t>In my own and other cultures I can analyze how environmental initiatives contribute to a people’s cultural identify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In my own and other cultures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t>In my own and other cultures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tell why people think differently about entertainment, social media and literature.</w:t>
            </w:r>
          </w:p>
          <w:p w14:paraId="594C28FF" w14:textId="77777777" w:rsidR="00DD425C" w:rsidRPr="00DD425C" w:rsidRDefault="00DD425C" w:rsidP="00DD425C">
            <w:pPr>
              <w:spacing w:after="0" w:line="240" w:lineRule="auto"/>
              <w:contextualSpacing/>
              <w:rPr>
                <w:b/>
                <w:sz w:val="18"/>
                <w:szCs w:val="15"/>
              </w:rPr>
            </w:pPr>
          </w:p>
          <w:p w14:paraId="59CD952D" w14:textId="77777777" w:rsidR="00DD425C" w:rsidRPr="00DD425C" w:rsidRDefault="00DD425C" w:rsidP="00DD425C">
            <w:pPr>
              <w:spacing w:after="0" w:line="240" w:lineRule="auto"/>
              <w:contextualSpacing/>
              <w:rPr>
                <w:b/>
                <w:sz w:val="18"/>
                <w:szCs w:val="15"/>
              </w:rPr>
            </w:pPr>
          </w:p>
          <w:p w14:paraId="3EE0D7AF" w14:textId="77777777" w:rsidR="00DD425C" w:rsidRPr="00DD425C" w:rsidRDefault="00DD425C" w:rsidP="00DD425C">
            <w:pPr>
              <w:spacing w:after="0" w:line="240" w:lineRule="auto"/>
              <w:contextualSpacing/>
              <w:rPr>
                <w:b/>
                <w:sz w:val="18"/>
                <w:szCs w:val="15"/>
              </w:rPr>
            </w:pPr>
          </w:p>
          <w:p w14:paraId="52BF2379"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77777777"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explain the values reflected in a literary or social media text.</w:t>
            </w:r>
          </w:p>
          <w:p w14:paraId="4221DC10" w14:textId="77777777" w:rsidR="00DD425C" w:rsidRPr="00DD425C" w:rsidRDefault="00DD425C" w:rsidP="00DD425C">
            <w:pPr>
              <w:spacing w:after="0" w:line="240" w:lineRule="auto"/>
              <w:ind w:right="-12"/>
              <w:contextualSpacing/>
              <w:rPr>
                <w:b/>
                <w:sz w:val="18"/>
                <w:szCs w:val="15"/>
              </w:rPr>
            </w:pPr>
          </w:p>
          <w:p w14:paraId="28043611" w14:textId="77777777" w:rsidR="00DD425C" w:rsidRPr="00DD425C" w:rsidRDefault="00DD425C" w:rsidP="00DD425C">
            <w:pPr>
              <w:spacing w:after="0" w:line="240" w:lineRule="auto"/>
              <w:ind w:right="-12"/>
              <w:contextualSpacing/>
              <w:rPr>
                <w:b/>
                <w:sz w:val="18"/>
                <w:szCs w:val="15"/>
              </w:rPr>
            </w:pPr>
          </w:p>
          <w:p w14:paraId="449B055D" w14:textId="77777777" w:rsidR="00DD425C" w:rsidRPr="00DD425C" w:rsidRDefault="00DD425C" w:rsidP="00DD425C">
            <w:pPr>
              <w:spacing w:after="0" w:line="240" w:lineRule="auto"/>
              <w:ind w:right="-12"/>
              <w:contextualSpacing/>
              <w:rPr>
                <w:b/>
                <w:sz w:val="18"/>
                <w:szCs w:val="15"/>
              </w:rPr>
            </w:pPr>
          </w:p>
          <w:p w14:paraId="0A299CCD"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t>In my own and other cultures I can identify and analyze  implicit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t xml:space="preserve">In my own and other cultures I can evaluate the changing attitudes toward entertainment, social media 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I can conduct research and share findings on attitudes and beliefs as reflected in social media, literature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272F1A22" w14:textId="77777777" w:rsidR="00DD425C" w:rsidRPr="00DD425C" w:rsidRDefault="00DD425C" w:rsidP="00DD425C">
            <w:pPr>
              <w:spacing w:after="0" w:line="240" w:lineRule="auto"/>
              <w:rPr>
                <w:b/>
                <w:sz w:val="18"/>
                <w:szCs w:val="15"/>
              </w:rPr>
            </w:pPr>
          </w:p>
          <w:p w14:paraId="550A50E5"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cultures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77777777" w:rsidR="00DD425C" w:rsidRPr="00DD425C" w:rsidRDefault="00DD425C" w:rsidP="00DD425C">
            <w:pPr>
              <w:spacing w:after="0" w:line="240" w:lineRule="auto"/>
              <w:contextualSpacing/>
              <w:rPr>
                <w:b/>
                <w:sz w:val="18"/>
                <w:szCs w:val="15"/>
              </w:rPr>
            </w:pPr>
            <w:r w:rsidRPr="00DD425C">
              <w:rPr>
                <w:b/>
                <w:sz w:val="18"/>
                <w:szCs w:val="15"/>
              </w:rPr>
              <w:t>In my own and other cultures I can compare and contrast how people label nationalities and why they do so.</w:t>
            </w:r>
          </w:p>
          <w:p w14:paraId="308445DD" w14:textId="77777777" w:rsidR="00DD425C" w:rsidRPr="00DD425C" w:rsidRDefault="00DD425C" w:rsidP="00DD425C">
            <w:pPr>
              <w:spacing w:after="0" w:line="240" w:lineRule="auto"/>
              <w:contextualSpacing/>
              <w:rPr>
                <w:b/>
                <w:sz w:val="18"/>
                <w:szCs w:val="15"/>
              </w:rPr>
            </w:pPr>
          </w:p>
          <w:p w14:paraId="5D790C45" w14:textId="77777777" w:rsidR="00DD425C" w:rsidRPr="00DD425C" w:rsidRDefault="00DD425C" w:rsidP="00DD425C">
            <w:pPr>
              <w:spacing w:after="0" w:line="240" w:lineRule="auto"/>
              <w:contextualSpacing/>
              <w:rPr>
                <w:b/>
                <w:sz w:val="18"/>
                <w:szCs w:val="15"/>
              </w:rPr>
            </w:pPr>
          </w:p>
          <w:p w14:paraId="07D89CDE" w14:textId="77777777" w:rsidR="00DD425C" w:rsidRPr="00DD425C" w:rsidRDefault="00DD425C" w:rsidP="00DD425C">
            <w:pPr>
              <w:spacing w:after="0" w:line="240" w:lineRule="auto"/>
              <w:contextualSpacing/>
              <w:rPr>
                <w:b/>
                <w:sz w:val="18"/>
                <w:szCs w:val="15"/>
              </w:rPr>
            </w:pP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77777777" w:rsidR="00DD425C" w:rsidRPr="00DD425C" w:rsidRDefault="00DD425C" w:rsidP="00DD425C">
            <w:pPr>
              <w:spacing w:after="0" w:line="240" w:lineRule="auto"/>
              <w:contextualSpacing/>
              <w:rPr>
                <w:b/>
                <w:sz w:val="18"/>
                <w:szCs w:val="15"/>
              </w:rPr>
            </w:pPr>
          </w:p>
        </w:tc>
        <w:tc>
          <w:tcPr>
            <w:tcW w:w="2462" w:type="dxa"/>
            <w:shd w:val="clear" w:color="auto" w:fill="FBE4D5"/>
          </w:tcPr>
          <w:p w14:paraId="6D33F751" w14:textId="77777777"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explain how stereotypes influence a country’s products or marketing strategies.</w:t>
            </w:r>
          </w:p>
          <w:p w14:paraId="7DA3E1B2" w14:textId="77777777" w:rsidR="00DD425C" w:rsidRPr="00DD425C" w:rsidRDefault="00DD425C" w:rsidP="00DD425C">
            <w:pPr>
              <w:spacing w:after="0" w:line="240" w:lineRule="auto"/>
              <w:ind w:right="-12"/>
              <w:contextualSpacing/>
              <w:rPr>
                <w:b/>
                <w:sz w:val="18"/>
                <w:szCs w:val="15"/>
              </w:rPr>
            </w:pPr>
          </w:p>
          <w:p w14:paraId="131672DC" w14:textId="77777777" w:rsidR="00DD425C" w:rsidRPr="00DD425C" w:rsidRDefault="00DD425C" w:rsidP="00DD425C">
            <w:pPr>
              <w:spacing w:after="0" w:line="240" w:lineRule="auto"/>
              <w:ind w:right="-12"/>
              <w:contextualSpacing/>
              <w:rPr>
                <w:b/>
                <w:sz w:val="18"/>
                <w:szCs w:val="15"/>
              </w:rPr>
            </w:pPr>
          </w:p>
          <w:p w14:paraId="5F412BE0" w14:textId="77777777" w:rsidR="00DD425C" w:rsidRPr="00DD425C" w:rsidRDefault="00DD425C" w:rsidP="00DD425C">
            <w:pPr>
              <w:spacing w:after="0" w:line="240" w:lineRule="auto"/>
              <w:ind w:right="219"/>
              <w:contextualSpacing/>
              <w:rPr>
                <w:rFonts w:cs="Arial"/>
                <w:b/>
                <w:sz w:val="18"/>
                <w:szCs w:val="18"/>
              </w:rPr>
            </w:pPr>
            <w:r w:rsidRPr="00DD425C">
              <w:rPr>
                <w:rFonts w:cs="Arial"/>
                <w:b/>
                <w:sz w:val="18"/>
                <w:szCs w:val="18"/>
              </w:rPr>
              <w:t>I can collaborate on an online project to explain misconceptions underlying stereotypes.</w:t>
            </w:r>
          </w:p>
          <w:p w14:paraId="623D14ED"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In my own and other cultures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In my own and other cultures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t>In my own and other cultures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t>I can share with peers in another culture restaurants and foods that might be familiar to them.</w:t>
            </w:r>
          </w:p>
        </w:tc>
        <w:tc>
          <w:tcPr>
            <w:tcW w:w="2732" w:type="dxa"/>
            <w:shd w:val="clear" w:color="auto" w:fill="E2EFD9"/>
          </w:tcPr>
          <w:p w14:paraId="673DF9F7" w14:textId="77777777" w:rsidR="00DD425C" w:rsidRPr="00DD425C" w:rsidRDefault="00DD425C" w:rsidP="00DD425C">
            <w:pPr>
              <w:spacing w:after="0" w:line="240" w:lineRule="auto"/>
              <w:ind w:right="-18"/>
              <w:contextualSpacing/>
              <w:rPr>
                <w:b/>
                <w:sz w:val="18"/>
                <w:szCs w:val="24"/>
              </w:rPr>
            </w:pPr>
            <w:r w:rsidRPr="00DD425C">
              <w:rPr>
                <w:b/>
                <w:sz w:val="18"/>
                <w:szCs w:val="24"/>
              </w:rPr>
              <w:t>In my own and other cultures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77777777" w:rsidR="00DD425C" w:rsidRPr="00DD425C" w:rsidRDefault="00DD425C" w:rsidP="00DD425C">
            <w:pPr>
              <w:spacing w:after="0" w:line="240" w:lineRule="auto"/>
              <w:ind w:right="-18"/>
              <w:contextualSpacing/>
              <w:rPr>
                <w:b/>
                <w:sz w:val="18"/>
                <w:szCs w:val="24"/>
              </w:rPr>
            </w:pPr>
          </w:p>
          <w:p w14:paraId="2E4689B1" w14:textId="77777777" w:rsidR="00DD425C" w:rsidRPr="00DD425C" w:rsidRDefault="00DD425C" w:rsidP="00DD425C">
            <w:pPr>
              <w:spacing w:after="0" w:line="240" w:lineRule="auto"/>
              <w:ind w:right="-18"/>
              <w:contextualSpacing/>
              <w:rPr>
                <w:b/>
                <w:sz w:val="18"/>
                <w:szCs w:val="24"/>
              </w:rPr>
            </w:pPr>
            <w:r w:rsidRPr="00DD425C">
              <w:rPr>
                <w:b/>
                <w:sz w:val="18"/>
                <w:szCs w:val="24"/>
              </w:rPr>
              <w:t>I can exchange information with a peer in another culture about their preferred technology for communicating.</w:t>
            </w:r>
          </w:p>
          <w:p w14:paraId="631D13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D804645" w14:textId="77777777" w:rsidR="00DD425C" w:rsidRPr="00DD425C" w:rsidRDefault="00DD425C" w:rsidP="00DD425C">
            <w:pPr>
              <w:spacing w:after="0" w:line="240" w:lineRule="auto"/>
              <w:ind w:right="-12"/>
              <w:contextualSpacing/>
              <w:rPr>
                <w:b/>
                <w:sz w:val="18"/>
                <w:szCs w:val="24"/>
              </w:rPr>
            </w:pPr>
            <w:r w:rsidRPr="00DD425C">
              <w:rPr>
                <w:b/>
                <w:sz w:val="18"/>
                <w:szCs w:val="24"/>
              </w:rPr>
              <w:t>In my own and other cultures I can explain how globalized products impact society and individual lifestyles.</w:t>
            </w:r>
          </w:p>
          <w:p w14:paraId="6D14ABF1" w14:textId="77777777" w:rsidR="00DD425C" w:rsidRPr="00DD425C" w:rsidRDefault="00DD425C" w:rsidP="00DD425C">
            <w:pPr>
              <w:spacing w:after="0" w:line="240" w:lineRule="auto"/>
              <w:ind w:right="-12"/>
              <w:contextualSpacing/>
              <w:rPr>
                <w:b/>
                <w:sz w:val="18"/>
                <w:szCs w:val="24"/>
              </w:rPr>
            </w:pPr>
          </w:p>
          <w:p w14:paraId="4D152586" w14:textId="77777777" w:rsidR="00DD425C" w:rsidRPr="00DD425C" w:rsidRDefault="00DD425C" w:rsidP="00DD425C">
            <w:pPr>
              <w:spacing w:after="0" w:line="240" w:lineRule="auto"/>
              <w:ind w:right="-12"/>
              <w:contextualSpacing/>
              <w:rPr>
                <w:b/>
                <w:sz w:val="18"/>
                <w:szCs w:val="24"/>
              </w:rPr>
            </w:pPr>
          </w:p>
          <w:p w14:paraId="3F4D71F4" w14:textId="77777777" w:rsidR="00DD425C" w:rsidRPr="00DD425C" w:rsidRDefault="00DD425C" w:rsidP="00DD425C">
            <w:pPr>
              <w:spacing w:after="0" w:line="240" w:lineRule="auto"/>
              <w:ind w:right="-12"/>
              <w:contextualSpacing/>
              <w:rPr>
                <w:b/>
                <w:sz w:val="18"/>
                <w:szCs w:val="24"/>
              </w:rPr>
            </w:pPr>
          </w:p>
          <w:p w14:paraId="1919632D" w14:textId="77777777" w:rsidR="00DD425C" w:rsidRPr="00DD425C" w:rsidRDefault="00DD425C" w:rsidP="00DD425C">
            <w:pPr>
              <w:spacing w:after="0" w:line="240" w:lineRule="auto"/>
              <w:ind w:right="-12"/>
              <w:contextualSpacing/>
              <w:rPr>
                <w:b/>
                <w:sz w:val="18"/>
                <w:szCs w:val="24"/>
              </w:rPr>
            </w:pPr>
            <w:r w:rsidRPr="00DD425C">
              <w:rPr>
                <w:b/>
                <w:sz w:val="18"/>
                <w:szCs w:val="24"/>
              </w:rPr>
              <w:t>I can work with others to determine appropriate supplies to contribute to a disaster relief effort.</w:t>
            </w:r>
          </w:p>
          <w:p w14:paraId="7DFE7E66"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t>In my own and other cultures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In my own and other cultures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77777777" w:rsidR="00DD425C" w:rsidRPr="00DD425C" w:rsidRDefault="00DD425C" w:rsidP="00DD425C">
            <w:pPr>
              <w:spacing w:after="0" w:line="240" w:lineRule="auto"/>
              <w:rPr>
                <w:b/>
                <w:sz w:val="18"/>
                <w:szCs w:val="18"/>
              </w:rPr>
            </w:pPr>
            <w:r w:rsidRPr="00DD425C">
              <w:rPr>
                <w:b/>
                <w:sz w:val="18"/>
                <w:szCs w:val="18"/>
              </w:rPr>
              <w:t>In my own and other cultures I can compare how attitudes toward informality and formality in relationships affect behavior and language.</w:t>
            </w:r>
          </w:p>
          <w:p w14:paraId="38E88F07" w14:textId="77777777" w:rsidR="00DD425C" w:rsidRPr="00DD425C" w:rsidRDefault="00DD425C" w:rsidP="00DD425C">
            <w:pPr>
              <w:spacing w:after="0" w:line="240" w:lineRule="auto"/>
              <w:rPr>
                <w:b/>
                <w:sz w:val="18"/>
                <w:szCs w:val="18"/>
              </w:rPr>
            </w:pP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77777777" w:rsidR="00DD425C" w:rsidRPr="00DD425C" w:rsidRDefault="00DD425C" w:rsidP="00DD425C">
            <w:pPr>
              <w:spacing w:after="0" w:line="240" w:lineRule="auto"/>
              <w:rPr>
                <w:b/>
                <w:sz w:val="18"/>
                <w:szCs w:val="18"/>
              </w:rPr>
            </w:pPr>
            <w:r w:rsidRPr="00DD425C">
              <w:rPr>
                <w:b/>
                <w:sz w:val="18"/>
                <w:szCs w:val="18"/>
              </w:rPr>
              <w:t>In my own and other cultures I can explain how the role of personal space and topics of conversation influence social interaction.</w:t>
            </w:r>
          </w:p>
          <w:p w14:paraId="10EAA957" w14:textId="77777777" w:rsidR="00DD425C" w:rsidRPr="00DD425C" w:rsidRDefault="00DD425C" w:rsidP="00DD425C">
            <w:pPr>
              <w:spacing w:after="0" w:line="240" w:lineRule="auto"/>
              <w:rPr>
                <w:b/>
                <w:sz w:val="18"/>
                <w:szCs w:val="18"/>
              </w:rPr>
            </w:pPr>
          </w:p>
          <w:p w14:paraId="156F15CC" w14:textId="77777777" w:rsidR="00DD425C" w:rsidRPr="00DD425C" w:rsidRDefault="00DD425C" w:rsidP="00DD425C">
            <w:pPr>
              <w:spacing w:after="0" w:line="240" w:lineRule="auto"/>
              <w:rPr>
                <w:b/>
                <w:sz w:val="18"/>
                <w:szCs w:val="18"/>
              </w:rPr>
            </w:pPr>
          </w:p>
          <w:p w14:paraId="61A3E682" w14:textId="77777777" w:rsidR="00DD425C" w:rsidRPr="00DD425C" w:rsidRDefault="00DD425C" w:rsidP="00DD425C">
            <w:pPr>
              <w:spacing w:after="0" w:line="240" w:lineRule="auto"/>
              <w:ind w:right="129"/>
              <w:rPr>
                <w:rFonts w:cs="Arial"/>
                <w:b/>
                <w:sz w:val="18"/>
                <w:szCs w:val="18"/>
              </w:rPr>
            </w:pPr>
            <w:r w:rsidRPr="00DD425C">
              <w:rPr>
                <w:rFonts w:cs="Arial"/>
                <w:b/>
                <w:sz w:val="18"/>
                <w:szCs w:val="18"/>
              </w:rPr>
              <w:t>I can greet and take leave from someone using appropriate behaviors in most situations and change an incorrect behavior.</w:t>
            </w: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In my own and other cultures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I can greet, interact with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In my own and other cultures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I can greet, interact with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7E1D93DA" w14:textId="77777777" w:rsidR="00DD425C" w:rsidRPr="00DD425C" w:rsidRDefault="00DD425C" w:rsidP="00DD425C">
            <w:pPr>
              <w:spacing w:after="0" w:line="240" w:lineRule="auto"/>
              <w:rPr>
                <w:b/>
                <w:sz w:val="18"/>
                <w:szCs w:val="15"/>
              </w:rPr>
            </w:pPr>
          </w:p>
          <w:p w14:paraId="4FBE1C5D"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In my own and other cultures I can compare the roles of family members.</w:t>
            </w:r>
          </w:p>
          <w:p w14:paraId="2B739165" w14:textId="77777777" w:rsidR="00DD425C" w:rsidRPr="00DD425C" w:rsidRDefault="00DD425C" w:rsidP="00DD425C">
            <w:pPr>
              <w:spacing w:after="0" w:line="240" w:lineRule="auto"/>
              <w:rPr>
                <w:b/>
                <w:sz w:val="18"/>
                <w:szCs w:val="18"/>
              </w:rPr>
            </w:pPr>
          </w:p>
          <w:p w14:paraId="0B9D9CB9" w14:textId="77777777" w:rsidR="00DD425C" w:rsidRPr="00DD425C" w:rsidRDefault="00DD425C" w:rsidP="00DD425C">
            <w:pPr>
              <w:spacing w:after="0" w:line="240" w:lineRule="auto"/>
              <w:rPr>
                <w:b/>
                <w:sz w:val="18"/>
                <w:szCs w:val="18"/>
              </w:rPr>
            </w:pP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77777777" w:rsidR="00DD425C" w:rsidRPr="00DD425C" w:rsidRDefault="00DD425C" w:rsidP="00DD425C">
            <w:pPr>
              <w:spacing w:after="0" w:line="240" w:lineRule="auto"/>
              <w:rPr>
                <w:b/>
                <w:sz w:val="18"/>
                <w:szCs w:val="18"/>
              </w:rPr>
            </w:pPr>
          </w:p>
        </w:tc>
        <w:tc>
          <w:tcPr>
            <w:tcW w:w="2462" w:type="dxa"/>
            <w:shd w:val="clear" w:color="auto" w:fill="FBE4D5"/>
          </w:tcPr>
          <w:p w14:paraId="52D192A1" w14:textId="77777777" w:rsidR="00DD425C" w:rsidRPr="00DD425C" w:rsidRDefault="00DD425C" w:rsidP="00DD425C">
            <w:pPr>
              <w:spacing w:after="0" w:line="240" w:lineRule="auto"/>
              <w:rPr>
                <w:b/>
                <w:sz w:val="18"/>
                <w:szCs w:val="18"/>
              </w:rPr>
            </w:pPr>
            <w:r w:rsidRPr="00DD425C">
              <w:rPr>
                <w:b/>
                <w:sz w:val="18"/>
                <w:szCs w:val="18"/>
              </w:rPr>
              <w:t>In my own and other cultures I can explain the degree to which society supports the family and family values.</w:t>
            </w:r>
          </w:p>
          <w:p w14:paraId="4CF316E9" w14:textId="77777777" w:rsidR="00DD425C" w:rsidRPr="00DD425C" w:rsidRDefault="00DD425C" w:rsidP="00DD425C">
            <w:pPr>
              <w:spacing w:after="0" w:line="240" w:lineRule="auto"/>
              <w:rPr>
                <w:b/>
                <w:sz w:val="18"/>
                <w:szCs w:val="18"/>
              </w:rPr>
            </w:pPr>
          </w:p>
          <w:p w14:paraId="24C2BC1E" w14:textId="77777777" w:rsidR="00DD425C" w:rsidRPr="00DD425C" w:rsidRDefault="00DD425C" w:rsidP="00DD425C">
            <w:pPr>
              <w:spacing w:after="0" w:line="240" w:lineRule="auto"/>
              <w:rPr>
                <w:b/>
                <w:sz w:val="18"/>
                <w:szCs w:val="18"/>
              </w:rPr>
            </w:pPr>
          </w:p>
          <w:p w14:paraId="5DB78BB6" w14:textId="77777777" w:rsidR="00DD425C" w:rsidRPr="00DD425C" w:rsidRDefault="00DD425C" w:rsidP="00DD425C">
            <w:pPr>
              <w:spacing w:after="0" w:line="240" w:lineRule="auto"/>
              <w:rPr>
                <w:b/>
                <w:sz w:val="18"/>
                <w:szCs w:val="18"/>
              </w:rPr>
            </w:pPr>
            <w:r w:rsidRPr="00DD425C">
              <w:rPr>
                <w:b/>
                <w:sz w:val="18"/>
                <w:szCs w:val="18"/>
              </w:rPr>
              <w:t>I can interact appropriately at a family event based on cultural norms and family dynamics.</w:t>
            </w:r>
          </w:p>
          <w:p w14:paraId="6577A386" w14:textId="77777777" w:rsidR="00DD425C" w:rsidRPr="00DD425C" w:rsidRDefault="00DD425C" w:rsidP="00DD425C">
            <w:pPr>
              <w:spacing w:after="0" w:line="240" w:lineRule="auto"/>
              <w:rPr>
                <w:b/>
                <w:sz w:val="18"/>
                <w:szCs w:val="18"/>
              </w:rPr>
            </w:pP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cultures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19348070" w:rsidR="00DD425C" w:rsidRPr="00DD425C" w:rsidRDefault="001F734D" w:rsidP="00DD425C">
            <w:pPr>
              <w:spacing w:after="0" w:line="240" w:lineRule="auto"/>
              <w:rPr>
                <w:b/>
                <w:sz w:val="18"/>
                <w:szCs w:val="18"/>
              </w:rPr>
            </w:pPr>
            <w:r>
              <w:rPr>
                <w:b/>
                <w:noProof/>
                <w:sz w:val="18"/>
                <w:szCs w:val="18"/>
              </w:rPr>
              <mc:AlternateContent>
                <mc:Choice Requires="wpi">
                  <w:drawing>
                    <wp:anchor distT="0" distB="0" distL="114300" distR="114300" simplePos="0" relativeHeight="251750400" behindDoc="0" locked="0" layoutInCell="1" allowOverlap="1" wp14:anchorId="0E3002C3" wp14:editId="55801B75">
                      <wp:simplePos x="0" y="0"/>
                      <wp:positionH relativeFrom="column">
                        <wp:posOffset>3384810</wp:posOffset>
                      </wp:positionH>
                      <wp:positionV relativeFrom="paragraph">
                        <wp:posOffset>-470685</wp:posOffset>
                      </wp:positionV>
                      <wp:extent cx="128160" cy="1031400"/>
                      <wp:effectExtent l="38100" t="57150" r="62865" b="73660"/>
                      <wp:wrapNone/>
                      <wp:docPr id="602078302" name="Ink 15"/>
                      <wp:cNvGraphicFramePr/>
                      <a:graphic xmlns:a="http://schemas.openxmlformats.org/drawingml/2006/main">
                        <a:graphicData uri="http://schemas.microsoft.com/office/word/2010/wordprocessingInk">
                          <w14:contentPart bwMode="auto" r:id="rId27">
                            <w14:nvContentPartPr>
                              <w14:cNvContentPartPr/>
                            </w14:nvContentPartPr>
                            <w14:xfrm>
                              <a:off x="0" y="0"/>
                              <a:ext cx="128160" cy="1031400"/>
                            </w14:xfrm>
                          </w14:contentPart>
                        </a:graphicData>
                      </a:graphic>
                    </wp:anchor>
                  </w:drawing>
                </mc:Choice>
                <mc:Fallback>
                  <w:pict>
                    <v:shape w14:anchorId="48E2666F" id="Ink 15" o:spid="_x0000_s1026" type="#_x0000_t75" style="position:absolute;margin-left:265.1pt;margin-top:-38.45pt;width:12.95pt;height:84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">
                      <v:imagedata r:id="rId28" o:title=""/>
                    </v:shape>
                  </w:pict>
                </mc:Fallback>
              </mc:AlternateContent>
            </w:r>
            <w:r w:rsidR="00DD425C" w:rsidRPr="00DD425C">
              <w:rPr>
                <w:b/>
                <w:sz w:val="18"/>
                <w:szCs w:val="18"/>
              </w:rPr>
              <w:t>In my own and other cultures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E3354B">
        <w:trPr>
          <w:trHeight w:val="2976"/>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7777777" w:rsidR="00DD425C" w:rsidRPr="00DD425C" w:rsidRDefault="00DD425C" w:rsidP="00DD425C">
            <w:pPr>
              <w:spacing w:after="0" w:line="240" w:lineRule="auto"/>
              <w:rPr>
                <w:b/>
                <w:sz w:val="18"/>
                <w:szCs w:val="18"/>
              </w:rPr>
            </w:pP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In my own and other cultures I can identify differences in math operations and consider the possible cultural influences.</w:t>
            </w:r>
          </w:p>
          <w:p w14:paraId="0302CE1C" w14:textId="77777777" w:rsidR="00DD425C" w:rsidRPr="00DD425C" w:rsidRDefault="00DD425C" w:rsidP="00DD425C">
            <w:pPr>
              <w:spacing w:after="0" w:line="240" w:lineRule="auto"/>
              <w:rPr>
                <w:b/>
                <w:sz w:val="18"/>
                <w:szCs w:val="18"/>
              </w:rPr>
            </w:pPr>
          </w:p>
          <w:p w14:paraId="1DA9ABD7" w14:textId="77777777" w:rsidR="00DD425C" w:rsidRPr="00DD425C" w:rsidRDefault="00DD425C" w:rsidP="00DD425C">
            <w:pPr>
              <w:spacing w:after="0" w:line="240" w:lineRule="auto"/>
              <w:rPr>
                <w:b/>
                <w:sz w:val="18"/>
                <w:szCs w:val="18"/>
              </w:rPr>
            </w:pPr>
          </w:p>
          <w:p w14:paraId="11321C45" w14:textId="77777777" w:rsidR="00DD425C" w:rsidRPr="00DD425C" w:rsidRDefault="00DD425C" w:rsidP="00DD425C">
            <w:pPr>
              <w:spacing w:after="0" w:line="240" w:lineRule="auto"/>
              <w:rPr>
                <w:b/>
                <w:sz w:val="18"/>
                <w:szCs w:val="18"/>
              </w:rPr>
            </w:pPr>
          </w:p>
          <w:p w14:paraId="4A734048" w14:textId="77777777" w:rsidR="00DD425C" w:rsidRPr="00DD425C" w:rsidRDefault="00DD425C" w:rsidP="00DD425C">
            <w:pPr>
              <w:spacing w:after="0" w:line="240" w:lineRule="auto"/>
              <w:rPr>
                <w:b/>
                <w:sz w:val="18"/>
                <w:szCs w:val="18"/>
              </w:rPr>
            </w:pPr>
          </w:p>
          <w:p w14:paraId="4275F35B" w14:textId="7E587746" w:rsidR="00DD425C" w:rsidRPr="00DD425C" w:rsidRDefault="00E506B7" w:rsidP="00DD425C">
            <w:pPr>
              <w:spacing w:after="0" w:line="240" w:lineRule="auto"/>
              <w:rPr>
                <w:b/>
                <w:sz w:val="18"/>
                <w:szCs w:val="18"/>
              </w:rPr>
            </w:pPr>
            <w:r>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77777777" w:rsidR="00DD425C" w:rsidRPr="00DD425C" w:rsidRDefault="00DD425C" w:rsidP="00DD425C">
            <w:pPr>
              <w:spacing w:after="0" w:line="240" w:lineRule="auto"/>
              <w:rPr>
                <w:b/>
                <w:sz w:val="18"/>
                <w:szCs w:val="18"/>
              </w:rPr>
            </w:pPr>
            <w:r w:rsidRPr="00DD425C">
              <w:rPr>
                <w:b/>
                <w:sz w:val="18"/>
                <w:szCs w:val="18"/>
              </w:rPr>
              <w:t>In my own and other cultures I can access and elicit information needed to graph the percentage of government funding for education and explain why there are differences.</w:t>
            </w:r>
          </w:p>
          <w:p w14:paraId="725B9EAC" w14:textId="77777777" w:rsidR="00DD425C" w:rsidRPr="00DD425C" w:rsidRDefault="00DD425C" w:rsidP="00DD425C">
            <w:pPr>
              <w:spacing w:after="0" w:line="240" w:lineRule="auto"/>
              <w:rPr>
                <w:b/>
                <w:sz w:val="18"/>
                <w:szCs w:val="18"/>
              </w:rPr>
            </w:pPr>
          </w:p>
          <w:p w14:paraId="3FE32126"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In my own and other cultures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24515BC4" w14:textId="77777777" w:rsidR="00DD425C" w:rsidRPr="00DD425C" w:rsidRDefault="00DD425C" w:rsidP="00DD425C">
            <w:pPr>
              <w:spacing w:after="0" w:line="240" w:lineRule="auto"/>
              <w:ind w:right="-6"/>
              <w:rPr>
                <w:b/>
                <w:sz w:val="18"/>
                <w:szCs w:val="18"/>
              </w:rPr>
            </w:pPr>
            <w:r w:rsidRPr="00DD425C">
              <w:rPr>
                <w:rFonts w:cs="Arial"/>
                <w:b/>
                <w:sz w:val="18"/>
                <w:szCs w:val="18"/>
              </w:rPr>
              <w:t>I can share ideas when analyzing the budget or architectural design for a new building.</w:t>
            </w: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In my own and other cultures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In my own and other cultures I can compare how food is organized on a nation’s food plate/pyramid, based on factors such as geography, economy or attitudes toward health.</w:t>
            </w:r>
          </w:p>
          <w:p w14:paraId="28732E9D" w14:textId="77777777" w:rsidR="00DD425C" w:rsidRPr="00DD425C" w:rsidRDefault="00DD425C" w:rsidP="00DD425C">
            <w:pPr>
              <w:spacing w:after="0" w:line="240" w:lineRule="auto"/>
              <w:rPr>
                <w:b/>
                <w:sz w:val="18"/>
                <w:szCs w:val="18"/>
              </w:rPr>
            </w:pPr>
          </w:p>
          <w:p w14:paraId="65D00D95" w14:textId="77777777" w:rsidR="00DD425C" w:rsidRPr="00DD425C" w:rsidRDefault="00DD425C" w:rsidP="00DD425C">
            <w:pPr>
              <w:spacing w:after="0" w:line="240" w:lineRule="auto"/>
              <w:rPr>
                <w:b/>
                <w:sz w:val="18"/>
                <w:szCs w:val="18"/>
              </w:rPr>
            </w:pP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DD425C" w:rsidRDefault="00DD425C" w:rsidP="00DD425C">
            <w:pPr>
              <w:spacing w:after="0" w:line="240" w:lineRule="auto"/>
              <w:rPr>
                <w:b/>
                <w:sz w:val="18"/>
                <w:szCs w:val="18"/>
              </w:rPr>
            </w:pPr>
            <w:r w:rsidRPr="00DD425C">
              <w:rPr>
                <w:b/>
                <w:sz w:val="18"/>
                <w:szCs w:val="18"/>
              </w:rPr>
              <w:t>In my own and other cultures I can explain the attitudes toward meals, health and fitness.</w:t>
            </w:r>
          </w:p>
          <w:p w14:paraId="0E85A9C4" w14:textId="77777777" w:rsidR="00DD425C" w:rsidRPr="00DD425C" w:rsidRDefault="00DD425C" w:rsidP="00DD425C">
            <w:pPr>
              <w:spacing w:after="0" w:line="240" w:lineRule="auto"/>
              <w:rPr>
                <w:b/>
                <w:sz w:val="18"/>
                <w:szCs w:val="18"/>
              </w:rPr>
            </w:pPr>
          </w:p>
          <w:p w14:paraId="38CE83BE" w14:textId="77777777" w:rsidR="00DD425C" w:rsidRPr="00DD425C" w:rsidRDefault="00DD425C" w:rsidP="00DD425C">
            <w:pPr>
              <w:spacing w:after="0" w:line="240" w:lineRule="auto"/>
              <w:rPr>
                <w:b/>
                <w:sz w:val="18"/>
                <w:szCs w:val="18"/>
              </w:rPr>
            </w:pPr>
          </w:p>
          <w:p w14:paraId="65A0EB0F" w14:textId="77777777" w:rsidR="00DD425C" w:rsidRPr="00DD425C" w:rsidRDefault="00DD425C" w:rsidP="00DD425C">
            <w:pPr>
              <w:spacing w:after="0" w:line="240" w:lineRule="auto"/>
              <w:rPr>
                <w:b/>
                <w:sz w:val="18"/>
                <w:szCs w:val="18"/>
              </w:rPr>
            </w:pPr>
          </w:p>
          <w:p w14:paraId="696692E3" w14:textId="77777777" w:rsidR="00DD425C" w:rsidRPr="00DD425C" w:rsidRDefault="00DD425C" w:rsidP="00DD425C">
            <w:pPr>
              <w:spacing w:after="0" w:line="240" w:lineRule="auto"/>
              <w:rPr>
                <w:b/>
                <w:sz w:val="18"/>
                <w:szCs w:val="18"/>
              </w:rPr>
            </w:pPr>
          </w:p>
          <w:p w14:paraId="1F1DF2A5" w14:textId="77777777" w:rsidR="00DD425C" w:rsidRPr="00DD425C" w:rsidRDefault="00DD425C" w:rsidP="00DD425C">
            <w:pPr>
              <w:spacing w:after="0" w:line="240" w:lineRule="auto"/>
              <w:rPr>
                <w:b/>
                <w:sz w:val="18"/>
                <w:szCs w:val="18"/>
              </w:rPr>
            </w:pPr>
            <w:r w:rsidRPr="00DD425C">
              <w:rPr>
                <w:rFonts w:cs="Arial"/>
                <w:b/>
                <w:sz w:val="18"/>
                <w:szCs w:val="18"/>
              </w:rPr>
              <w:t>I can demonstrate and adjust basic table manners as a guest in a home or restaurant.</w:t>
            </w: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In my own and other cultures I can analyze how people’s beliefs and attitudes toward a healthy lifestyle influence eating and exercise habits.</w:t>
            </w:r>
          </w:p>
          <w:p w14:paraId="22F89D08" w14:textId="77777777" w:rsidR="00DD425C" w:rsidRPr="00DD425C" w:rsidRDefault="00DD425C" w:rsidP="00DD425C">
            <w:pPr>
              <w:spacing w:after="0" w:line="240" w:lineRule="auto"/>
              <w:ind w:right="-6"/>
              <w:rPr>
                <w:b/>
                <w:sz w:val="18"/>
                <w:szCs w:val="18"/>
              </w:rPr>
            </w:pPr>
          </w:p>
          <w:p w14:paraId="36ACF11B" w14:textId="77777777" w:rsidR="00DD425C" w:rsidRPr="00DD425C" w:rsidRDefault="00DD425C" w:rsidP="00DD425C">
            <w:pPr>
              <w:spacing w:after="0" w:line="240" w:lineRule="auto"/>
              <w:ind w:right="-6"/>
              <w:rPr>
                <w:b/>
                <w:sz w:val="18"/>
                <w:szCs w:val="18"/>
              </w:rPr>
            </w:pPr>
          </w:p>
          <w:p w14:paraId="23AA714D" w14:textId="77777777"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In my own and other cultures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5CC36CE8" w14:textId="77777777" w:rsidR="00DD425C" w:rsidRPr="00DD425C" w:rsidRDefault="00DD425C" w:rsidP="00DD425C">
            <w:pPr>
              <w:spacing w:after="0" w:line="240" w:lineRule="auto"/>
              <w:rPr>
                <w:b/>
                <w:sz w:val="18"/>
                <w:szCs w:val="15"/>
              </w:rPr>
            </w:pPr>
          </w:p>
          <w:p w14:paraId="5035DF84"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In my own and other cultures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77777777" w:rsidR="00DD425C" w:rsidRPr="00DD425C" w:rsidRDefault="00DD425C" w:rsidP="00DD425C">
            <w:pPr>
              <w:spacing w:after="0" w:line="240" w:lineRule="auto"/>
              <w:rPr>
                <w:b/>
                <w:sz w:val="18"/>
                <w:szCs w:val="18"/>
              </w:rPr>
            </w:pPr>
          </w:p>
          <w:p w14:paraId="4DEED7CB" w14:textId="77777777" w:rsidR="00DD425C" w:rsidRPr="00DD425C" w:rsidRDefault="00DD425C" w:rsidP="00DD425C">
            <w:pPr>
              <w:spacing w:after="0" w:line="240" w:lineRule="auto"/>
              <w:rPr>
                <w:b/>
                <w:sz w:val="18"/>
                <w:szCs w:val="18"/>
              </w:rPr>
            </w:pPr>
          </w:p>
          <w:p w14:paraId="5ED953FF" w14:textId="77777777" w:rsidR="00DD425C" w:rsidRPr="00DD425C" w:rsidRDefault="00DD425C" w:rsidP="00DD425C">
            <w:pPr>
              <w:spacing w:after="0" w:line="240" w:lineRule="auto"/>
              <w:rPr>
                <w:b/>
                <w:sz w:val="18"/>
                <w:szCs w:val="18"/>
              </w:rPr>
            </w:pPr>
            <w:r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7777777" w:rsidR="00DD425C" w:rsidRPr="00DD425C" w:rsidRDefault="00DD425C" w:rsidP="00DD425C">
            <w:pPr>
              <w:spacing w:after="0" w:line="240" w:lineRule="auto"/>
              <w:rPr>
                <w:b/>
                <w:sz w:val="18"/>
                <w:szCs w:val="18"/>
              </w:rPr>
            </w:pPr>
            <w:r w:rsidRPr="00DD425C">
              <w:rPr>
                <w:b/>
                <w:sz w:val="18"/>
                <w:szCs w:val="18"/>
              </w:rPr>
              <w:t>In my own and other cultures I can explain how sports and leisure activities reflect personal and national identity.</w:t>
            </w:r>
          </w:p>
          <w:p w14:paraId="6A84A303" w14:textId="77777777" w:rsidR="00DD425C" w:rsidRPr="00DD425C" w:rsidRDefault="00DD425C" w:rsidP="00DD425C">
            <w:pPr>
              <w:spacing w:after="0" w:line="240" w:lineRule="auto"/>
              <w:rPr>
                <w:b/>
                <w:sz w:val="18"/>
                <w:szCs w:val="18"/>
              </w:rPr>
            </w:pPr>
          </w:p>
          <w:p w14:paraId="7D6EAC76" w14:textId="77777777" w:rsidR="00DD425C" w:rsidRPr="00DD425C" w:rsidRDefault="00DD425C" w:rsidP="00DD425C">
            <w:pPr>
              <w:spacing w:after="0" w:line="240" w:lineRule="auto"/>
              <w:rPr>
                <w:b/>
                <w:sz w:val="18"/>
                <w:szCs w:val="18"/>
              </w:rPr>
            </w:pPr>
          </w:p>
          <w:p w14:paraId="19DB2D2C" w14:textId="77777777" w:rsidR="00DD425C" w:rsidRPr="00DD425C" w:rsidRDefault="00DD425C" w:rsidP="00DD425C">
            <w:pPr>
              <w:spacing w:after="0" w:line="240" w:lineRule="auto"/>
              <w:rPr>
                <w:b/>
                <w:sz w:val="18"/>
                <w:szCs w:val="18"/>
              </w:rPr>
            </w:pPr>
          </w:p>
          <w:p w14:paraId="08609FAB" w14:textId="77777777" w:rsidR="00DD425C" w:rsidRPr="00DD425C" w:rsidRDefault="00DD425C" w:rsidP="00DD425C">
            <w:pPr>
              <w:spacing w:after="0" w:line="240" w:lineRule="auto"/>
              <w:rPr>
                <w:b/>
                <w:sz w:val="18"/>
                <w:szCs w:val="18"/>
              </w:rPr>
            </w:pPr>
            <w:r w:rsidRPr="00DD425C">
              <w:rPr>
                <w:rFonts w:cs="Arial"/>
                <w:b/>
                <w:sz w:val="18"/>
                <w:szCs w:val="18"/>
              </w:rPr>
              <w:t>I can help coach a sport in the target culture and build relationships with the players.</w:t>
            </w: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In my own and other cultures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2B9549EC" w14:textId="77777777" w:rsidR="00DD425C" w:rsidRPr="00DD425C" w:rsidRDefault="00DD425C" w:rsidP="00DD425C">
            <w:pPr>
              <w:spacing w:after="0" w:line="240" w:lineRule="auto"/>
              <w:rPr>
                <w:b/>
                <w:sz w:val="18"/>
                <w:szCs w:val="18"/>
              </w:rPr>
            </w:pPr>
            <w:r w:rsidRPr="00DD425C">
              <w:rPr>
                <w:b/>
                <w:sz w:val="18"/>
                <w:szCs w:val="18"/>
              </w:rPr>
              <w:t>In my own and other cultures I can identify and compare the values expressed by the ways people celebrate holidays or festivals.</w:t>
            </w:r>
          </w:p>
          <w:p w14:paraId="1941AD24" w14:textId="77777777" w:rsidR="00DD425C" w:rsidRPr="00DD425C" w:rsidRDefault="00DD425C" w:rsidP="00DD425C">
            <w:pPr>
              <w:spacing w:after="0" w:line="240" w:lineRule="auto"/>
              <w:rPr>
                <w:b/>
                <w:sz w:val="18"/>
                <w:szCs w:val="18"/>
              </w:rPr>
            </w:pPr>
          </w:p>
          <w:p w14:paraId="079BFFB8" w14:textId="77777777" w:rsidR="00DD425C" w:rsidRPr="00DD425C" w:rsidRDefault="00DD425C" w:rsidP="00DD425C">
            <w:pPr>
              <w:spacing w:after="0" w:line="240" w:lineRule="auto"/>
              <w:rPr>
                <w:b/>
                <w:sz w:val="18"/>
                <w:szCs w:val="18"/>
              </w:rPr>
            </w:pP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77777777" w:rsidR="00DD425C" w:rsidRPr="00DD425C" w:rsidRDefault="00DD425C" w:rsidP="00DD425C">
            <w:pPr>
              <w:spacing w:after="0" w:line="240" w:lineRule="auto"/>
              <w:contextualSpacing/>
              <w:rPr>
                <w:b/>
                <w:sz w:val="18"/>
                <w:szCs w:val="18"/>
              </w:rPr>
            </w:pPr>
            <w:r w:rsidRPr="00DD425C">
              <w:rPr>
                <w:b/>
                <w:sz w:val="18"/>
                <w:szCs w:val="18"/>
              </w:rPr>
              <w:t>In my own and other cultures I can explain how the expectations associated with celebrating a holiday or festival influence behaviors.</w:t>
            </w:r>
          </w:p>
          <w:p w14:paraId="005119B3" w14:textId="77777777" w:rsidR="00DD425C" w:rsidRPr="00DD425C" w:rsidRDefault="00DD425C" w:rsidP="00DD425C">
            <w:pPr>
              <w:spacing w:after="0" w:line="240" w:lineRule="auto"/>
              <w:contextualSpacing/>
              <w:rPr>
                <w:b/>
                <w:sz w:val="18"/>
                <w:szCs w:val="18"/>
              </w:rPr>
            </w:pPr>
          </w:p>
          <w:p w14:paraId="4253A65E" w14:textId="77777777" w:rsidR="00DD425C" w:rsidRPr="00DD425C" w:rsidRDefault="00DD425C" w:rsidP="00DD425C">
            <w:pPr>
              <w:spacing w:after="0" w:line="240" w:lineRule="auto"/>
              <w:contextualSpacing/>
              <w:rPr>
                <w:b/>
                <w:sz w:val="18"/>
                <w:szCs w:val="18"/>
              </w:rPr>
            </w:pPr>
          </w:p>
          <w:p w14:paraId="1E2242C9" w14:textId="10D4FC8D" w:rsidR="00DD425C" w:rsidRPr="00DD425C" w:rsidRDefault="00DD425C" w:rsidP="00DD425C">
            <w:pPr>
              <w:spacing w:after="0" w:line="240" w:lineRule="auto"/>
              <w:contextualSpacing/>
              <w:rPr>
                <w:b/>
                <w:sz w:val="18"/>
                <w:szCs w:val="18"/>
              </w:rPr>
            </w:pPr>
            <w:r w:rsidRPr="00DD425C">
              <w:rPr>
                <w:rFonts w:cs="Arial"/>
                <w:b/>
                <w:sz w:val="18"/>
                <w:szCs w:val="18"/>
              </w:rPr>
              <w:t>I can offer an appropriate gift in a socially conventional manner as a guest at a birthday, dinner</w:t>
            </w:r>
            <w:r w:rsidR="00FC09D1">
              <w:rPr>
                <w:rFonts w:cs="Arial"/>
                <w:b/>
                <w:sz w:val="18"/>
                <w:szCs w:val="18"/>
              </w:rPr>
              <w:t xml:space="preserve"> </w:t>
            </w:r>
            <w:r w:rsidRPr="00DD425C">
              <w:rPr>
                <w:rFonts w:cs="Arial"/>
                <w:b/>
                <w:sz w:val="18"/>
                <w:szCs w:val="18"/>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In my own and other cultures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59BD6516" w14:textId="77777777" w:rsidR="00DD425C" w:rsidRPr="00DD425C" w:rsidRDefault="00DD425C" w:rsidP="00DD425C">
            <w:pPr>
              <w:spacing w:after="0" w:line="240" w:lineRule="auto"/>
              <w:ind w:right="-6"/>
              <w:contextualSpacing/>
              <w:rPr>
                <w:b/>
                <w:sz w:val="18"/>
                <w:szCs w:val="18"/>
              </w:rPr>
            </w:pPr>
            <w:r w:rsidRPr="00DD425C">
              <w:rPr>
                <w:rFonts w:cs="Arial"/>
                <w:b/>
                <w:sz w:val="18"/>
                <w:szCs w:val="18"/>
              </w:rPr>
              <w:t>I can participate appropriately in activities related to most holiday celebrations or festivals of the target culture.</w:t>
            </w: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In my own and other cultures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an event, a holiday celebration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6F9B646B" w:rsidR="00DD425C" w:rsidRPr="00DD425C" w:rsidRDefault="00DD425C" w:rsidP="00DD425C">
            <w:pPr>
              <w:spacing w:after="0" w:line="240" w:lineRule="auto"/>
              <w:rPr>
                <w:b/>
                <w:sz w:val="18"/>
                <w:szCs w:val="18"/>
              </w:rPr>
            </w:pPr>
            <w:r w:rsidRPr="00DD425C">
              <w:rPr>
                <w:b/>
                <w:sz w:val="18"/>
                <w:szCs w:val="18"/>
              </w:rPr>
              <w:t>In my own and other cultures I can compare how the various options for travel are det</w:t>
            </w:r>
            <w:r w:rsidR="00FC09D1">
              <w:rPr>
                <w:b/>
                <w:sz w:val="18"/>
                <w:szCs w:val="18"/>
              </w:rPr>
              <w:t>ermined by geography, economics</w:t>
            </w:r>
            <w:r w:rsidRPr="00DD425C">
              <w:rPr>
                <w:b/>
                <w:sz w:val="18"/>
                <w:szCs w:val="18"/>
              </w:rPr>
              <w:t xml:space="preserve"> and ecology.</w:t>
            </w:r>
          </w:p>
          <w:p w14:paraId="08890796" w14:textId="77777777" w:rsidR="00DD425C" w:rsidRPr="00DD425C" w:rsidRDefault="00DD425C" w:rsidP="00DD425C">
            <w:pPr>
              <w:spacing w:after="0" w:line="240" w:lineRule="auto"/>
              <w:rPr>
                <w:b/>
                <w:sz w:val="18"/>
                <w:szCs w:val="18"/>
              </w:rPr>
            </w:pPr>
          </w:p>
          <w:p w14:paraId="0BF4AE55" w14:textId="77777777" w:rsidR="00DD425C" w:rsidRPr="00DD425C" w:rsidRDefault="00DD425C" w:rsidP="00DD425C">
            <w:pPr>
              <w:spacing w:after="0" w:line="240" w:lineRule="auto"/>
              <w:rPr>
                <w:b/>
                <w:sz w:val="18"/>
                <w:szCs w:val="18"/>
              </w:rPr>
            </w:pP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DD425C" w:rsidRDefault="00DD425C" w:rsidP="00DD425C">
            <w:pPr>
              <w:spacing w:after="0" w:line="240" w:lineRule="auto"/>
              <w:ind w:right="391"/>
              <w:contextualSpacing/>
              <w:rPr>
                <w:b/>
                <w:sz w:val="18"/>
                <w:szCs w:val="18"/>
              </w:rPr>
            </w:pPr>
            <w:r w:rsidRPr="00DD425C">
              <w:rPr>
                <w:b/>
                <w:sz w:val="18"/>
                <w:szCs w:val="18"/>
              </w:rPr>
              <w:t>In my own and other cultures I can explain how people’s attitudes toward environmental factors determine how they travel.</w:t>
            </w:r>
          </w:p>
          <w:p w14:paraId="0753A2C6" w14:textId="77777777" w:rsidR="00DD425C" w:rsidRPr="00DD425C" w:rsidRDefault="00DD425C" w:rsidP="00DD425C">
            <w:pPr>
              <w:spacing w:after="0" w:line="240" w:lineRule="auto"/>
              <w:ind w:right="391"/>
              <w:contextualSpacing/>
              <w:rPr>
                <w:b/>
                <w:sz w:val="18"/>
                <w:szCs w:val="18"/>
              </w:rPr>
            </w:pPr>
          </w:p>
          <w:p w14:paraId="2E9835E3" w14:textId="77777777" w:rsidR="00DD425C" w:rsidRPr="00DD425C" w:rsidRDefault="00DD425C" w:rsidP="00DD425C">
            <w:pPr>
              <w:spacing w:after="0" w:line="240" w:lineRule="auto"/>
              <w:ind w:right="391"/>
              <w:contextualSpacing/>
              <w:rPr>
                <w:b/>
                <w:sz w:val="18"/>
                <w:szCs w:val="18"/>
              </w:rPr>
            </w:pPr>
          </w:p>
          <w:p w14:paraId="20581987" w14:textId="77777777" w:rsidR="00DD425C" w:rsidRPr="00DD425C" w:rsidRDefault="00DD425C" w:rsidP="00DD425C">
            <w:pPr>
              <w:spacing w:after="0" w:line="240" w:lineRule="auto"/>
              <w:ind w:right="391"/>
              <w:contextualSpacing/>
              <w:rPr>
                <w:b/>
                <w:sz w:val="18"/>
                <w:szCs w:val="18"/>
              </w:rPr>
            </w:pPr>
            <w:r w:rsidRPr="00DD425C">
              <w:rPr>
                <w:b/>
                <w:sz w:val="18"/>
                <w:szCs w:val="18"/>
              </w:rPr>
              <w:t>I can discuss why certain cultures place a priority on environmentally-friendly transportation.</w:t>
            </w:r>
          </w:p>
        </w:tc>
        <w:tc>
          <w:tcPr>
            <w:tcW w:w="2732" w:type="dxa"/>
            <w:shd w:val="clear" w:color="auto" w:fill="FFF2CC"/>
          </w:tcPr>
          <w:p w14:paraId="6ED812FD" w14:textId="77777777" w:rsidR="00DD425C" w:rsidRPr="00DD425C" w:rsidRDefault="00DD425C" w:rsidP="00DD425C">
            <w:pPr>
              <w:spacing w:after="0" w:line="240" w:lineRule="auto"/>
              <w:ind w:right="-6"/>
              <w:contextualSpacing/>
              <w:rPr>
                <w:b/>
                <w:sz w:val="18"/>
                <w:szCs w:val="18"/>
              </w:rPr>
            </w:pPr>
            <w:r w:rsidRPr="00DD425C">
              <w:rPr>
                <w:b/>
                <w:sz w:val="18"/>
                <w:szCs w:val="18"/>
              </w:rPr>
              <w:t>In my own and other cultures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77777777" w:rsidR="00DD425C" w:rsidRPr="00DD425C" w:rsidRDefault="00DD425C" w:rsidP="00DD425C">
            <w:pPr>
              <w:spacing w:after="0" w:line="240" w:lineRule="auto"/>
              <w:ind w:right="-6"/>
              <w:contextualSpacing/>
              <w:rPr>
                <w:b/>
                <w:sz w:val="18"/>
                <w:szCs w:val="18"/>
              </w:rPr>
            </w:pPr>
            <w:r w:rsidRPr="00DD425C">
              <w:rPr>
                <w:b/>
                <w:sz w:val="18"/>
                <w:szCs w:val="18"/>
              </w:rPr>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t>In my own and other cultures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77777777" w:rsidR="00DD425C" w:rsidRPr="00DD425C" w:rsidRDefault="00DD425C" w:rsidP="00DD425C">
            <w:pPr>
              <w:spacing w:after="0" w:line="240" w:lineRule="auto"/>
              <w:rPr>
                <w:b/>
                <w:sz w:val="18"/>
                <w:szCs w:val="15"/>
              </w:rPr>
            </w:pPr>
            <w:r w:rsidRPr="00DD425C">
              <w:rPr>
                <w:b/>
                <w:sz w:val="18"/>
                <w:szCs w:val="15"/>
              </w:rPr>
              <w:t>In my own and other cultures I can</w:t>
            </w:r>
            <w:r w:rsidRPr="00DD425C">
              <w:rPr>
                <w:b/>
                <w:i/>
                <w:sz w:val="18"/>
                <w:szCs w:val="15"/>
              </w:rPr>
              <w:t>… (customize).</w:t>
            </w:r>
          </w:p>
          <w:p w14:paraId="31F788CD" w14:textId="77777777" w:rsidR="00DD425C" w:rsidRPr="00DD425C" w:rsidRDefault="00DD425C" w:rsidP="00DD425C">
            <w:pPr>
              <w:spacing w:after="0" w:line="240" w:lineRule="auto"/>
              <w:rPr>
                <w:b/>
                <w:sz w:val="18"/>
                <w:szCs w:val="15"/>
              </w:rPr>
            </w:pPr>
          </w:p>
          <w:p w14:paraId="0047E99B"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In my own and other cultures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In my own and other cultures I can compare how buying and selling products and services reflects local and community customs.</w:t>
            </w:r>
          </w:p>
          <w:p w14:paraId="6D0550A9" w14:textId="77777777" w:rsidR="00DD425C" w:rsidRPr="00DD425C" w:rsidRDefault="00DD425C" w:rsidP="00DD425C">
            <w:pPr>
              <w:spacing w:after="0" w:line="240" w:lineRule="auto"/>
              <w:rPr>
                <w:b/>
                <w:sz w:val="18"/>
                <w:szCs w:val="18"/>
              </w:rPr>
            </w:pPr>
          </w:p>
          <w:p w14:paraId="7FF45369" w14:textId="77777777" w:rsidR="00DD425C" w:rsidRPr="00DD425C" w:rsidRDefault="00DD425C" w:rsidP="00DD425C">
            <w:pPr>
              <w:spacing w:after="0" w:line="240" w:lineRule="auto"/>
              <w:rPr>
                <w:b/>
                <w:sz w:val="18"/>
                <w:szCs w:val="18"/>
              </w:rPr>
            </w:pP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77777777" w:rsidR="00DD425C" w:rsidRPr="00DD425C" w:rsidRDefault="00DD425C" w:rsidP="00DD425C">
            <w:pPr>
              <w:spacing w:after="0" w:line="240" w:lineRule="auto"/>
              <w:rPr>
                <w:b/>
                <w:sz w:val="18"/>
                <w:szCs w:val="18"/>
              </w:rPr>
            </w:pPr>
          </w:p>
        </w:tc>
        <w:tc>
          <w:tcPr>
            <w:tcW w:w="2462" w:type="dxa"/>
            <w:shd w:val="clear" w:color="auto" w:fill="FBE4D5"/>
          </w:tcPr>
          <w:p w14:paraId="2CC3538E" w14:textId="77777777" w:rsidR="00DD425C" w:rsidRPr="00DD425C" w:rsidRDefault="00DD425C" w:rsidP="00DD425C">
            <w:pPr>
              <w:spacing w:after="0" w:line="240" w:lineRule="auto"/>
              <w:rPr>
                <w:b/>
                <w:sz w:val="18"/>
                <w:szCs w:val="18"/>
              </w:rPr>
            </w:pPr>
            <w:r w:rsidRPr="00DD425C">
              <w:rPr>
                <w:b/>
                <w:sz w:val="18"/>
                <w:szCs w:val="18"/>
              </w:rPr>
              <w:t>In my own and other cultures I can explain what cultural factors influence peoples’ method of buying and selling.</w:t>
            </w:r>
          </w:p>
          <w:p w14:paraId="5C693026" w14:textId="77777777" w:rsidR="00DD425C" w:rsidRPr="00DD425C" w:rsidRDefault="00DD425C" w:rsidP="00DD425C">
            <w:pPr>
              <w:spacing w:after="0" w:line="240" w:lineRule="auto"/>
              <w:rPr>
                <w:b/>
                <w:sz w:val="18"/>
                <w:szCs w:val="18"/>
              </w:rPr>
            </w:pPr>
          </w:p>
          <w:p w14:paraId="4A68F92C" w14:textId="77777777" w:rsidR="00DD425C" w:rsidRPr="00DD425C" w:rsidRDefault="00DD425C" w:rsidP="00DD425C">
            <w:pPr>
              <w:spacing w:after="0" w:line="240" w:lineRule="auto"/>
              <w:rPr>
                <w:b/>
                <w:sz w:val="18"/>
                <w:szCs w:val="18"/>
              </w:rPr>
            </w:pPr>
          </w:p>
          <w:p w14:paraId="382BDEE2" w14:textId="77777777" w:rsidR="00DD425C" w:rsidRPr="00DD425C" w:rsidRDefault="00DD425C" w:rsidP="00DD425C">
            <w:pPr>
              <w:spacing w:after="0" w:line="240" w:lineRule="auto"/>
              <w:rPr>
                <w:b/>
                <w:sz w:val="18"/>
                <w:szCs w:val="18"/>
              </w:rPr>
            </w:pPr>
            <w:r w:rsidRPr="00DD425C">
              <w:rPr>
                <w:rFonts w:cs="Arial"/>
                <w:b/>
                <w:sz w:val="18"/>
                <w:szCs w:val="18"/>
              </w:rPr>
              <w:t>I can act appropriately when purchasing items in unfamiliar business settings.</w:t>
            </w: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In my own and other cultures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In my own and other cultures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77777777" w:rsidR="00DD425C" w:rsidRPr="00DD425C" w:rsidRDefault="00DD425C" w:rsidP="00DD425C">
            <w:pPr>
              <w:spacing w:after="0" w:line="240" w:lineRule="auto"/>
              <w:rPr>
                <w:b/>
                <w:sz w:val="18"/>
                <w:szCs w:val="18"/>
              </w:rPr>
            </w:pPr>
            <w:r w:rsidRPr="00DD425C">
              <w:rPr>
                <w:b/>
                <w:sz w:val="18"/>
                <w:szCs w:val="18"/>
              </w:rPr>
              <w:t>In my own and other cultures I can identify and compare the values that promote globalized practices, such as use of time and social interaction.</w:t>
            </w:r>
          </w:p>
          <w:p w14:paraId="413728A9" w14:textId="77777777" w:rsidR="00DD425C" w:rsidRPr="00DD425C" w:rsidRDefault="00DD425C" w:rsidP="00DD425C">
            <w:pPr>
              <w:spacing w:after="0" w:line="240" w:lineRule="auto"/>
              <w:rPr>
                <w:b/>
                <w:sz w:val="18"/>
                <w:szCs w:val="18"/>
              </w:rPr>
            </w:pPr>
          </w:p>
          <w:p w14:paraId="7C1FA7F8" w14:textId="77777777" w:rsidR="00DD425C" w:rsidRPr="00DD425C" w:rsidRDefault="00DD425C" w:rsidP="00DD425C">
            <w:pPr>
              <w:spacing w:after="0" w:line="240" w:lineRule="auto"/>
              <w:rPr>
                <w:b/>
                <w:sz w:val="18"/>
                <w:szCs w:val="18"/>
              </w:rPr>
            </w:pP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DD425C" w:rsidRDefault="00DD425C" w:rsidP="00DD425C">
            <w:pPr>
              <w:spacing w:after="0" w:line="240" w:lineRule="auto"/>
              <w:rPr>
                <w:b/>
                <w:sz w:val="18"/>
                <w:szCs w:val="18"/>
              </w:rPr>
            </w:pPr>
            <w:r w:rsidRPr="00DD425C">
              <w:rPr>
                <w:b/>
                <w:sz w:val="18"/>
                <w:szCs w:val="18"/>
              </w:rPr>
              <w:t>In my own and other cultures I can explain how globalized practices impact individual lifestyles.</w:t>
            </w:r>
          </w:p>
          <w:p w14:paraId="76B3EA42" w14:textId="77777777" w:rsidR="00DD425C" w:rsidRPr="00DD425C" w:rsidRDefault="00DD425C" w:rsidP="00DD425C">
            <w:pPr>
              <w:spacing w:after="0" w:line="240" w:lineRule="auto"/>
              <w:rPr>
                <w:b/>
                <w:sz w:val="18"/>
                <w:szCs w:val="18"/>
              </w:rPr>
            </w:pPr>
          </w:p>
          <w:p w14:paraId="6F2EDB63" w14:textId="77777777" w:rsidR="00DD425C" w:rsidRPr="00DD425C" w:rsidRDefault="00DD425C" w:rsidP="00DD425C">
            <w:pPr>
              <w:spacing w:after="0" w:line="240" w:lineRule="auto"/>
              <w:rPr>
                <w:b/>
                <w:sz w:val="18"/>
                <w:szCs w:val="18"/>
              </w:rPr>
            </w:pPr>
          </w:p>
          <w:p w14:paraId="73A35714" w14:textId="77777777" w:rsidR="00DD425C" w:rsidRPr="00DD425C" w:rsidRDefault="00DD425C" w:rsidP="00DD425C">
            <w:pPr>
              <w:spacing w:after="0" w:line="240" w:lineRule="auto"/>
              <w:rPr>
                <w:b/>
                <w:sz w:val="18"/>
                <w:szCs w:val="18"/>
              </w:rPr>
            </w:pPr>
          </w:p>
          <w:p w14:paraId="5C508CAE" w14:textId="77777777" w:rsidR="00DD425C" w:rsidRPr="00DD425C" w:rsidRDefault="00DD425C" w:rsidP="00DD425C">
            <w:pPr>
              <w:spacing w:after="0" w:line="240" w:lineRule="auto"/>
              <w:rPr>
                <w:b/>
                <w:sz w:val="18"/>
                <w:szCs w:val="18"/>
              </w:rPr>
            </w:pPr>
          </w:p>
          <w:p w14:paraId="1931D724" w14:textId="77777777" w:rsidR="00DD425C" w:rsidRPr="00DD425C" w:rsidRDefault="00DD425C" w:rsidP="00DD425C">
            <w:pPr>
              <w:spacing w:after="0" w:line="240" w:lineRule="auto"/>
              <w:rPr>
                <w:b/>
                <w:sz w:val="18"/>
                <w:szCs w:val="18"/>
              </w:rPr>
            </w:pPr>
            <w:r w:rsidRPr="00DD425C">
              <w:rPr>
                <w:rFonts w:cs="Arial"/>
                <w:b/>
                <w:sz w:val="18"/>
                <w:szCs w:val="18"/>
              </w:rPr>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t>In my own and other cultures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5F07C486" w14:textId="77777777" w:rsidR="00DD425C" w:rsidRPr="00DD425C" w:rsidRDefault="00DD425C" w:rsidP="00DD425C">
            <w:pPr>
              <w:spacing w:after="0" w:line="240" w:lineRule="auto"/>
              <w:rPr>
                <w:b/>
                <w:sz w:val="18"/>
                <w:szCs w:val="18"/>
              </w:rPr>
            </w:pPr>
            <w:r w:rsidRPr="00DD425C">
              <w:rPr>
                <w:rFonts w:cs="Arial"/>
                <w:b/>
                <w:sz w:val="18"/>
                <w:szCs w:val="18"/>
              </w:rPr>
              <w:t>I can market a product in the target culture.</w: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t xml:space="preserve">In my own and other cultures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In my own and other cultures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cultures I can compare how people express time and think about it in similar and different ways. </w:t>
            </w:r>
          </w:p>
          <w:p w14:paraId="150E544A" w14:textId="77777777" w:rsidR="00DD425C" w:rsidRPr="00DD425C" w:rsidRDefault="00DD425C" w:rsidP="00DD425C">
            <w:pPr>
              <w:spacing w:after="0" w:line="240" w:lineRule="auto"/>
              <w:ind w:right="-18"/>
              <w:contextualSpacing/>
              <w:rPr>
                <w:b/>
                <w:sz w:val="18"/>
                <w:szCs w:val="15"/>
              </w:rPr>
            </w:pPr>
          </w:p>
          <w:p w14:paraId="61C44B96" w14:textId="77777777" w:rsidR="00DD425C" w:rsidRPr="00DD425C" w:rsidRDefault="00DD425C" w:rsidP="00DD425C">
            <w:pPr>
              <w:spacing w:after="0" w:line="240" w:lineRule="auto"/>
              <w:ind w:right="-18"/>
              <w:contextualSpacing/>
              <w:rPr>
                <w:b/>
                <w:sz w:val="18"/>
                <w:szCs w:val="15"/>
              </w:rPr>
            </w:pP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77777777" w:rsidR="00DD425C" w:rsidRPr="00DD425C" w:rsidRDefault="00DD425C" w:rsidP="00DD425C">
            <w:pPr>
              <w:spacing w:after="0" w:line="240" w:lineRule="auto"/>
              <w:ind w:right="-18"/>
              <w:contextualSpacing/>
              <w:rPr>
                <w:b/>
                <w:sz w:val="18"/>
                <w:szCs w:val="15"/>
              </w:rPr>
            </w:pPr>
            <w:r w:rsidRPr="00DD425C">
              <w:rPr>
                <w:b/>
                <w:sz w:val="18"/>
                <w:szCs w:val="18"/>
              </w:rPr>
              <w:t>someone to go out informally.</w:t>
            </w:r>
          </w:p>
        </w:tc>
        <w:tc>
          <w:tcPr>
            <w:tcW w:w="2462" w:type="dxa"/>
            <w:shd w:val="clear" w:color="auto" w:fill="FBE4D5"/>
          </w:tcPr>
          <w:p w14:paraId="05E45968" w14:textId="47B78344" w:rsidR="00DD425C" w:rsidRPr="00DD425C" w:rsidRDefault="00DD425C" w:rsidP="00DD425C">
            <w:pPr>
              <w:spacing w:after="0" w:line="240" w:lineRule="auto"/>
              <w:ind w:right="-12"/>
              <w:contextualSpacing/>
              <w:rPr>
                <w:b/>
                <w:sz w:val="18"/>
                <w:szCs w:val="15"/>
              </w:rPr>
            </w:pPr>
            <w:r w:rsidRPr="00DD425C">
              <w:rPr>
                <w:b/>
                <w:sz w:val="18"/>
                <w:szCs w:val="15"/>
              </w:rPr>
              <w:t>In my own and other cultures I can explain how a culture’s concept of time influences d</w:t>
            </w:r>
            <w:r w:rsidR="00C90FC0">
              <w:rPr>
                <w:b/>
                <w:sz w:val="18"/>
                <w:szCs w:val="15"/>
              </w:rPr>
              <w:t>ecisions in business, education</w:t>
            </w:r>
            <w:r w:rsidRPr="00DD425C">
              <w:rPr>
                <w:b/>
                <w:sz w:val="18"/>
                <w:szCs w:val="15"/>
              </w:rPr>
              <w:t xml:space="preserve"> and social scheduling.</w:t>
            </w:r>
          </w:p>
          <w:p w14:paraId="2446AAEC" w14:textId="77777777" w:rsidR="00DD425C" w:rsidRPr="00DD425C" w:rsidRDefault="00DD425C" w:rsidP="00DD425C">
            <w:pPr>
              <w:spacing w:after="0" w:line="240" w:lineRule="auto"/>
              <w:ind w:right="-12"/>
              <w:contextualSpacing/>
              <w:rPr>
                <w:b/>
                <w:sz w:val="18"/>
                <w:szCs w:val="15"/>
              </w:rPr>
            </w:pPr>
          </w:p>
          <w:p w14:paraId="4617E5CB" w14:textId="77777777" w:rsidR="00DD425C" w:rsidRPr="00DD425C" w:rsidRDefault="00DD425C" w:rsidP="00DD425C">
            <w:pPr>
              <w:spacing w:after="0" w:line="240" w:lineRule="auto"/>
              <w:ind w:right="-12"/>
              <w:contextualSpacing/>
              <w:rPr>
                <w:b/>
                <w:sz w:val="18"/>
                <w:szCs w:val="15"/>
              </w:rPr>
            </w:pPr>
            <w:r w:rsidRPr="00DD425C">
              <w:rPr>
                <w:b/>
                <w:sz w:val="18"/>
                <w:szCs w:val="18"/>
              </w:rPr>
              <w:t>I can consider how people within a culture regard time when participating in a business or social event.</w:t>
            </w: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In my own and other cultures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In my own and other cultures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7777777"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29"/>
      <w:footerReference w:type="default" r:id="rId30"/>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481F" w14:textId="77777777" w:rsidR="00FA233B" w:rsidRDefault="00FA233B" w:rsidP="006A28F1">
      <w:pPr>
        <w:spacing w:after="0" w:line="240" w:lineRule="auto"/>
      </w:pPr>
      <w:r>
        <w:separator/>
      </w:r>
    </w:p>
  </w:endnote>
  <w:endnote w:type="continuationSeparator" w:id="0">
    <w:p w14:paraId="580FABCD" w14:textId="77777777" w:rsidR="00FA233B" w:rsidRDefault="00FA233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r w:rsidRPr="007C055C">
      <w:rPr>
        <w:rFonts w:ascii="Arial" w:hAnsi="Arial" w:cs="Arial"/>
        <w:sz w:val="18"/>
        <w:szCs w:val="20"/>
      </w:rPr>
      <w:t>LinguaFolio</w:t>
    </w:r>
    <w:r w:rsidRPr="007C055C">
      <w:rPr>
        <w:rFonts w:ascii="Arial" w:hAnsi="Arial" w:cs="Arial"/>
        <w:sz w:val="18"/>
        <w:szCs w:val="20"/>
        <w:vertAlign w:val="superscript"/>
      </w:rPr>
      <w:t xml:space="preserve">®  </w:t>
    </w:r>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51CB" w14:textId="77777777" w:rsidR="00FA233B" w:rsidRDefault="00FA233B" w:rsidP="006A28F1">
      <w:pPr>
        <w:spacing w:after="0" w:line="240" w:lineRule="auto"/>
      </w:pPr>
      <w:r>
        <w:separator/>
      </w:r>
    </w:p>
  </w:footnote>
  <w:footnote w:type="continuationSeparator" w:id="0">
    <w:p w14:paraId="6395366C" w14:textId="77777777" w:rsidR="00FA233B" w:rsidRDefault="00FA233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076570">
    <w:abstractNumId w:val="17"/>
  </w:num>
  <w:num w:numId="2" w16cid:durableId="1810896427">
    <w:abstractNumId w:val="2"/>
  </w:num>
  <w:num w:numId="3" w16cid:durableId="965161097">
    <w:abstractNumId w:val="1"/>
  </w:num>
  <w:num w:numId="4" w16cid:durableId="1687706850">
    <w:abstractNumId w:val="11"/>
  </w:num>
  <w:num w:numId="5" w16cid:durableId="241064946">
    <w:abstractNumId w:val="3"/>
  </w:num>
  <w:num w:numId="6" w16cid:durableId="777528991">
    <w:abstractNumId w:val="16"/>
  </w:num>
  <w:num w:numId="7" w16cid:durableId="434255665">
    <w:abstractNumId w:val="9"/>
  </w:num>
  <w:num w:numId="8" w16cid:durableId="1813061790">
    <w:abstractNumId w:val="14"/>
  </w:num>
  <w:num w:numId="9" w16cid:durableId="564488857">
    <w:abstractNumId w:val="15"/>
  </w:num>
  <w:num w:numId="10" w16cid:durableId="275140051">
    <w:abstractNumId w:val="6"/>
  </w:num>
  <w:num w:numId="11" w16cid:durableId="1859196835">
    <w:abstractNumId w:val="10"/>
  </w:num>
  <w:num w:numId="12" w16cid:durableId="820773364">
    <w:abstractNumId w:val="5"/>
  </w:num>
  <w:num w:numId="13" w16cid:durableId="463235750">
    <w:abstractNumId w:val="4"/>
  </w:num>
  <w:num w:numId="14" w16cid:durableId="374159496">
    <w:abstractNumId w:val="7"/>
  </w:num>
  <w:num w:numId="15" w16cid:durableId="1681663400">
    <w:abstractNumId w:val="8"/>
  </w:num>
  <w:num w:numId="16" w16cid:durableId="750547854">
    <w:abstractNumId w:val="12"/>
  </w:num>
  <w:num w:numId="17" w16cid:durableId="691956222">
    <w:abstractNumId w:val="21"/>
  </w:num>
  <w:num w:numId="18" w16cid:durableId="1318612131">
    <w:abstractNumId w:val="18"/>
  </w:num>
  <w:num w:numId="19" w16cid:durableId="1292786915">
    <w:abstractNumId w:val="19"/>
  </w:num>
  <w:num w:numId="20" w16cid:durableId="1689141921">
    <w:abstractNumId w:val="20"/>
  </w:num>
  <w:num w:numId="21" w16cid:durableId="1264994863">
    <w:abstractNumId w:val="13"/>
  </w:num>
  <w:num w:numId="22" w16cid:durableId="2559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94A11"/>
    <w:rsid w:val="00196B1F"/>
    <w:rsid w:val="001979C7"/>
    <w:rsid w:val="001A0656"/>
    <w:rsid w:val="001A1750"/>
    <w:rsid w:val="001A480F"/>
    <w:rsid w:val="001A5D04"/>
    <w:rsid w:val="001A5F7C"/>
    <w:rsid w:val="001B17B0"/>
    <w:rsid w:val="001C651D"/>
    <w:rsid w:val="001D45CB"/>
    <w:rsid w:val="001E50EF"/>
    <w:rsid w:val="001F49BE"/>
    <w:rsid w:val="001F734D"/>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4319"/>
    <w:rsid w:val="00365479"/>
    <w:rsid w:val="00365EF4"/>
    <w:rsid w:val="00366905"/>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83432"/>
    <w:rsid w:val="00786611"/>
    <w:rsid w:val="00790C50"/>
    <w:rsid w:val="00791EFC"/>
    <w:rsid w:val="007942F1"/>
    <w:rsid w:val="00795142"/>
    <w:rsid w:val="007A2A7C"/>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70AE6"/>
    <w:rsid w:val="0087540F"/>
    <w:rsid w:val="00875D48"/>
    <w:rsid w:val="00876F2B"/>
    <w:rsid w:val="00884763"/>
    <w:rsid w:val="00887328"/>
    <w:rsid w:val="00890BCE"/>
    <w:rsid w:val="008A291C"/>
    <w:rsid w:val="008A477A"/>
    <w:rsid w:val="008A7740"/>
    <w:rsid w:val="008B0C8B"/>
    <w:rsid w:val="008B5022"/>
    <w:rsid w:val="008B50D6"/>
    <w:rsid w:val="008B5B97"/>
    <w:rsid w:val="008D09B7"/>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7DC"/>
    <w:rsid w:val="00AC7CE9"/>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233B"/>
    <w:rsid w:val="00FA43E5"/>
    <w:rsid w:val="00FA453A"/>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6.xml"/><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customXml" Target="ink/ink4.xml"/><Relationship Id="rId25" Type="http://schemas.openxmlformats.org/officeDocument/2006/relationships/customXml" Target="ink/ink8.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ustomXml" Target="ink/ink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9.xml"/><Relationship Id="rId30"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32:47.383"/>
    </inkml:context>
    <inkml:brush xml:id="br0">
      <inkml:brushProperty name="width" value="0.1" units="cm"/>
      <inkml:brushProperty name="height" value="0.1" units="cm"/>
    </inkml:brush>
  </inkml:definitions>
  <inkml:trace contextRef="#ctx0" brushRef="#br0">0 1006 24575,'7'1'0,"1"0"0,-1 1 0,0 1 0,0-1 0,0 1 0,-1 0 0,1 1 0,11 8 0,-6-5 0,20 11 0,-1 2 0,-1 2 0,-1 1 0,-1 1 0,-1 1 0,28 35 0,-45-50 0,1 1 0,-1-2 0,23 16 0,5 4 0,-29-19 0,-1 0 0,0 1 0,0 0 0,-1 0 0,-1 1 0,0 0 0,0 0 0,-1 0 0,3 13 0,-8-23 0,1 0 0,-1 0 0,1 0 0,0 0 0,-1-1 0,1 1 0,0 0 0,0 0 0,0-1 0,0 1 0,1-1 0,-1 1 0,0-1 0,1 1 0,-1-1 0,1 0 0,-1 1 0,1-1 0,0 0 0,-1 0 0,1 0 0,0-1 0,0 1 0,0 0 0,-1-1 0,1 1 0,0-1 0,0 1 0,0-1 0,0 0 0,0 0 0,0 0 0,0 0 0,0 0 0,0-1 0,0 1 0,3-1 0,0-1 0,-1 0 0,0 0 0,0 0 0,0-1 0,-1 1 0,1-1 0,-1 0 0,1 0 0,-1 0 0,0 0 0,0-1 0,0 1 0,-1-1 0,1 0 0,-1 0 0,2-4 0,8-23 0,-2-1 0,-2 0 0,8-51 0,-1 2 0,64-215 0,-21 93 0,-52 172 0,-4 22 0,0-1 0,0 1 0,7-15 0,-8 21 0,1 0 0,-1 1 0,1-1 0,0 0 0,-1 1 0,1 0 0,1-1 0,-1 1 0,0 0 0,0 0 0,1 0 0,-1 1 0,1-1 0,0 0 0,4-1 0,-4 2 0,-1-1 0,1 1 0,0-1 0,0 0 0,-1 0 0,1 0 0,-1 0 0,0-1 0,0 1 0,0-1 0,0 1 0,0-1 0,0 0 0,2-4 0,0-4 0,1 0 0,4-19 0,2-7 0,45-129 0,-25 67 0,-25 79-273,0 1 0,-2-1 0,0-1 0,2-39 0,-6 42-6553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33:02.077"/>
    </inkml:context>
    <inkml:brush xml:id="br0">
      <inkml:brushProperty name="width" value="0.1" units="cm"/>
      <inkml:brushProperty name="height" value="0.1" units="cm"/>
    </inkml:brush>
  </inkml:definitions>
  <inkml:trace contextRef="#ctx0" brushRef="#br0">0 363 24575,'0'2'0,"1"1"0,-1 0 0,1-1 0,0 1 0,0-1 0,0 1 0,0-1 0,0 1 0,0-1 0,0 0 0,1 0 0,-1 0 0,1 1 0,0-1 0,2 2 0,36 29 0,-24-21 0,73 77 0,-49-47 0,-30-31 0,0 0 0,13 12 0,-12-15 0,-1 2 0,0-1 0,0 1 0,-1 1 0,11 15 0,-9-11 0,26 26 0,-24-26 0,18 23 0,-25-32 0,-1-1 0,1 1 0,0-1 0,0 0 0,1-1 0,-1 0 0,1 0 0,0 0 0,11 4 0,21 13 0,-33-17 0,5 3 0,0 0 0,0-1 0,21 9 0,-29-14 0,-1-1 0,1 1 0,-1 0 0,1-1 0,-1 1 0,1-1 0,0 0 0,-1 1 0,1-1 0,-1-1 0,1 1 0,0 0 0,-1-1 0,1 1 0,-1-1 0,1 0 0,-1 0 0,1 0 0,-1 0 0,1 0 0,-1 0 0,0-1 0,0 1 0,3-3 0,-3 2 0,12-11 0,22-29 0,-32 37 0,-1 0 0,1 0 0,-1-1 0,-1 0 0,1 1 0,-1-1 0,0 0 0,0 0 0,1-12 0,9-49 0,41-128 0,-31 123 0,17-100 0,-36 159 0,0 1 0,1 0 0,0 0 0,9-17 0,-7 16 0,0-1 0,7-26 0,-10 30 0,1 1 0,-1 0 0,2-1 0,-1 1 0,2 1 0,-1-1 0,7-8 0,10-14 0,-6 13-1365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33:12.090"/>
    </inkml:context>
    <inkml:brush xml:id="br0">
      <inkml:brushProperty name="width" value="0.1" units="cm"/>
      <inkml:brushProperty name="height" value="0.1" units="cm"/>
    </inkml:brush>
  </inkml:definitions>
  <inkml:trace contextRef="#ctx0" brushRef="#br0">0 650 24575,'77'136'0,"15"33"0,-66-114 0,20 60 0,-40-94 0,0 0 0,-1 0 0,-1 0 0,-1 1 0,-1-1 0,-2 34 0,0-52 0,0 1 0,0-1 0,0 1 0,0-1 0,1 0 0,0 1 0,-1-1 0,1 0 0,0 1 0,0-1 0,4 6 0,-5-8 0,1-1 0,-1 1 0,1 0 0,0-1 0,-1 1 0,1 0 0,0-1 0,-1 1 0,1-1 0,0 1 0,0-1 0,-1 1 0,1-1 0,0 0 0,0 1 0,0-1 0,-1 0 0,1 0 0,1 0 0,0 0 0,0 0 0,-1 0 0,1 0 0,0-1 0,-1 1 0,1-1 0,-1 1 0,1-1 0,-1 0 0,1 1 0,-1-1 0,1 0 0,2-2 0,1-1 0,0-1 0,-1 0 0,1 0 0,-1 0 0,0 0 0,0-1 0,0 0 0,-1 0 0,0 0 0,3-8 0,4-12 0,7-33 0,-7 20 0,38-118 0,34-119 0,5-26 0,-43 157 0,-34 118 0,-6 18 0,-1 1 0,-1 0 0,0-1 0,0 0 0,1-13 0,-2 9 0,-1 1 0,1 0 0,0 0 0,1 0 0,0 0 0,1 1 0,4-15 0,1 8 138,-6 10-325,0 1-1,1 0 0,1 0 0,-1 0 0,1 1 0,0-1 0,6-6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36:26.807"/>
    </inkml:context>
    <inkml:brush xml:id="br0">
      <inkml:brushProperty name="width" value="0.1" units="cm"/>
      <inkml:brushProperty name="height" value="0.1" units="cm"/>
    </inkml:brush>
  </inkml:definitions>
  <inkml:trace contextRef="#ctx0" brushRef="#br0">3566 372 24575,'3'1'0,"-1"-1"0,1 1 0,0 0 0,-1-1 0,1 1 0,-1 1 0,1-1 0,-1 0 0,1 0 0,-1 1 0,2 1 0,27 23 0,-23-19 0,-6-6 0,119 95 0,-93-75 0,-2 1 0,-1 1 0,32 37 0,-33-33 0,-2-3 0,-9-10 0,0 0 0,20 16 0,-30-27 0,1 0 0,-1 0 0,0 0 0,-1 0 0,1 1 0,0-1 0,-1 1 0,0 0 0,0 0 0,0 0 0,2 5 0,0 4 0,-1-1 0,2 20 0,-4-24 0,0 0 0,0 1 0,1-1 0,0 0 0,1 0 0,0 0 0,0-1 0,0 1 0,6 7 0,-2-5 0,-1 1 0,0 0 0,0 0 0,-1 0 0,0 1 0,-1 0 0,4 18 0,-4-9 0,-1 1 0,-1 0 0,-1 30 0,1 14 0,4 0 0,20 99 0,5 41 0,-26-74 0,-3-42 0,-1-77 0,1-1 0,1 1 0,0-1 0,5 15 0,-4-15 0,0-1 0,-1 1 0,-1 0 0,2 21 0,-3 355 0,-3-175 0,2-206 0,-1-1 0,0 1 0,0-1 0,0 1 0,-1-1 0,0 1 0,0-1 0,-1 0 0,1 0 0,-5 6 0,-2 2 0,0-1 0,-22 24 0,25-32 0,-1 1 0,0-1 0,1-1 0,-2 1 0,1-1 0,-14 6 0,-21 12 0,16-3 0,-1-2 0,0 0 0,-1-2 0,-1-1 0,-40 14 0,35-17 0,0 2 0,1 1 0,1 2 0,1 1 0,0 1 0,-38 32 0,57-40 0,1 0 0,-14 17 0,16-17 0,0 0 0,0-1 0,-1 0 0,-13 9 0,14-11 0,0 1 0,0 0 0,0 0 0,1 1 0,1 0 0,0 0 0,0 1 0,0 0 0,-6 13 0,4 1 0,8-20 0,0 0 0,0 0 0,-1 0 0,0-1 0,0 1 0,0 0 0,0-1 0,0 0 0,-1 1 0,1-1 0,-1 0 0,0 0 0,0-1 0,-4 4 0,-3 0 0,0-1 0,0-1 0,0 1 0,-1-2 0,1 0 0,-1 0 0,-14 2 0,-16 4 0,-32 9 0,-130 14 0,-166 11 0,129-28 0,157-14 0,-122 19 0,139-12 0,0-3 0,-100-5 0,64-1 0,-604 1 0,692-2 0,0 0 0,0 0 0,0-1 0,0-1 0,1 0 0,-20-10 0,12 6 0,-32-9 0,-22 4 0,-138-8 0,185 17 0,0-1 0,0 0 0,1-2 0,-39-16 0,38 13 0,0 1 0,-1 1 0,-53-8 0,77 16 0,-1 0 0,1-1 0,0 0 0,-1 0 0,1 0 0,0-1 0,0 0 0,0 0 0,0 0 0,1-1 0,-9-4 0,11 4 0,-1 1 0,1-1 0,-1 0 0,1 0 0,0 0 0,0 0 0,0 0 0,1 0 0,-1 0 0,1-1 0,0 1 0,0 0 0,0-1 0,0 1 0,0-1 0,1 1 0,0-1 0,-1-4 0,2-6 0,0 1 0,1 0 0,5-23 0,-3 20 0,-2 0 0,3-19 0,-5 12 0,-1 17 0,1 0 0,0 0 0,0 0 0,1 0 0,0 0 0,0 0 0,0 0 0,1 0 0,0 1 0,0-1 0,0 0 0,1 1 0,-1-1 0,6-6 0,4-4 0,-8 12 0,0 0 0,-1 0 0,0 0 0,0-1 0,0 0 0,-1 1 0,1-1 0,-1 0 0,0 0 0,-1 0 0,1 0 0,-1-1 0,0 1 0,0-7 0,-1-134 0,-1 62 0,0 73 0,0 0 0,-1 0 0,0 0 0,-1 0 0,-6-16 0,5 15 0,0 0 0,1 0 0,0-1 0,-1-14 0,4-64 0,0-12 0,-9 55 0,6 34 0,1 1 0,-1-18 0,2-2 0,-9-58 0,6 66 0,0-32 0,4 40 0,-1-1 0,-1 0 0,-1 1 0,-7-25 0,5 23 0,0 1 0,1-1 0,1 0 0,-1-25 0,5-79 0,1 47 0,-1 55 0,2 1 0,0-1 0,1 1 0,8-25 0,-3 13 0,-5 20 0,1 0 0,0 0 0,1 0 0,0 1 0,9-13 0,-6 12 0,-2-1 0,0 0 0,10-23 0,-5-7 0,-8 26 0,0 1 0,12-25 0,3 13 0,-15 23 0,-1 1 0,1-1 0,-1 0 0,5-10 0,43-89 0,-36 71 0,23-37 0,-26 49 0,0-1 0,-1 0 0,-1-1 0,12-41 0,-17 45 0,13-27 0,0-6 0,-11 35 0,0-1 0,12-19 0,-11 21 0,-3 8 0,-1 0 0,1 0 0,0 1 0,1 0 0,0 0 0,0 0 0,0 1 0,1-1 0,13-8 0,21-20 0,-32 26 0,1 1 0,0-1 0,0 2 0,1 0 0,11-7 0,27-11 0,55-41 0,-66 41 0,0 1 0,73-33 0,165-41 0,-222 80 0,1-1 0,1 3 0,0 2 0,1 3 0,1 2 0,113-3 0,-48 11 0,71 3 0,-160 2 0,34 9 0,25 4 0,-30-8 0,82 22 0,-43 2 0,-17-12 0,37 7 0,12 9 0,-29-6 0,-70-23 0,121 24 0,-124-27 0,2 1 0,62 1 0,-78-6 0,0 1 0,0 0 0,-1 2 0,1 0 0,-1 1 0,0 0 0,20 10 0,-15-4 0,-12-6 0,-1 0 0,20 6 0,-27-11-72,-1 1 1,1-1-1,0 1 0,0 0 0,-1-1 0,1 1 0,0 0 0,-1 0 1,1 0-1,-1 1 0,1-1 0,-1 0 0,1 0 0,-1 1 0,0-1 1,0 1-1,0-1 0,2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36:49.581"/>
    </inkml:context>
    <inkml:brush xml:id="br0">
      <inkml:brushProperty name="width" value="0.1" units="cm"/>
      <inkml:brushProperty name="height" value="0.1" units="cm"/>
    </inkml:brush>
  </inkml:definitions>
  <inkml:trace contextRef="#ctx0" brushRef="#br0">1288 145 24575,'-689'0'0,"672"1"0,0 1 0,0 0 0,1 2 0,-20 6 0,-37 6 0,42-11 0,0 1 0,1 1 0,0 2 0,0 1 0,-47 22 0,64-26 0,-1-1 0,0 0 0,-16 3 0,-27 9 0,53-16 0,1 1 0,-1 0 0,0 0 0,0 0 0,1 0 0,-1 1 0,1 0 0,0-1 0,0 1 0,0 0 0,0 1 0,0-1 0,1 0 0,0 1 0,-1 0 0,1-1 0,0 1 0,1 0 0,-2 5 0,1-1 0,0-1 0,1 1 0,0 0 0,1-1 0,-1 1 0,2 0 0,-1-1 0,1 1 0,3 14 0,1-2 0,1-1 0,17 35 0,-16-35 0,-1 0 0,0 0 0,-2 1 0,3 22 0,-3-15 0,11 35 0,-10-41 0,-1 0 0,0 0 0,-2 0 0,0 27 0,0-3 0,6 11 0,0 11 0,-6-52 0,0 1 0,1 0 0,1-1 0,0 1 0,11 25 0,1 5 0,-12-31 0,-2-1 0,1 1 0,-2 0 0,0-1 0,-2 20 0,1-14 0,0-1 0,4 26 0,1-12 0,-1 43 0,-1-12 0,-2-57 0,1 0 0,0 0 0,0 0 0,0-1 0,7 13 0,5 16 0,3 3 0,-14-32 0,0 0 0,0 0 0,0 1 0,-1-1 0,3 13 0,-4-7 0,1 0 0,1-1 0,0 0 0,8 20 0,-9-26 0,0-1 0,1 0 0,0 1 0,0-1 0,0 0 0,0 0 0,1-1 0,-1 1 0,1-1 0,0 0 0,0 0 0,1 0 0,6 4 0,7 1 0,36 11 0,9 3 0,36 15 0,-43-17 0,-19-6 0,2 1 0,79 21 0,-32-14 0,-55-13 0,58 9 0,-2-1 0,-61-11 0,0-1 0,47 2 0,380-6 0,-204-2 0,-228 0 0,37-7 0,9-1 0,-41 7 0,-1-2 0,37-10 0,15-2 0,28-9 0,-79 17 0,1 2 0,1 0 0,33-2 0,-35 5 0,-1-1 0,0-1 0,45-16 0,0 1 0,73-17 0,120-28 0,-115 31 0,136-23 0,-80 37 0,-144 12 0,12 0 0,-51 6 0,0 0 0,0-2 0,30-9 0,-9 2 0,64-22 0,-11 1 0,39-9 0,-121 37 0,0 0 0,-1-1 0,0-1 0,0 0 0,-1-1 0,1 0 0,-1-1 0,-1 0 0,1 0 0,-2-1 0,1 0 0,-1-1 0,-1 0 0,1-1 0,-2 0 0,10-16 0,-7 7 0,0-1 0,-1 1 0,-1-1 0,-1-1 0,-1 1 0,-1-1 0,0 0 0,1-44 0,-3 39 0,0 0 0,9-32 0,-6 35 0,-1 0 0,-2-1 0,1-26 0,-5-230 0,0 262 0,0 1 0,-2 0 0,0 0 0,-10-33 0,2 23 0,7 17 0,0 0 0,0 1 0,1-1 0,0-1 0,0-11 0,1 12 0,-1 0 0,0 0 0,0 1 0,-1-1 0,0 1 0,-1-1 0,0 1 0,-13-17 0,8 10 0,-14-30 0,0 0 0,18 38 0,1 1 0,1-2 0,-1 1 0,1-1 0,1 1 0,-4-16 0,6 21 0,1 1 0,-1-1 0,0 0 0,-1 1 0,1-1 0,-1 1 0,1-1 0,-1 1 0,0 0 0,0 0 0,-1 0 0,1 0 0,-1 0 0,1 0 0,-1 1 0,0-1 0,0 1 0,0 0 0,0-1 0,0 2 0,-1-1 0,-3-1 0,-7-3 0,0 2 0,0 0 0,-1 1 0,-20-2 0,2 0 0,-12-1 0,0 3 0,-81 4 0,41 1 0,-409-2 0,466-2 0,1-1 0,-45-10 0,39 7 0,-38-4 0,-258 7 0,177 5 0,73-2 0,-89-1 0,140-2 0,-51-12 0,50 9 0,-49-5 0,-212 9 0,145 4 0,-120 8 0,222-6 0,33-4 0,0 0 0,1 1 0,-1 0 0,0 0 0,1 1 0,-1 1 0,1-1 0,-1 2 0,1-1 0,-13 8 0,10-2 0,-1-1 0,-1 0 0,0-1 0,0-1 0,0 0 0,0 0 0,-1-2 0,0 0 0,-30 4 0,21-4 171,-33 9-1,33-7-1023,-29 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37:07.501"/>
    </inkml:context>
    <inkml:brush xml:id="br0">
      <inkml:brushProperty name="width" value="0.1" units="cm"/>
      <inkml:brushProperty name="height" value="0.1" units="cm"/>
    </inkml:brush>
  </inkml:definitions>
  <inkml:trace contextRef="#ctx0" brushRef="#br0">831 249 24575,'-31'0'0,"-117"4"0,126-2 0,0 2 0,1 0 0,0 1 0,-38 15 0,47-14 0,0 1 0,0 0 0,-21 16 0,20-13 0,-29 16 0,4 0 0,32-20 0,-1-1 0,0-1 0,0 1 0,-13 5 0,16-8 0,-1-1 0,1 1 0,0 0 0,-1 1 0,1-1 0,0 1 0,0 0 0,1 0 0,-1 0 0,1 0 0,-1 1 0,1-1 0,0 1 0,0 0 0,1 0 0,-1 0 0,1 0 0,0 1 0,-3 5 0,2-3 0,-1-1 0,0 1 0,0-1 0,-1 0 0,0 0 0,0-1 0,0 1 0,-1-1 0,1 0 0,-1-1 0,-8 5 0,-9 9 0,18-14 0,0 2 0,0-1 0,1 0 0,0 1 0,0 0 0,0 0 0,1 0 0,-1 0 0,-2 9 0,3-6 0,-1 0 0,-1-1 0,1 0 0,-10 12 0,6-10 0,1 0 0,0 1 0,1 0 0,0 0 0,1 1 0,0 0 0,1 0 0,0 0 0,1 0 0,0 1 0,1-1 0,0 1 0,1 0 0,1 24 0,-1 72 0,4 108 0,-2-202 0,1-1 0,1 1 0,1-1 0,0 0 0,6 15 0,36 69 0,-17-38 0,-6-5 0,-2 1 0,24 110 0,-3-11 0,-36-143 0,-1 0 0,2-1 0,0 0 0,0 0 0,1-1 0,0 0 0,17 16 0,-4-2 0,-18-21 0,0 1 0,1-1 0,-1 0 0,1 0 0,0 0 0,-1 0 0,1-1 0,1 0 0,-1 1 0,0-1 0,7 2 0,-2-2 0,0-1 0,0 0 0,0 0 0,0-1 0,10 0 0,308-2 0,-232 2 0,-76 1 0,-1 1 0,1 1 0,33 9 0,-34-7 0,0-1 0,1 0 0,33 1 0,-40-5 0,0 1 0,-1 0 0,1 0 0,-1 2 0,1-1 0,15 7 0,-10-4 0,0-1 0,0 0 0,1-1 0,29 1 0,74-5 0,-51-1 0,215 13 0,98-3 0,-247-9 0,718 1 0,-846-1 0,1 1 0,-1-1 0,0-1 0,0 1 0,0-1 0,0-1 0,9-3 0,51-30 0,-16 7 0,-42 23 0,0 0 0,-1 0 0,1-1 0,12-13 0,-12 10 0,1 1 0,14-9 0,-10 7 0,0-1 0,-1 0 0,22-24 0,6-5 0,39-36 0,-38 34 0,71-53 0,-94 82 0,0-1 0,32-33 0,-48 45 0,0-1 0,1 1 0,-1 0 0,1 0 0,-1 0 0,1 0 0,0 1 0,0 0 0,9-3 0,-8 3 0,0 0 0,0 0 0,0-1 0,-1 0 0,1 0 0,8-7 0,11-10 0,1 0 0,33-17 0,-29 18 0,-1 0 0,-1-2 0,0-2 0,-2 0 0,0-2 0,41-52 0,-30 27 0,32-48 0,-59 81 0,-1 1 0,-1-1 0,0-1 0,6-23 0,-7 20 0,0 1 0,1-1 0,19-30 0,-18 34 0,0-1 0,-1 0 0,-1 0 0,0-1 0,-2 1 0,0-1 0,-1-1 0,-1 1 0,-1 0 0,0-31 0,-2 9 0,-2-47 0,1 82 0,0 1 0,-1-1 0,1 1 0,-1 0 0,0 0 0,0 0 0,0 0 0,-1 0 0,-4-6 0,-35-41 0,4 4 0,12 13 0,18 24 0,0 1 0,1-1 0,0 0 0,-7-18 0,1 2 0,-1 1 0,-29-42 0,42 67 0,-3-5 0,0-1 0,-1 1 0,0 0 0,0 1 0,-1-1 0,1 1 0,-1 0 0,0 1 0,-1-1 0,1 1 0,-1 0 0,0 1 0,0 0 0,0 0 0,0 0 0,-8-1 0,-39-11 0,14 3 0,-1 1 0,0 2 0,0 2 0,-68-2 0,-564 10 0,647 0 0,-38 7 0,-18 1 0,41-8 0,20-2 0,0 1 0,-1 1 0,1 2 0,0 0 0,-38 10 0,35-6 0,-30 6 0,-9 1 0,28-6 0,0-2 0,-47 3 0,-12 2 0,-131 34 0,182-39 0,0-2 0,0-2 0,-58-4 0,14 0 0,-801 2 0,878 0 0,0 1 0,1 0 0,-1 1 0,0 0 0,1 0 0,-1 1 0,1 0 0,0 1 0,0 0 0,0 1 0,1 0 0,-1 0 0,-11 9 0,17-10 57,0-1 0,1 1-1,-1-1 1,1 1 0,-4 6 0,4-6-301,0 0 0,0-1 1,-1 1-1,1-1 0,-1 0 1,-4 5-1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41:47.056"/>
    </inkml:context>
    <inkml:brush xml:id="br0">
      <inkml:brushProperty name="width" value="0.1" units="cm"/>
      <inkml:brushProperty name="height" value="0.1" units="cm"/>
    </inkml:brush>
  </inkml:definitions>
  <inkml:trace contextRef="#ctx0" brushRef="#br0">1889 0 24575,'0'25'0,"-4"145"0,2-142 0,-2 0 0,-1-1 0,-15 52 0,18-72 0,-1 0 0,0 0 0,0 0 0,-1-1 0,-7 12 0,9-16 0,0 1 0,0-1 0,0 0 0,-1 0 0,1-1 0,0 1 0,-1 0 0,1-1 0,-1 0 0,1 1 0,-1-1 0,0 0 0,1 0 0,-1 0 0,0-1 0,-6 1 0,2 0 0,0 0 0,0 1 0,-1 0 0,1 0 0,0 0 0,0 1 0,1 0 0,-1 0 0,0 1 0,1 0 0,0 0 0,-8 7 0,0-2 0,-1 0 0,0-1 0,0-1 0,-1 0 0,0-1 0,-23 5 0,-101 16 0,6-18 0,21-2 0,64-3 0,28-3 0,0 1 0,0 1 0,0 1 0,-26 9 0,42-11 0,1 0 0,0 0 0,0 1 0,0 0 0,0 0 0,0 0 0,1 0 0,-1 1 0,1 0 0,0-1 0,0 1 0,1 0 0,-4 6 0,3-4 0,-1-1 0,0 1 0,-1-1 0,1 0 0,-1 0 0,-6 5 0,-49 42 0,31-26 0,16-16 0,0-1 0,-1 0 0,0-1 0,-16 6 0,-15 9 0,-1 7 0,1 2 0,-49 45 0,-21 16 0,76-67 0,24-16 0,0 0 0,-25 23 0,35-29 0,1 1 0,1-1 0,-1 1 0,1 0 0,-1 0 0,1 0 0,1 0 0,-1 1 0,1-1 0,0 1 0,0-1 0,1 1 0,-2 6 0,-1 54 0,4-45 0,-6 34 0,3-37 0,-1-2 0,-1 1 0,-8 20 0,-47 86 0,45-94 0,11-19 0,1 1 0,-1-1 0,2 1 0,-1 0 0,2 0 0,-2 16 0,-1 12 0,-1-16 0,-2-1 0,0 0 0,-11 22 0,6-13 0,3-9 0,2-7 0,1 1 0,1-1 0,0 1 0,1 1 0,0-1 0,1 0 0,0 26 0,2 42 0,4 81 0,1-131 0,10 41 0,3 13 0,-13-63 0,12 36 0,-2-9 0,-11-38 0,2 11 0,0-1 0,2 0 0,13 28 0,-14-44 0,0 0 0,0 0 0,1 0 0,0-1 0,1 0 0,-1-1 0,2 1 0,-1-2 0,14 8 0,-6-2 0,-8-7 0,-1 0 0,1 0 0,0-1 0,1 0 0,-1-1 0,11 2 0,23 8 0,-15-3 0,-19-7 0,0 1 0,0 0 0,0 0 0,0 1 0,-1 0 0,11 7 0,8 10 0,2-1 0,0-1 0,1-2 0,1-1 0,36 14 0,-38-19 0,-19-7 0,0 0 0,0-1 0,0 0 0,0-1 0,0 0 0,13 1 0,43 6 0,-46-6 0,37 3 0,-15-5 0,-8 0 0,0-1 0,0-1 0,-1-2 0,59-13 0,-36 2 0,70-9 0,-118 22 0,0-1 0,0 0 0,0-1 0,11-5 0,15-5 0,14-3 0,-35 11 0,1 0 0,-1 1 0,1 1 0,0 0 0,0 1 0,14-1 0,41 3 0,-20 0 0,50-6 0,38-4 0,167 8 0,-155 3 0,-78 1 0,-22-1 0,79-7 0,-53-9 0,-53 10 0,-1 0 0,1 2 0,32-2 0,-36 5 0,-3 1 0,0-1 0,1 0 0,-1-2 0,0 1 0,1-2 0,-1 0 0,0 0 0,13-6 0,1-3 0,1 2 0,0 1 0,0 2 0,35-5 0,-50 10 0,0-1 0,-1 0 0,1-1 0,-1 0 0,0-1 0,-1-1 0,1 0 0,-1-1 0,0 0 0,0-1 0,-1 0 0,0 0 0,-1-2 0,0 1 0,0-1 0,13-18 0,-17 20 0,0 1 0,1 0 0,-1 0 0,2 0 0,9-7 0,22-21 0,32-34 0,-47 47 0,41-47 0,127-197 0,-127 162 0,-49 76 0,0 2 0,2-1 0,24-26 0,-38 48 0,0 0 0,-1 0 0,1 0 0,-1-1 0,0 0 0,0 1 0,-1-1 0,2-7 0,11-53 0,-4 13 0,1 6 0,-3-1 0,5-67 0,-6-100 0,-7 147 0,-3-169 0,1 231 0,0-1 0,-1 1 0,1-1 0,-1 1 0,0 0 0,-1 0 0,0 0 0,0 0 0,0 0 0,0 0 0,-1 1 0,0 0 0,0 0 0,-1 0 0,-4-5 0,-10-6 0,-1 0 0,-38-22 0,-13-11 0,-1-2 0,23 19 0,41 26 0,-30-21 0,2-1 0,-37-37 0,1-16 0,36 41 0,-58-54 0,30 43 0,27 23 0,-45-46 0,76 69 0,0 0 0,-1 0 0,1 1 0,-1-1 0,0 2 0,0-1 0,0 1 0,-1 0 0,1 0 0,-1 1 0,1 0 0,-1 0 0,-8 0 0,-17-1 0,-59 1 0,72 3 0,-596-1 0,608 1 0,-1 0 0,1 0 0,0 1 0,0 0 0,0 1 0,-14 6 0,11-5 0,-1 0 0,-18 5 0,13-5 0,0 0 0,1 2 0,-1 0 0,1 1 0,0 0 0,-23 16 0,34-20 30,-1-1-1,1 1 1,-1-1-1,0 0 0,0-1 1,0 0-1,0 1 1,0-2-1,-7 1 1,-60-3-379,33 0-962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42:01.246"/>
    </inkml:context>
    <inkml:brush xml:id="br0">
      <inkml:brushProperty name="width" value="0.1" units="cm"/>
      <inkml:brushProperty name="height" value="0.1" units="cm"/>
    </inkml:brush>
  </inkml:definitions>
  <inkml:trace contextRef="#ctx0" brushRef="#br0">196 195 24575,'-42'85'0,"-22"48"0,56-113 0,1 1 0,1 0 0,1 0 0,-5 41 0,10-54 0,-20 151 0,-9 3 0,25-112 0,3 95 0,3-60 0,-2-74 0,-1 16 0,2 0 0,0 1 0,2-1 0,10 44 0,-6-45 0,-2 1 0,-1 0 0,2 38 0,-7 84 0,-1-57 0,2 624 0,2-666 0,16 95 0,-8-64 0,-4 1 0,-5 123 0,-3-88 0,2 624 0,-1-720 0,-7 39 0,4-39 0,-2 38 0,-3 131 0,1-90 0,7 123 0,3-100 0,-2 706 0,0-824 0,1 0 0,0 0 0,-1 0 0,2 0 0,-1 0 0,1 0 0,-1 0 0,1 0 0,5 7 0,2 9 0,-5-9 0,0 0 0,-1-1 0,2 15 0,-4-15 0,1 0 0,1-1 0,0 1 0,7 17 0,-5-18 0,0-1 0,1 1 0,0-1 0,0 0 0,10 10 0,-11-15 0,-1 0 0,1-1 0,-1 1 0,1-1 0,0 0 0,0 0 0,1 0 0,-1-1 0,0 0 0,1 0 0,9 2 0,5-1 0,35 1 0,13 3 0,90 18 0,-112-17 0,13 0 0,-46-6 0,0 0 0,-1 1 0,1 0 0,-1 1 0,17 7 0,-12-4 0,34 9 0,14-6 0,0-3 0,120-1 0,858-6 0,-874-9 0,-13 0 0,405 9 0,-262 1 0,-266-3 0,38-6 0,-38 4 0,40-1 0,-16 7 0,-31-1 0,0 0 0,0-2 0,32-4 0,-50 3 0,-1-1 0,1 0 0,-1 0 0,1 0 0,11-8 0,-13 7 0,0 0 0,1 1 0,-1 0 0,0 0 0,1 1 0,0 0 0,0 0 0,8-1 0,23 1 0,-32 3 0,1-1 0,-1 0 0,1 0 0,-1-1 0,1 1 0,-1-2 0,1 1 0,-1-1 0,0 0 0,1 0 0,-1-1 0,0 1 0,9-7 0,-10 5 0,9-8 0,1 1 0,0 0 0,1 2 0,0 0 0,34-14 0,-43 20 0,0 0 0,0-1 0,-1 0 0,1 0 0,-1 0 0,11-10 0,-11 8 0,1 1 0,0 0 0,0 0 0,15-7 0,2 0 0,1-1 0,23-16 0,-20 11 0,-5 6 0,-21 11 0,1 0 0,-1 0 0,1 0 0,-1 0 0,1-1 0,-1 1 0,0-1 0,0 1 0,0-1 0,0 0 0,0 0 0,0 0 0,0 0 0,-1 0 0,1 0 0,0 0 0,-1-1 0,0 1 0,0-1 0,0 1 0,0-1 0,0 1 0,0-1 0,0 1 0,-1-1 0,0 0 0,1-3 0,0 0 0,-1 0 0,1 1 0,-1-1 0,0 0 0,-1 0 0,1 1 0,-1-1 0,0 1 0,-1-1 0,1 1 0,-1-1 0,0 1 0,-1 0 0,1-1 0,-1 1 0,0 1 0,-5-7 0,0 0 0,-1-1 0,1 0 0,1 0 0,-6-15 0,-18-28 0,25 47 0,1-1 0,0 0 0,0 0 0,1 0 0,0-1 0,1 0 0,0 1 0,0-1 0,1 0 0,1 0 0,-1 0 0,2-1 0,-1 1 0,2-13 0,2-496 0,-4 298 0,0 201 0,-7-40 0,4 39 0,-2-37 0,7-789 0,-2 835 0,0 0 0,-1 0 0,0 1 0,-1-1 0,-5-13 0,3 11 0,1 1 0,1-1 0,-3-20 0,-2-46 0,-3-64 0,3 25 0,-1 0 0,-1-53 0,2 61 0,3 61 0,-3 0 0,-25-90 0,8 43 0,17 49 0,1 0 0,1-59 0,-1-7 0,-1-232 0,10 211 0,-2-349 0,0 480 0,0 0 0,0 0 0,-1 1 0,0-1 0,1 0 0,-1 0 0,-1 0 0,1 1 0,0-1 0,-1 1 0,0-1 0,0 1 0,-4-7 0,-2 2 0,1 1 0,-1-1 0,-15-10 0,13 11 0,0-2 0,1-1 0,-1 0 0,-10-16 0,4 6 0,-29-38 0,24 30 0,-1 1 0,-33-32 0,18 18 0,30 32 0,0 0 0,-1 1 0,0 0 0,-13-10 0,-5-2 0,0-1 0,1-1 0,-28-31 0,36 34 0,-4-5 0,-29-25 0,18 18 0,26 23 0,-1 1 0,0 0 0,-1 0 0,1 1 0,-13-7 0,-54-34 0,49 30 0,-1 1 0,-50-23 0,58 32 0,0 2 0,0 0 0,0 1 0,-1 0 0,1 2 0,-1 0 0,-35 1 0,-387 2 0,422 0 0,1 1 0,-21 5 0,19-4 0,-32 3 0,-279-6 0,157-1 0,158 2 0,0 1 0,0 1 0,1 0 0,-20 6 0,19-4 0,0-1 0,0 0 0,-31 1 0,-610-4 0,307-3 0,331 2 0,8-1 0,-1 1 0,1 0 0,0 1 0,-1 0 0,1 0 0,0 1 0,0 1 0,0 0 0,0 0 0,-16 9 0,16-7 0,0 0 0,0-1 0,0 0 0,0-1 0,-1 0 0,0 0 0,0-2 0,-20 2 0,16-1 0,0 2 0,1 0 0,-1 0 0,1 2 0,0 0 0,-22 12 0,34-16 0,0 0 0,1 0 0,-1 0 0,1 0 0,-1 1 0,1-1 0,0 1 0,0-1 0,0 1 0,0 0 0,1 0 0,-3 5 0,2-4 0,0 0 0,0 0 0,0 0 0,-1-1 0,0 1 0,1-1 0,-5 4 0,0-1 0,0 1 0,-1-1 0,0-1 0,0 0 0,0 0 0,-1 0 0,0-1 0,0 0 0,0-1 0,0 0 0,0-1 0,0 0 0,-1 0 0,0 0 0,-12-1 0,5-1-1365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2T19:43:30.330"/>
    </inkml:context>
    <inkml:brush xml:id="br0">
      <inkml:brushProperty name="width" value="0.1" units="cm"/>
      <inkml:brushProperty name="height" value="0.1" units="cm"/>
    </inkml:brush>
  </inkml:definitions>
  <inkml:trace contextRef="#ctx0" brushRef="#br0">356 1 24575,'0'0'0,"-4"25"0,-9 53 0,-14 76 0,-12 80 0,-10 76 0,-4 61-3276,0 46 3128,6 26 148,6 9 0,12-73-4767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Charlie R</cp:lastModifiedBy>
  <cp:revision>3</cp:revision>
  <cp:lastPrinted>2018-03-20T13:20:00Z</cp:lastPrinted>
  <dcterms:created xsi:type="dcterms:W3CDTF">2020-06-17T21:34:00Z</dcterms:created>
  <dcterms:modified xsi:type="dcterms:W3CDTF">2023-04-22T19:43:00Z</dcterms:modified>
</cp:coreProperties>
</file>