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0300" w14:textId="7C0D5415" w:rsidR="00A5686E" w:rsidRDefault="002D7780" w:rsidP="00A5686E">
      <w:pPr>
        <w:spacing w:line="480" w:lineRule="auto"/>
        <w:ind w:firstLine="720"/>
        <w:rPr>
          <w:rFonts w:ascii="Times New Roman" w:hAnsi="Times New Roman" w:cs="Times New Roman"/>
        </w:rPr>
      </w:pPr>
      <w:r w:rsidRPr="002D7780">
        <w:rPr>
          <w:rFonts w:ascii="Times New Roman" w:hAnsi="Times New Roman" w:cs="Times New Roman"/>
          <w:i/>
          <w:iCs/>
        </w:rPr>
        <w:t>What is GDPR? Everything you need to know about the new general data protection regulations</w:t>
      </w:r>
      <w:r>
        <w:rPr>
          <w:rFonts w:ascii="Times New Roman" w:hAnsi="Times New Roman" w:cs="Times New Roman"/>
          <w:i/>
          <w:iCs/>
        </w:rPr>
        <w:t xml:space="preserve"> </w:t>
      </w:r>
      <w:r>
        <w:rPr>
          <w:rFonts w:ascii="Times New Roman" w:hAnsi="Times New Roman" w:cs="Times New Roman"/>
        </w:rPr>
        <w:t xml:space="preserve">by Danny Palmer clearly and thoroughly discusses </w:t>
      </w:r>
      <w:r w:rsidR="00700D27">
        <w:rPr>
          <w:rFonts w:ascii="Times New Roman" w:hAnsi="Times New Roman" w:cs="Times New Roman"/>
        </w:rPr>
        <w:t>the details of the</w:t>
      </w:r>
      <w:r>
        <w:rPr>
          <w:rFonts w:ascii="Times New Roman" w:hAnsi="Times New Roman" w:cs="Times New Roman"/>
        </w:rPr>
        <w:t xml:space="preserve"> European Union’s General Data Protection Regulation.</w:t>
      </w:r>
      <w:r w:rsidR="00700D27">
        <w:rPr>
          <w:rFonts w:ascii="Times New Roman" w:hAnsi="Times New Roman" w:cs="Times New Roman"/>
        </w:rPr>
        <w:t xml:space="preserve">  The GDPR was put in place to give consumers as much control over their data in today’s society where their data is often stored by multiple companies.  The regulation requires companies to </w:t>
      </w:r>
      <w:r w:rsidR="00AE7017">
        <w:rPr>
          <w:rFonts w:ascii="Times New Roman" w:hAnsi="Times New Roman" w:cs="Times New Roman"/>
        </w:rPr>
        <w:t>be clear to users about how their data is being used by the company.</w:t>
      </w:r>
      <w:r w:rsidR="00A5686E">
        <w:rPr>
          <w:rFonts w:ascii="Times New Roman" w:hAnsi="Times New Roman" w:cs="Times New Roman"/>
        </w:rPr>
        <w:t xml:space="preserve">  The regulation also requires companies to notify people as soon as possible when their data is compromised to allow them to take the appropriate measures to deal with these issues.  Companies that fail to meet the standards of the GDPR can face fines “ranging from 10 million euros </w:t>
      </w:r>
      <w:r w:rsidR="00A5686E" w:rsidRPr="00A5686E">
        <w:rPr>
          <w:rFonts w:ascii="Times New Roman" w:hAnsi="Times New Roman" w:cs="Times New Roman"/>
        </w:rPr>
        <w:t>to four per cent of the company's annual global turnover</w:t>
      </w:r>
      <w:r w:rsidR="00A5686E">
        <w:rPr>
          <w:rFonts w:ascii="Times New Roman" w:hAnsi="Times New Roman" w:cs="Times New Roman"/>
        </w:rPr>
        <w:t>, which for some can mean billions.” (What is GDPR).  In this case analysis, I will argue that u</w:t>
      </w:r>
      <w:r w:rsidR="00A5686E" w:rsidRPr="002D7780">
        <w:rPr>
          <w:rFonts w:ascii="Times New Roman" w:hAnsi="Times New Roman" w:cs="Times New Roman"/>
        </w:rPr>
        <w:t xml:space="preserve">tilitarianism </w:t>
      </w:r>
      <w:r w:rsidR="00A5686E">
        <w:rPr>
          <w:rFonts w:ascii="Times New Roman" w:hAnsi="Times New Roman" w:cs="Times New Roman"/>
        </w:rPr>
        <w:t xml:space="preserve">shows us that the United States should follow Europe’s lead, because their policy is clearly superior and made to protect the consumer.  </w:t>
      </w:r>
    </w:p>
    <w:p w14:paraId="265FA962" w14:textId="3F7E6DFF" w:rsidR="00A5686E" w:rsidRDefault="00792887" w:rsidP="00332B66">
      <w:pPr>
        <w:spacing w:line="480" w:lineRule="auto"/>
        <w:ind w:firstLine="720"/>
        <w:rPr>
          <w:rFonts w:ascii="Times New Roman" w:hAnsi="Times New Roman" w:cs="Times New Roman"/>
        </w:rPr>
      </w:pPr>
      <w:r>
        <w:rPr>
          <w:rFonts w:ascii="Times New Roman" w:hAnsi="Times New Roman" w:cs="Times New Roman"/>
        </w:rPr>
        <w:t>Michael</w:t>
      </w:r>
      <w:r w:rsidR="00377F50" w:rsidRPr="00377F50">
        <w:rPr>
          <w:rFonts w:ascii="Times New Roman" w:hAnsi="Times New Roman" w:cs="Times New Roman"/>
        </w:rPr>
        <w:t xml:space="preserve"> Zimmer</w:t>
      </w:r>
      <w:r w:rsidR="00377F50">
        <w:rPr>
          <w:rFonts w:ascii="Times New Roman" w:hAnsi="Times New Roman" w:cs="Times New Roman"/>
        </w:rPr>
        <w:t>’s</w:t>
      </w:r>
      <w:r w:rsidR="00377F50" w:rsidRPr="00377F50">
        <w:rPr>
          <w:rFonts w:ascii="Times New Roman" w:hAnsi="Times New Roman" w:cs="Times New Roman"/>
        </w:rPr>
        <w:t xml:space="preserve"> </w:t>
      </w:r>
      <w:proofErr w:type="gramStart"/>
      <w:r w:rsidR="00377F50" w:rsidRPr="00377F50">
        <w:rPr>
          <w:rFonts w:ascii="Times New Roman" w:hAnsi="Times New Roman" w:cs="Times New Roman"/>
          <w:i/>
          <w:iCs/>
        </w:rPr>
        <w:t>But</w:t>
      </w:r>
      <w:proofErr w:type="gramEnd"/>
      <w:r w:rsidR="00377F50" w:rsidRPr="00377F50">
        <w:rPr>
          <w:rFonts w:ascii="Times New Roman" w:hAnsi="Times New Roman" w:cs="Times New Roman"/>
          <w:i/>
          <w:iCs/>
        </w:rPr>
        <w:t xml:space="preserve"> the data is already public: On the ethics of research in Facebook</w:t>
      </w:r>
      <w:r w:rsidR="00377F50">
        <w:rPr>
          <w:rFonts w:ascii="Times New Roman" w:hAnsi="Times New Roman" w:cs="Times New Roman"/>
          <w:i/>
          <w:iCs/>
        </w:rPr>
        <w:t xml:space="preserve"> </w:t>
      </w:r>
      <w:r w:rsidR="00377F50">
        <w:rPr>
          <w:rFonts w:ascii="Times New Roman" w:hAnsi="Times New Roman" w:cs="Times New Roman"/>
        </w:rPr>
        <w:t xml:space="preserve">further supports this claim.  In the article Zimmer addresses how even only using information accessible on social media such as Facebook </w:t>
      </w:r>
      <w:r w:rsidR="00332B66">
        <w:rPr>
          <w:rFonts w:ascii="Times New Roman" w:hAnsi="Times New Roman" w:cs="Times New Roman"/>
        </w:rPr>
        <w:t xml:space="preserve">for research purposes is still unethical without the consent of those who one gathers information from.  Zimmer pokes holes in the argument supporting using </w:t>
      </w:r>
      <w:r w:rsidR="00F351CF">
        <w:rPr>
          <w:rFonts w:ascii="Times New Roman" w:hAnsi="Times New Roman" w:cs="Times New Roman"/>
        </w:rPr>
        <w:t xml:space="preserve">data that is </w:t>
      </w:r>
      <w:r w:rsidR="00332B66">
        <w:rPr>
          <w:rFonts w:ascii="Times New Roman" w:hAnsi="Times New Roman" w:cs="Times New Roman"/>
        </w:rPr>
        <w:t>already publicly available</w:t>
      </w:r>
      <w:r w:rsidR="00F351CF">
        <w:rPr>
          <w:rFonts w:ascii="Times New Roman" w:hAnsi="Times New Roman" w:cs="Times New Roman"/>
        </w:rPr>
        <w:t xml:space="preserve"> along with data that isn’t personally identifiable</w:t>
      </w:r>
      <w:r w:rsidR="00332B66">
        <w:rPr>
          <w:rFonts w:ascii="Times New Roman" w:hAnsi="Times New Roman" w:cs="Times New Roman"/>
        </w:rPr>
        <w:t xml:space="preserve">.  In the article Zimmer first attacks the point that claims </w:t>
      </w:r>
      <w:r w:rsidR="002913AE">
        <w:rPr>
          <w:rFonts w:ascii="Times New Roman" w:hAnsi="Times New Roman" w:cs="Times New Roman"/>
        </w:rPr>
        <w:t xml:space="preserve">that it would be acceptable to gather personal information </w:t>
      </w:r>
      <w:proofErr w:type="gramStart"/>
      <w:r w:rsidR="002913AE">
        <w:rPr>
          <w:rFonts w:ascii="Times New Roman" w:hAnsi="Times New Roman" w:cs="Times New Roman"/>
        </w:rPr>
        <w:t>as long as</w:t>
      </w:r>
      <w:proofErr w:type="gramEnd"/>
      <w:r w:rsidR="002913AE">
        <w:rPr>
          <w:rFonts w:ascii="Times New Roman" w:hAnsi="Times New Roman" w:cs="Times New Roman"/>
        </w:rPr>
        <w:t xml:space="preserve"> it doesn’t identify the person, </w:t>
      </w:r>
      <w:r w:rsidR="00F351CF">
        <w:rPr>
          <w:rFonts w:ascii="Times New Roman" w:hAnsi="Times New Roman" w:cs="Times New Roman"/>
        </w:rPr>
        <w:t>using</w:t>
      </w:r>
      <w:r w:rsidR="002913AE">
        <w:rPr>
          <w:rFonts w:ascii="Times New Roman" w:hAnsi="Times New Roman" w:cs="Times New Roman"/>
        </w:rPr>
        <w:t xml:space="preserve"> a study taken from several Harvard students.  Zimmer states that using data </w:t>
      </w:r>
      <w:r w:rsidR="00CC1D17">
        <w:rPr>
          <w:rFonts w:ascii="Times New Roman" w:hAnsi="Times New Roman" w:cs="Times New Roman"/>
        </w:rPr>
        <w:t xml:space="preserve">available in the study, </w:t>
      </w:r>
      <w:r w:rsidR="002913AE">
        <w:rPr>
          <w:rFonts w:ascii="Times New Roman" w:hAnsi="Times New Roman" w:cs="Times New Roman"/>
        </w:rPr>
        <w:t xml:space="preserve">such as </w:t>
      </w:r>
      <w:r w:rsidR="00CC1D17">
        <w:rPr>
          <w:rFonts w:ascii="Times New Roman" w:hAnsi="Times New Roman" w:cs="Times New Roman"/>
        </w:rPr>
        <w:t xml:space="preserve">each </w:t>
      </w:r>
      <w:r w:rsidR="002913AE">
        <w:rPr>
          <w:rFonts w:ascii="Times New Roman" w:hAnsi="Times New Roman" w:cs="Times New Roman"/>
        </w:rPr>
        <w:t xml:space="preserve">student’s major, ethnicity, </w:t>
      </w:r>
      <w:r w:rsidR="00CC1D17">
        <w:rPr>
          <w:rFonts w:ascii="Times New Roman" w:hAnsi="Times New Roman" w:cs="Times New Roman"/>
        </w:rPr>
        <w:t>and gender</w:t>
      </w:r>
      <w:r w:rsidR="00FC6D4C">
        <w:rPr>
          <w:rFonts w:ascii="Times New Roman" w:hAnsi="Times New Roman" w:cs="Times New Roman"/>
        </w:rPr>
        <w:t xml:space="preserve"> allowed outside sources to quickly narrow down where the school the study could have possibly taken place, pointing out that some of the majors included in the study were only available at Harvard University.  The author states in the article that </w:t>
      </w:r>
      <w:r w:rsidR="00E03061">
        <w:rPr>
          <w:rFonts w:ascii="Times New Roman" w:hAnsi="Times New Roman" w:cs="Times New Roman"/>
        </w:rPr>
        <w:lastRenderedPageBreak/>
        <w:t>“While individual subjects were not identified in this process, the ease of identification of the source places</w:t>
      </w:r>
      <w:r w:rsidR="001C2EA0">
        <w:rPr>
          <w:rFonts w:ascii="Times New Roman" w:hAnsi="Times New Roman" w:cs="Times New Roman"/>
        </w:rPr>
        <w:t xml:space="preserve"> their privacy in jeopardy</w:t>
      </w:r>
      <w:r w:rsidR="00694704">
        <w:rPr>
          <w:rFonts w:ascii="Times New Roman" w:hAnsi="Times New Roman" w:cs="Times New Roman"/>
        </w:rPr>
        <w:t xml:space="preserve">.”.  </w:t>
      </w:r>
      <w:r w:rsidR="00F574A8">
        <w:rPr>
          <w:rFonts w:ascii="Times New Roman" w:hAnsi="Times New Roman" w:cs="Times New Roman"/>
        </w:rPr>
        <w:t>Zimmer</w:t>
      </w:r>
      <w:r w:rsidR="00694704">
        <w:rPr>
          <w:rFonts w:ascii="Times New Roman" w:hAnsi="Times New Roman" w:cs="Times New Roman"/>
        </w:rPr>
        <w:t>’s point questions what is defined as “personally identifiable information”.</w:t>
      </w:r>
      <w:r w:rsidR="00584B5F">
        <w:rPr>
          <w:rFonts w:ascii="Times New Roman" w:hAnsi="Times New Roman" w:cs="Times New Roman"/>
        </w:rPr>
        <w:t xml:space="preserve">  The General Data Protection Regulation not only clearly defines personal data but also does so in extensive detail, including factors such as genetic data and IP addresses</w:t>
      </w:r>
      <w:r w:rsidR="00A05B5B">
        <w:rPr>
          <w:rFonts w:ascii="Times New Roman" w:hAnsi="Times New Roman" w:cs="Times New Roman"/>
        </w:rPr>
        <w:t xml:space="preserve">.  This allows companies who store customer’s personal data to be held accountable when they put said data at risk.  It also gives the companies a clear way of knowing what information they need to prioritize in keeping secure.  Having a stable and precise regulation </w:t>
      </w:r>
      <w:proofErr w:type="gramStart"/>
      <w:r w:rsidR="00A05B5B">
        <w:rPr>
          <w:rFonts w:ascii="Times New Roman" w:hAnsi="Times New Roman" w:cs="Times New Roman"/>
        </w:rPr>
        <w:t>similar to</w:t>
      </w:r>
      <w:proofErr w:type="gramEnd"/>
      <w:r w:rsidR="00A05B5B">
        <w:rPr>
          <w:rFonts w:ascii="Times New Roman" w:hAnsi="Times New Roman" w:cs="Times New Roman"/>
        </w:rPr>
        <w:t xml:space="preserve"> the GDPR avoids confusion when it comes to responsibilities of handling personal data.  </w:t>
      </w:r>
    </w:p>
    <w:p w14:paraId="48188A48" w14:textId="41719208" w:rsidR="008351BF" w:rsidRDefault="00F574A8" w:rsidP="00332B66">
      <w:pPr>
        <w:spacing w:line="480" w:lineRule="auto"/>
        <w:ind w:firstLine="720"/>
        <w:rPr>
          <w:rFonts w:ascii="Times New Roman" w:hAnsi="Times New Roman" w:cs="Times New Roman"/>
        </w:rPr>
      </w:pPr>
      <w:r>
        <w:rPr>
          <w:rFonts w:ascii="Times New Roman" w:hAnsi="Times New Roman" w:cs="Times New Roman"/>
        </w:rPr>
        <w:t>Zimmer</w:t>
      </w:r>
      <w:r w:rsidR="008351BF">
        <w:rPr>
          <w:rFonts w:ascii="Times New Roman" w:hAnsi="Times New Roman" w:cs="Times New Roman"/>
        </w:rPr>
        <w:t xml:space="preserve"> further supports his idea by counteracting the claim that it is ethical to use data that is already available publicly on social media.  </w:t>
      </w:r>
      <w:r>
        <w:rPr>
          <w:rFonts w:ascii="Times New Roman" w:hAnsi="Times New Roman" w:cs="Times New Roman"/>
        </w:rPr>
        <w:t>Zimmer</w:t>
      </w:r>
      <w:r w:rsidR="00207EF8">
        <w:rPr>
          <w:rFonts w:ascii="Times New Roman" w:hAnsi="Times New Roman" w:cs="Times New Roman"/>
        </w:rPr>
        <w:t xml:space="preserve"> states in the article that the justification of using data that is publicly available on Facebook is only “true to a point”.</w:t>
      </w:r>
      <w:r w:rsidR="00696DCD">
        <w:rPr>
          <w:rFonts w:ascii="Times New Roman" w:hAnsi="Times New Roman" w:cs="Times New Roman"/>
        </w:rPr>
        <w:t xml:space="preserve">  During the study research assistants from Harvard were hired to search student Facebook profiles and saving their information.  Although researchers confirmed that “Only those data that were accessible by default by each RA were collected, and no students were contacted for additional information.”</w:t>
      </w:r>
      <w:r w:rsidR="00F30BDC">
        <w:rPr>
          <w:rFonts w:ascii="Times New Roman" w:hAnsi="Times New Roman" w:cs="Times New Roman"/>
        </w:rPr>
        <w:t xml:space="preserve">, </w:t>
      </w:r>
      <w:r>
        <w:rPr>
          <w:rFonts w:ascii="Times New Roman" w:hAnsi="Times New Roman" w:cs="Times New Roman"/>
        </w:rPr>
        <w:t>Zimmer</w:t>
      </w:r>
      <w:r w:rsidR="00F30BDC">
        <w:rPr>
          <w:rFonts w:ascii="Times New Roman" w:hAnsi="Times New Roman" w:cs="Times New Roman"/>
        </w:rPr>
        <w:t xml:space="preserve"> adds the possibility that default access is based </w:t>
      </w:r>
      <w:proofErr w:type="gramStart"/>
      <w:r w:rsidR="00F30BDC">
        <w:rPr>
          <w:rFonts w:ascii="Times New Roman" w:hAnsi="Times New Roman" w:cs="Times New Roman"/>
        </w:rPr>
        <w:t>off of</w:t>
      </w:r>
      <w:proofErr w:type="gramEnd"/>
      <w:r w:rsidR="00F30BDC">
        <w:rPr>
          <w:rFonts w:ascii="Times New Roman" w:hAnsi="Times New Roman" w:cs="Times New Roman"/>
        </w:rPr>
        <w:t xml:space="preserve"> each individual’s privacy setting</w:t>
      </w:r>
      <w:r>
        <w:rPr>
          <w:rFonts w:ascii="Times New Roman" w:hAnsi="Times New Roman" w:cs="Times New Roman"/>
        </w:rPr>
        <w:t xml:space="preserve">.  Therefore, a user could potentially have their settings adjusted so that only those that are in a specific </w:t>
      </w:r>
      <w:r w:rsidR="00AC0B3B">
        <w:rPr>
          <w:rFonts w:ascii="Times New Roman" w:hAnsi="Times New Roman" w:cs="Times New Roman"/>
        </w:rPr>
        <w:t>network (</w:t>
      </w:r>
      <w:r>
        <w:rPr>
          <w:rFonts w:ascii="Times New Roman" w:hAnsi="Times New Roman" w:cs="Times New Roman"/>
        </w:rPr>
        <w:t xml:space="preserve">such as students at their school) can see their profile, however when this information is a part of the study it can possibly reach people that were never meant to </w:t>
      </w:r>
      <w:r w:rsidR="00AC0B3B">
        <w:rPr>
          <w:rFonts w:ascii="Times New Roman" w:hAnsi="Times New Roman" w:cs="Times New Roman"/>
        </w:rPr>
        <w:t>see it. GDPR policies would forbid taking any of this information without the consent of the individu</w:t>
      </w:r>
      <w:r w:rsidR="007C4A35">
        <w:rPr>
          <w:rFonts w:ascii="Times New Roman" w:hAnsi="Times New Roman" w:cs="Times New Roman"/>
        </w:rPr>
        <w:t>als, regardless of whether of it being public on social media.</w:t>
      </w:r>
      <w:r w:rsidR="00C6520D">
        <w:rPr>
          <w:rFonts w:ascii="Times New Roman" w:hAnsi="Times New Roman" w:cs="Times New Roman"/>
        </w:rPr>
        <w:t xml:space="preserve">  Zimmer concluded that “information should not be considered objectively ‘public’ or ‘private’ (or even ‘not on Facebook’) it should only be considered ‘public’ or ‘private’ from the perspective of the </w:t>
      </w:r>
      <w:proofErr w:type="gramStart"/>
      <w:r w:rsidR="00C6520D">
        <w:rPr>
          <w:rFonts w:ascii="Times New Roman" w:hAnsi="Times New Roman" w:cs="Times New Roman"/>
        </w:rPr>
        <w:lastRenderedPageBreak/>
        <w:t>particular RA</w:t>
      </w:r>
      <w:proofErr w:type="gramEnd"/>
      <w:r w:rsidR="00C6520D">
        <w:rPr>
          <w:rFonts w:ascii="Times New Roman" w:hAnsi="Times New Roman" w:cs="Times New Roman"/>
        </w:rPr>
        <w:t xml:space="preserve"> that downloaded the given student’s data.”.</w:t>
      </w:r>
      <w:r w:rsidR="00A05B5B">
        <w:rPr>
          <w:rFonts w:ascii="Times New Roman" w:hAnsi="Times New Roman" w:cs="Times New Roman"/>
        </w:rPr>
        <w:t xml:space="preserve">  If a regulation </w:t>
      </w:r>
      <w:proofErr w:type="gramStart"/>
      <w:r w:rsidR="00A05B5B">
        <w:rPr>
          <w:rFonts w:ascii="Times New Roman" w:hAnsi="Times New Roman" w:cs="Times New Roman"/>
        </w:rPr>
        <w:t>similar to</w:t>
      </w:r>
      <w:proofErr w:type="gramEnd"/>
      <w:r w:rsidR="00A05B5B">
        <w:rPr>
          <w:rFonts w:ascii="Times New Roman" w:hAnsi="Times New Roman" w:cs="Times New Roman"/>
        </w:rPr>
        <w:t xml:space="preserve"> GDPR were adopted by the United States it could be developed to include Zimmer’s take, forcing people to take into account just how “public” and personal information they encounter is.  </w:t>
      </w:r>
      <w:r w:rsidR="005740E0">
        <w:rPr>
          <w:rFonts w:ascii="Times New Roman" w:hAnsi="Times New Roman" w:cs="Times New Roman"/>
        </w:rPr>
        <w:t xml:space="preserve">With social media being the main way people share and acquire personal information, it is important that the United States works to regulate the way this information is spread and used.  Users could be required to not share information with user’s who are not permitted.  Although people may still decide to share personal information regardless of a rule change, it is still important that this policy is put into place to give those who have their information exposed a way of holding others accountable.  </w:t>
      </w:r>
    </w:p>
    <w:p w14:paraId="0E78D09A" w14:textId="1782F162" w:rsidR="007C4A35" w:rsidRDefault="007C4A35" w:rsidP="00332B66">
      <w:pPr>
        <w:spacing w:line="480" w:lineRule="auto"/>
        <w:ind w:firstLine="720"/>
        <w:rPr>
          <w:rFonts w:ascii="Times New Roman" w:hAnsi="Times New Roman" w:cs="Times New Roman"/>
        </w:rPr>
      </w:pPr>
      <w:r>
        <w:rPr>
          <w:rFonts w:ascii="Times New Roman" w:hAnsi="Times New Roman" w:cs="Times New Roman"/>
        </w:rPr>
        <w:t xml:space="preserve">The </w:t>
      </w:r>
      <w:r w:rsidR="00962001">
        <w:rPr>
          <w:rFonts w:ascii="Times New Roman" w:hAnsi="Times New Roman" w:cs="Times New Roman"/>
        </w:rPr>
        <w:t>principle</w:t>
      </w:r>
      <w:r>
        <w:rPr>
          <w:rFonts w:ascii="Times New Roman" w:hAnsi="Times New Roman" w:cs="Times New Roman"/>
        </w:rPr>
        <w:t xml:space="preserve"> of utilitarianism further supports the idea of adopting the GDPR policies.  A utilitarian point of view supports belief that the decision that creates more happiness in the world than negativity.  Most consumers care about their privacy, and adoption of GDPR policies would </w:t>
      </w:r>
      <w:r w:rsidR="003959FE">
        <w:rPr>
          <w:rFonts w:ascii="Times New Roman" w:hAnsi="Times New Roman" w:cs="Times New Roman"/>
        </w:rPr>
        <w:t>increase the protection of their privacy and ease the minds of consumers fearing of their privacy being violated.</w:t>
      </w:r>
      <w:r w:rsidR="005740E0">
        <w:rPr>
          <w:rFonts w:ascii="Times New Roman" w:hAnsi="Times New Roman" w:cs="Times New Roman"/>
        </w:rPr>
        <w:t xml:space="preserve">  Giving users the option to hold those who spread their personal information without their permission would give users a more secure feeling when sharing anything about themselves on the internet.</w:t>
      </w:r>
      <w:r w:rsidR="003959FE">
        <w:rPr>
          <w:rFonts w:ascii="Times New Roman" w:hAnsi="Times New Roman" w:cs="Times New Roman"/>
        </w:rPr>
        <w:t xml:space="preserve"> </w:t>
      </w:r>
      <w:r w:rsidR="005D0EF5">
        <w:rPr>
          <w:rFonts w:ascii="Times New Roman" w:hAnsi="Times New Roman" w:cs="Times New Roman"/>
        </w:rPr>
        <w:t xml:space="preserve">People find happiness in security, knowing that their right to privacy matters to their country will greatly increase morale overall.  American citizen privacy is so important to them, it would almost be a disservice to not establish personal data regulations.  </w:t>
      </w:r>
      <w:r w:rsidR="003959FE">
        <w:rPr>
          <w:rFonts w:ascii="Times New Roman" w:hAnsi="Times New Roman" w:cs="Times New Roman"/>
        </w:rPr>
        <w:t xml:space="preserve">Although it may be harder for some companies to obtain information on consumers, the policies would overall benefit </w:t>
      </w:r>
      <w:proofErr w:type="gramStart"/>
      <w:r w:rsidR="003959FE">
        <w:rPr>
          <w:rFonts w:ascii="Times New Roman" w:hAnsi="Times New Roman" w:cs="Times New Roman"/>
        </w:rPr>
        <w:t>the majority of</w:t>
      </w:r>
      <w:proofErr w:type="gramEnd"/>
      <w:r w:rsidR="003959FE">
        <w:rPr>
          <w:rFonts w:ascii="Times New Roman" w:hAnsi="Times New Roman" w:cs="Times New Roman"/>
        </w:rPr>
        <w:t xml:space="preserve"> people</w:t>
      </w:r>
      <w:r w:rsidR="00C6520D">
        <w:rPr>
          <w:rFonts w:ascii="Times New Roman" w:hAnsi="Times New Roman" w:cs="Times New Roman"/>
        </w:rPr>
        <w:t>, making it the morally correct thing to do</w:t>
      </w:r>
      <w:r w:rsidR="003959FE">
        <w:rPr>
          <w:rFonts w:ascii="Times New Roman" w:hAnsi="Times New Roman" w:cs="Times New Roman"/>
        </w:rPr>
        <w:t>.</w:t>
      </w:r>
      <w:r w:rsidR="005740E0">
        <w:rPr>
          <w:rFonts w:ascii="Times New Roman" w:hAnsi="Times New Roman" w:cs="Times New Roman"/>
        </w:rPr>
        <w:t xml:space="preserve"> </w:t>
      </w:r>
    </w:p>
    <w:p w14:paraId="7864FEEC" w14:textId="77777777" w:rsidR="005D0EF5" w:rsidRDefault="00C409E8" w:rsidP="00C409E8">
      <w:pPr>
        <w:spacing w:line="480" w:lineRule="auto"/>
        <w:rPr>
          <w:rFonts w:ascii="Times New Roman" w:hAnsi="Times New Roman" w:cs="Times New Roman"/>
        </w:rPr>
      </w:pPr>
      <w:r>
        <w:rPr>
          <w:rFonts w:ascii="Times New Roman" w:hAnsi="Times New Roman" w:cs="Times New Roman"/>
        </w:rPr>
        <w:tab/>
        <w:t xml:space="preserve">In </w:t>
      </w:r>
      <w:r>
        <w:rPr>
          <w:rFonts w:ascii="Times New Roman" w:hAnsi="Times New Roman" w:cs="Times New Roman"/>
          <w:i/>
          <w:iCs/>
        </w:rPr>
        <w:t>Considering the ethics of big data research: A case of Twitter and ISIS/ISIL</w:t>
      </w:r>
      <w:r>
        <w:rPr>
          <w:rFonts w:ascii="Times New Roman" w:hAnsi="Times New Roman" w:cs="Times New Roman"/>
        </w:rPr>
        <w:t xml:space="preserve"> by Elizabeth Buchanan, Buchanan discusses the morality issues with big data collection and </w:t>
      </w:r>
      <w:r>
        <w:rPr>
          <w:rFonts w:ascii="Times New Roman" w:hAnsi="Times New Roman" w:cs="Times New Roman"/>
        </w:rPr>
        <w:lastRenderedPageBreak/>
        <w:t>analytics.</w:t>
      </w:r>
      <w:r w:rsidR="00332D5A">
        <w:rPr>
          <w:rFonts w:ascii="Times New Roman" w:hAnsi="Times New Roman" w:cs="Times New Roman"/>
        </w:rPr>
        <w:t xml:space="preserve">  The author explains that “The Iterative Vertex Clustering and Classification (IVCC) model was proposed to identify ISIS/ISIL supporters among Twitter users.”.  Once the model was proposed it raised various ethical questions on whether it was morally right to collect big data from Twitter users, noting that “data have become so readily available-provides by the. Users themselves”.</w:t>
      </w:r>
      <w:r w:rsidR="007C7BB8">
        <w:rPr>
          <w:rFonts w:ascii="Times New Roman" w:hAnsi="Times New Roman" w:cs="Times New Roman"/>
        </w:rPr>
        <w:t xml:space="preserve">  If America were under the policy of the GDPR this practice would be strictly forbidden and punishable with fines</w:t>
      </w:r>
      <w:r w:rsidR="001B76DD">
        <w:rPr>
          <w:rFonts w:ascii="Times New Roman" w:hAnsi="Times New Roman" w:cs="Times New Roman"/>
        </w:rPr>
        <w:t xml:space="preserve"> without the researchers first getting consent from any who’s information was used in the study</w:t>
      </w:r>
      <w:r w:rsidR="007C7BB8">
        <w:rPr>
          <w:rFonts w:ascii="Times New Roman" w:hAnsi="Times New Roman" w:cs="Times New Roman"/>
        </w:rPr>
        <w:t xml:space="preserve">.  </w:t>
      </w:r>
      <w:r w:rsidR="001B76DD">
        <w:rPr>
          <w:rFonts w:ascii="Times New Roman" w:hAnsi="Times New Roman" w:cs="Times New Roman"/>
        </w:rPr>
        <w:t>Buchanan notes in the study however that “</w:t>
      </w:r>
      <w:r w:rsidR="0035612A">
        <w:rPr>
          <w:rFonts w:ascii="Times New Roman" w:hAnsi="Times New Roman" w:cs="Times New Roman"/>
        </w:rPr>
        <w:t>from a US-regulatory perspective</w:t>
      </w:r>
      <w:r w:rsidR="00BE6AF6">
        <w:rPr>
          <w:rFonts w:ascii="Times New Roman" w:hAnsi="Times New Roman" w:cs="Times New Roman"/>
        </w:rPr>
        <w:t xml:space="preserve">, researchers would conclude that seeking informed consent from all 119,156 participants is ‘impractical’ and studies of this sort involve no more than minimal risk.”.  Buchanan’s comment critiques the fact that American regulations rarely emphasize obtaining consent of all </w:t>
      </w:r>
      <w:r w:rsidR="00DF4998">
        <w:rPr>
          <w:rFonts w:ascii="Times New Roman" w:hAnsi="Times New Roman" w:cs="Times New Roman"/>
        </w:rPr>
        <w:t xml:space="preserve">participants in a study, with most claiming that the collected data is ethical since it was obtained publicly through social media (although Zimmer already proved why this claim is partially invalid in the previous article.  </w:t>
      </w:r>
    </w:p>
    <w:p w14:paraId="2546E683" w14:textId="157303C9" w:rsidR="007C4A35" w:rsidRDefault="00856BD5" w:rsidP="005D0EF5">
      <w:pPr>
        <w:spacing w:line="480" w:lineRule="auto"/>
        <w:ind w:firstLine="720"/>
        <w:rPr>
          <w:rFonts w:ascii="Times New Roman" w:hAnsi="Times New Roman" w:cs="Times New Roman"/>
        </w:rPr>
      </w:pPr>
      <w:r>
        <w:rPr>
          <w:rFonts w:ascii="Times New Roman" w:hAnsi="Times New Roman" w:cs="Times New Roman"/>
        </w:rPr>
        <w:t>Buchanan</w:t>
      </w:r>
      <w:r w:rsidR="00DF4998">
        <w:rPr>
          <w:rFonts w:ascii="Times New Roman" w:hAnsi="Times New Roman" w:cs="Times New Roman"/>
        </w:rPr>
        <w:t xml:space="preserve"> also mentions the GDPR in the article </w:t>
      </w:r>
      <w:proofErr w:type="gramStart"/>
      <w:r w:rsidR="00DF4998">
        <w:rPr>
          <w:rFonts w:ascii="Times New Roman" w:hAnsi="Times New Roman" w:cs="Times New Roman"/>
        </w:rPr>
        <w:t>stating</w:t>
      </w:r>
      <w:proofErr w:type="gramEnd"/>
      <w:r w:rsidR="00DF4998">
        <w:rPr>
          <w:rFonts w:ascii="Times New Roman" w:hAnsi="Times New Roman" w:cs="Times New Roman"/>
        </w:rPr>
        <w:t xml:space="preserve"> “As the EU General Data Protection Regulation goes into effect in 2018, researchers will be among those challenged by big data analyses and analytics and their uses in relation to individual and societal </w:t>
      </w:r>
      <w:r>
        <w:rPr>
          <w:rFonts w:ascii="Times New Roman" w:hAnsi="Times New Roman" w:cs="Times New Roman"/>
        </w:rPr>
        <w:t>privacy.”.  One can argue that it is supposed to be hard for researchers to conduct big data analytics, forcing researchers to gain consent from those they gain information from would also</w:t>
      </w:r>
      <w:r w:rsidR="007A0C27">
        <w:rPr>
          <w:rFonts w:ascii="Times New Roman" w:hAnsi="Times New Roman" w:cs="Times New Roman"/>
        </w:rPr>
        <w:t xml:space="preserve"> decrease the chance of researchers doing </w:t>
      </w:r>
      <w:r w:rsidR="006F0586">
        <w:rPr>
          <w:rFonts w:ascii="Times New Roman" w:hAnsi="Times New Roman" w:cs="Times New Roman"/>
        </w:rPr>
        <w:t xml:space="preserve">unethical or biased studies.  The EU has challenged </w:t>
      </w:r>
      <w:r w:rsidR="00477FC1">
        <w:rPr>
          <w:rFonts w:ascii="Times New Roman" w:hAnsi="Times New Roman" w:cs="Times New Roman"/>
        </w:rPr>
        <w:t>Big Data</w:t>
      </w:r>
      <w:r w:rsidR="006F0586">
        <w:rPr>
          <w:rFonts w:ascii="Times New Roman" w:hAnsi="Times New Roman" w:cs="Times New Roman"/>
        </w:rPr>
        <w:t xml:space="preserve"> researchers to </w:t>
      </w:r>
      <w:r w:rsidR="00477FC1">
        <w:rPr>
          <w:rFonts w:ascii="Times New Roman" w:hAnsi="Times New Roman" w:cs="Times New Roman"/>
        </w:rPr>
        <w:t xml:space="preserve">conduct their studies ethically, prioritizing its people’s privacy over </w:t>
      </w:r>
      <w:r w:rsidR="00C426F9">
        <w:rPr>
          <w:rFonts w:ascii="Times New Roman" w:hAnsi="Times New Roman" w:cs="Times New Roman"/>
        </w:rPr>
        <w:t>large companies and their monetary gain.</w:t>
      </w:r>
      <w:r w:rsidR="004B4495">
        <w:rPr>
          <w:rFonts w:ascii="Times New Roman" w:hAnsi="Times New Roman" w:cs="Times New Roman"/>
        </w:rPr>
        <w:t xml:space="preserve">  The author is also critical of social media sites failing to discourage the mining of this data, stating “With Twitter’s massive numbers of active users, combined with its openness for researchers to explore and exploit its data” makes it safe to </w:t>
      </w:r>
      <w:r w:rsidR="004B4495">
        <w:rPr>
          <w:rFonts w:ascii="Times New Roman" w:hAnsi="Times New Roman" w:cs="Times New Roman"/>
        </w:rPr>
        <w:lastRenderedPageBreak/>
        <w:t>assume that big data research will continue to grow.  If America were under the same policy as the EU, the GDPR would hold the companies like Twitter accountable for protecting user data as well</w:t>
      </w:r>
      <w:r w:rsidR="004F3196">
        <w:rPr>
          <w:rFonts w:ascii="Times New Roman" w:hAnsi="Times New Roman" w:cs="Times New Roman"/>
        </w:rPr>
        <w:t xml:space="preserve">.  </w:t>
      </w:r>
      <w:r w:rsidR="008766DE">
        <w:rPr>
          <w:rFonts w:ascii="Times New Roman" w:hAnsi="Times New Roman" w:cs="Times New Roman"/>
        </w:rPr>
        <w:t>Overall,</w:t>
      </w:r>
      <w:r w:rsidR="004F3196">
        <w:rPr>
          <w:rFonts w:ascii="Times New Roman" w:hAnsi="Times New Roman" w:cs="Times New Roman"/>
        </w:rPr>
        <w:t xml:space="preserve"> it’s safe to assume that Buchanan’s article suggests support of the U.S. adopting the EU’s GDPR, as the EU has elected to prioritize protecting consumer privacy over the desires of the economically superior.  </w:t>
      </w:r>
    </w:p>
    <w:p w14:paraId="63C25E25" w14:textId="6B7A24F4" w:rsidR="004F3196" w:rsidRPr="00C409E8" w:rsidRDefault="004F3196" w:rsidP="00C409E8">
      <w:pPr>
        <w:spacing w:line="480" w:lineRule="auto"/>
        <w:rPr>
          <w:rFonts w:ascii="Times New Roman" w:hAnsi="Times New Roman" w:cs="Times New Roman"/>
        </w:rPr>
      </w:pPr>
      <w:r>
        <w:rPr>
          <w:rFonts w:ascii="Times New Roman" w:hAnsi="Times New Roman" w:cs="Times New Roman"/>
        </w:rPr>
        <w:tab/>
        <w:t>Utilitarianism again can be used to justify Buchanan’s point.</w:t>
      </w:r>
      <w:r w:rsidR="007F1FE3">
        <w:rPr>
          <w:rFonts w:ascii="Times New Roman" w:hAnsi="Times New Roman" w:cs="Times New Roman"/>
        </w:rPr>
        <w:t xml:space="preserve">  Once again prioritizing the needs of the many is most important.  In Buchanan’s case identifying possible ISIS supporters could help the country politically, however</w:t>
      </w:r>
      <w:r w:rsidR="008766DE">
        <w:rPr>
          <w:rFonts w:ascii="Times New Roman" w:hAnsi="Times New Roman" w:cs="Times New Roman"/>
        </w:rPr>
        <w:t xml:space="preserve"> it puts the privacy of the majority at risk, and without their knowledge.</w:t>
      </w:r>
      <w:r w:rsidR="00EB4DC8">
        <w:rPr>
          <w:rFonts w:ascii="Times New Roman" w:hAnsi="Times New Roman" w:cs="Times New Roman"/>
        </w:rPr>
        <w:t xml:space="preserve">  The question of who can edit said information also comes into play, leading opposers to wonder if these studies could lead to false classification of subjects without their knowledge.</w:t>
      </w:r>
      <w:r w:rsidR="00970884">
        <w:rPr>
          <w:rFonts w:ascii="Times New Roman" w:hAnsi="Times New Roman" w:cs="Times New Roman"/>
        </w:rPr>
        <w:t xml:space="preserve"> </w:t>
      </w:r>
      <w:r w:rsidR="007F43B9">
        <w:rPr>
          <w:rFonts w:ascii="Times New Roman" w:hAnsi="Times New Roman" w:cs="Times New Roman"/>
        </w:rPr>
        <w:t xml:space="preserve"> </w:t>
      </w:r>
      <w:r w:rsidR="00DE4F64">
        <w:rPr>
          <w:rFonts w:ascii="Times New Roman" w:hAnsi="Times New Roman" w:cs="Times New Roman"/>
        </w:rPr>
        <w:t xml:space="preserve">When applying utilitarian philosophy to this case, one can infer that the cost of invading innocent people’s privacy, which could also possibly </w:t>
      </w:r>
      <w:r w:rsidR="00233BEB">
        <w:rPr>
          <w:rFonts w:ascii="Times New Roman" w:hAnsi="Times New Roman" w:cs="Times New Roman"/>
        </w:rPr>
        <w:t>diminish their trust in the government, isn’t worth the benefit of finding possible ISIS supporters, especially given the risk of this information being compromised or edited which could lead to false convictions of innocent people.  This is a perfect example of the “good” from respecting people’s privacy far outweighs the “bad” of not being able to identify terrorist supporters.</w:t>
      </w:r>
      <w:r w:rsidR="00970884">
        <w:rPr>
          <w:rFonts w:ascii="Times New Roman" w:hAnsi="Times New Roman" w:cs="Times New Roman"/>
        </w:rPr>
        <w:t xml:space="preserve"> This concept of research could also be applied to other political subjects, such as individuals that supports causes such as Black Lives Matter, subjecting users to mistreatment for their views, and further reiterating the importance to choose the needs of the many over the few</w:t>
      </w:r>
      <w:r w:rsidR="00233BEB">
        <w:rPr>
          <w:rFonts w:ascii="Times New Roman" w:hAnsi="Times New Roman" w:cs="Times New Roman"/>
        </w:rPr>
        <w:t xml:space="preserve">, as keeping people safe from discrimination based off their political beliefs is far more important than any type of research that doesn’t benefit the country as much as keeping its citizens feeling safe to express their beliefs.  Adopting a regulation </w:t>
      </w:r>
      <w:proofErr w:type="gramStart"/>
      <w:r w:rsidR="00233BEB">
        <w:rPr>
          <w:rFonts w:ascii="Times New Roman" w:hAnsi="Times New Roman" w:cs="Times New Roman"/>
        </w:rPr>
        <w:t>similar to</w:t>
      </w:r>
      <w:proofErr w:type="gramEnd"/>
      <w:r w:rsidR="00233BEB">
        <w:rPr>
          <w:rFonts w:ascii="Times New Roman" w:hAnsi="Times New Roman" w:cs="Times New Roman"/>
        </w:rPr>
        <w:t xml:space="preserve"> the GDPR would give American citizens this freedom that they’re entitled to.  This regulation could prevent companies from piling people’s beliefs </w:t>
      </w:r>
      <w:r w:rsidR="00233BEB">
        <w:rPr>
          <w:rFonts w:ascii="Times New Roman" w:hAnsi="Times New Roman" w:cs="Times New Roman"/>
        </w:rPr>
        <w:lastRenderedPageBreak/>
        <w:t xml:space="preserve">into databases that could be used to </w:t>
      </w:r>
      <w:r w:rsidR="004F1315">
        <w:rPr>
          <w:rFonts w:ascii="Times New Roman" w:hAnsi="Times New Roman" w:cs="Times New Roman"/>
        </w:rPr>
        <w:t xml:space="preserve">discriminate against </w:t>
      </w:r>
      <w:proofErr w:type="gramStart"/>
      <w:r w:rsidR="004F1315">
        <w:rPr>
          <w:rFonts w:ascii="Times New Roman" w:hAnsi="Times New Roman" w:cs="Times New Roman"/>
        </w:rPr>
        <w:t>them, and</w:t>
      </w:r>
      <w:proofErr w:type="gramEnd"/>
      <w:r w:rsidR="004F1315">
        <w:rPr>
          <w:rFonts w:ascii="Times New Roman" w:hAnsi="Times New Roman" w:cs="Times New Roman"/>
        </w:rPr>
        <w:t xml:space="preserve"> allow those citizens to hold these corporations responsible when their information is collected without their knowledge. </w:t>
      </w:r>
    </w:p>
    <w:p w14:paraId="3D928F9E" w14:textId="18761CFA" w:rsidR="002D7780" w:rsidRDefault="00970884" w:rsidP="00A5686E">
      <w:pPr>
        <w:spacing w:line="480" w:lineRule="auto"/>
        <w:ind w:firstLine="720"/>
        <w:rPr>
          <w:rFonts w:ascii="Times New Roman" w:hAnsi="Times New Roman" w:cs="Times New Roman"/>
        </w:rPr>
      </w:pPr>
      <w:r>
        <w:rPr>
          <w:rFonts w:ascii="Times New Roman" w:hAnsi="Times New Roman" w:cs="Times New Roman"/>
        </w:rPr>
        <w:t>Overall, the argument for the U.S. to adopt the GDPR stays consistent</w:t>
      </w:r>
      <w:r w:rsidR="00FD2D96">
        <w:rPr>
          <w:rFonts w:ascii="Times New Roman" w:hAnsi="Times New Roman" w:cs="Times New Roman"/>
        </w:rPr>
        <w:t>, both articles support the argument that removing “personal information” does not excuse extracting data from users without their knowledge or consent, something that GDPR strictly prohibits, regardless of where the information comes from.  GDPR would also hold companies accountable for keeping the data of its’ consumers safe</w:t>
      </w:r>
      <w:r w:rsidR="00240742">
        <w:rPr>
          <w:rFonts w:ascii="Times New Roman" w:hAnsi="Times New Roman" w:cs="Times New Roman"/>
        </w:rPr>
        <w:t>, which, had American regulations matched those in the EU, could have prevented American issues such as the Facebook controversy that led to many users discovering that their data was being sold without their knowledge or consent.</w:t>
      </w:r>
      <w:r w:rsidR="00A12F52">
        <w:rPr>
          <w:rFonts w:ascii="Times New Roman" w:hAnsi="Times New Roman" w:cs="Times New Roman"/>
        </w:rPr>
        <w:t xml:space="preserve">  Although adapting to the regulations of the GDPR would prove difficult for many large </w:t>
      </w:r>
      <w:r w:rsidR="00514DC0">
        <w:rPr>
          <w:rFonts w:ascii="Times New Roman" w:hAnsi="Times New Roman" w:cs="Times New Roman"/>
        </w:rPr>
        <w:t>companies and</w:t>
      </w:r>
      <w:r w:rsidR="00A12F52">
        <w:rPr>
          <w:rFonts w:ascii="Times New Roman" w:hAnsi="Times New Roman" w:cs="Times New Roman"/>
        </w:rPr>
        <w:t xml:space="preserve"> would probably result in monetary losses for said companies, the overall result will lead to the policy benefitting more people than it </w:t>
      </w:r>
      <w:r w:rsidR="00514DC0">
        <w:rPr>
          <w:rFonts w:ascii="Times New Roman" w:hAnsi="Times New Roman" w:cs="Times New Roman"/>
        </w:rPr>
        <w:t>causes</w:t>
      </w:r>
      <w:r w:rsidR="00A12F52">
        <w:rPr>
          <w:rFonts w:ascii="Times New Roman" w:hAnsi="Times New Roman" w:cs="Times New Roman"/>
        </w:rPr>
        <w:t xml:space="preserve"> trouble </w:t>
      </w:r>
      <w:r w:rsidR="00514DC0">
        <w:rPr>
          <w:rFonts w:ascii="Times New Roman" w:hAnsi="Times New Roman" w:cs="Times New Roman"/>
        </w:rPr>
        <w:t>for and</w:t>
      </w:r>
      <w:r w:rsidR="00A12F52">
        <w:rPr>
          <w:rFonts w:ascii="Times New Roman" w:hAnsi="Times New Roman" w:cs="Times New Roman"/>
        </w:rPr>
        <w:t xml:space="preserve"> decreasing the overall amount of </w:t>
      </w:r>
      <w:r w:rsidR="00514DC0">
        <w:rPr>
          <w:rFonts w:ascii="Times New Roman" w:hAnsi="Times New Roman" w:cs="Times New Roman"/>
        </w:rPr>
        <w:t xml:space="preserve">unethical activity in the country.  The EU’s GDPR is overall far superior to America’s policies on privacy and adopting a similar policy would allow the country to prioritize </w:t>
      </w:r>
      <w:r w:rsidR="00122531">
        <w:rPr>
          <w:rFonts w:ascii="Times New Roman" w:hAnsi="Times New Roman" w:cs="Times New Roman"/>
        </w:rPr>
        <w:t>its</w:t>
      </w:r>
      <w:r w:rsidR="00514DC0">
        <w:rPr>
          <w:rFonts w:ascii="Times New Roman" w:hAnsi="Times New Roman" w:cs="Times New Roman"/>
        </w:rPr>
        <w:t xml:space="preserve"> citizens right to privacy.</w:t>
      </w:r>
    </w:p>
    <w:p w14:paraId="3CCCFED0" w14:textId="1F584004" w:rsidR="00962001" w:rsidRDefault="00962001" w:rsidP="00A5686E">
      <w:pPr>
        <w:spacing w:line="480" w:lineRule="auto"/>
        <w:ind w:firstLine="720"/>
        <w:rPr>
          <w:rFonts w:ascii="Times New Roman" w:hAnsi="Times New Roman" w:cs="Times New Roman"/>
        </w:rPr>
      </w:pPr>
    </w:p>
    <w:p w14:paraId="179C93C0" w14:textId="16A06EB4" w:rsidR="00962001" w:rsidRDefault="00962001" w:rsidP="00A5686E">
      <w:pPr>
        <w:spacing w:line="480" w:lineRule="auto"/>
        <w:ind w:firstLine="720"/>
        <w:rPr>
          <w:rFonts w:ascii="Times New Roman" w:hAnsi="Times New Roman" w:cs="Times New Roman"/>
        </w:rPr>
      </w:pPr>
    </w:p>
    <w:p w14:paraId="23C3ADA8" w14:textId="24E9DDB3" w:rsidR="00962001" w:rsidRDefault="00962001" w:rsidP="00A5686E">
      <w:pPr>
        <w:spacing w:line="480" w:lineRule="auto"/>
        <w:ind w:firstLine="720"/>
        <w:rPr>
          <w:rFonts w:ascii="Times New Roman" w:hAnsi="Times New Roman" w:cs="Times New Roman"/>
        </w:rPr>
      </w:pPr>
    </w:p>
    <w:p w14:paraId="3AEAE36F" w14:textId="6023F722" w:rsidR="00962001" w:rsidRDefault="00962001" w:rsidP="00A5686E">
      <w:pPr>
        <w:spacing w:line="480" w:lineRule="auto"/>
        <w:ind w:firstLine="720"/>
        <w:rPr>
          <w:rFonts w:ascii="Times New Roman" w:hAnsi="Times New Roman" w:cs="Times New Roman"/>
        </w:rPr>
      </w:pPr>
    </w:p>
    <w:p w14:paraId="5ECCBD13" w14:textId="6F7E670E" w:rsidR="00962001" w:rsidRDefault="00962001" w:rsidP="00A5686E">
      <w:pPr>
        <w:spacing w:line="480" w:lineRule="auto"/>
        <w:ind w:firstLine="720"/>
        <w:rPr>
          <w:rFonts w:ascii="Times New Roman" w:hAnsi="Times New Roman" w:cs="Times New Roman"/>
        </w:rPr>
      </w:pPr>
    </w:p>
    <w:p w14:paraId="5F44662A" w14:textId="5E10509E" w:rsidR="00962001" w:rsidRDefault="00962001" w:rsidP="00A5686E">
      <w:pPr>
        <w:spacing w:line="480" w:lineRule="auto"/>
        <w:ind w:firstLine="720"/>
        <w:rPr>
          <w:rFonts w:ascii="Times New Roman" w:hAnsi="Times New Roman" w:cs="Times New Roman"/>
        </w:rPr>
      </w:pPr>
    </w:p>
    <w:p w14:paraId="32F1A4CD" w14:textId="7B4C196C" w:rsidR="00962001" w:rsidRDefault="00962001" w:rsidP="00A5686E">
      <w:pPr>
        <w:spacing w:line="480" w:lineRule="auto"/>
        <w:ind w:firstLine="720"/>
        <w:rPr>
          <w:rFonts w:ascii="Times New Roman" w:hAnsi="Times New Roman" w:cs="Times New Roman"/>
        </w:rPr>
      </w:pPr>
    </w:p>
    <w:p w14:paraId="317832FB" w14:textId="6B488CA4" w:rsidR="00962001" w:rsidRDefault="00962001" w:rsidP="00A5686E">
      <w:pPr>
        <w:spacing w:line="480" w:lineRule="auto"/>
        <w:ind w:firstLine="720"/>
        <w:rPr>
          <w:rFonts w:ascii="Times New Roman" w:hAnsi="Times New Roman" w:cs="Times New Roman"/>
        </w:rPr>
      </w:pPr>
    </w:p>
    <w:p w14:paraId="59485807" w14:textId="4765E679" w:rsidR="00962001" w:rsidRDefault="00962001" w:rsidP="00A5686E">
      <w:pPr>
        <w:spacing w:line="480" w:lineRule="auto"/>
        <w:ind w:firstLine="720"/>
        <w:rPr>
          <w:rFonts w:ascii="Times New Roman" w:hAnsi="Times New Roman" w:cs="Times New Roman"/>
        </w:rPr>
      </w:pPr>
    </w:p>
    <w:p w14:paraId="2B47994F" w14:textId="74D12E02" w:rsidR="00962001" w:rsidRDefault="00962001" w:rsidP="00A5686E">
      <w:pPr>
        <w:spacing w:line="480" w:lineRule="auto"/>
        <w:ind w:firstLine="720"/>
        <w:rPr>
          <w:rFonts w:ascii="Times New Roman" w:hAnsi="Times New Roman" w:cs="Times New Roman"/>
        </w:rPr>
      </w:pPr>
    </w:p>
    <w:p w14:paraId="17DEF96A" w14:textId="6013268E" w:rsidR="00962001" w:rsidRDefault="00962001" w:rsidP="00A5686E">
      <w:pPr>
        <w:spacing w:line="480" w:lineRule="auto"/>
        <w:ind w:firstLine="720"/>
        <w:rPr>
          <w:rFonts w:ascii="Times New Roman" w:hAnsi="Times New Roman" w:cs="Times New Roman"/>
        </w:rPr>
      </w:pPr>
    </w:p>
    <w:p w14:paraId="59BB07A0" w14:textId="7720707F" w:rsidR="00962001" w:rsidRDefault="00962001" w:rsidP="00A5686E">
      <w:pPr>
        <w:spacing w:line="480" w:lineRule="auto"/>
        <w:ind w:firstLine="720"/>
        <w:rPr>
          <w:rFonts w:ascii="Times New Roman" w:hAnsi="Times New Roman" w:cs="Times New Roman"/>
        </w:rPr>
      </w:pPr>
    </w:p>
    <w:p w14:paraId="32889D24" w14:textId="3E014239" w:rsidR="00962001" w:rsidRDefault="00962001" w:rsidP="00A5686E">
      <w:pPr>
        <w:spacing w:line="480" w:lineRule="auto"/>
        <w:ind w:firstLine="720"/>
        <w:rPr>
          <w:rFonts w:ascii="Times New Roman" w:hAnsi="Times New Roman" w:cs="Times New Roman"/>
        </w:rPr>
      </w:pPr>
    </w:p>
    <w:p w14:paraId="51565DDF" w14:textId="795C13B1" w:rsidR="00962001" w:rsidRDefault="00962001" w:rsidP="00A5686E">
      <w:pPr>
        <w:spacing w:line="480" w:lineRule="auto"/>
        <w:ind w:firstLine="720"/>
        <w:rPr>
          <w:rFonts w:ascii="Times New Roman" w:hAnsi="Times New Roman" w:cs="Times New Roman"/>
        </w:rPr>
      </w:pPr>
    </w:p>
    <w:p w14:paraId="5C6C6BC7" w14:textId="466FA282" w:rsidR="00962001" w:rsidRDefault="00962001" w:rsidP="00A5686E">
      <w:pPr>
        <w:spacing w:line="480" w:lineRule="auto"/>
        <w:ind w:firstLine="720"/>
        <w:rPr>
          <w:rFonts w:ascii="Times New Roman" w:hAnsi="Times New Roman" w:cs="Times New Roman"/>
        </w:rPr>
      </w:pPr>
    </w:p>
    <w:p w14:paraId="10747FA1" w14:textId="77777777" w:rsidR="007F43B9" w:rsidRDefault="007F43B9" w:rsidP="00962001">
      <w:pPr>
        <w:pStyle w:val="Heading2"/>
        <w:jc w:val="center"/>
      </w:pPr>
    </w:p>
    <w:p w14:paraId="00379620" w14:textId="77777777" w:rsidR="007F43B9" w:rsidRDefault="007F43B9" w:rsidP="00962001">
      <w:pPr>
        <w:pStyle w:val="Heading2"/>
        <w:jc w:val="center"/>
      </w:pPr>
    </w:p>
    <w:p w14:paraId="58F54BF4" w14:textId="77777777" w:rsidR="007F43B9" w:rsidRDefault="007F43B9" w:rsidP="007F43B9"/>
    <w:p w14:paraId="2A1B6F70" w14:textId="77777777" w:rsidR="007F43B9" w:rsidRDefault="007F43B9" w:rsidP="00962001">
      <w:pPr>
        <w:pStyle w:val="Heading2"/>
        <w:jc w:val="center"/>
      </w:pPr>
    </w:p>
    <w:p w14:paraId="06EE1F0B" w14:textId="77777777" w:rsidR="007F43B9" w:rsidRPr="007F43B9" w:rsidRDefault="007F43B9" w:rsidP="007F43B9"/>
    <w:p w14:paraId="7999AE4D" w14:textId="77777777" w:rsidR="007F43B9" w:rsidRDefault="007F43B9" w:rsidP="00962001">
      <w:pPr>
        <w:pStyle w:val="Heading2"/>
        <w:jc w:val="center"/>
      </w:pPr>
    </w:p>
    <w:p w14:paraId="25154287" w14:textId="798EE2A4" w:rsidR="00962001" w:rsidRDefault="00962001" w:rsidP="00962001">
      <w:pPr>
        <w:pStyle w:val="Heading2"/>
        <w:jc w:val="center"/>
      </w:pPr>
      <w:r>
        <w:t>References</w:t>
      </w:r>
    </w:p>
    <w:p w14:paraId="6A5A4E0A" w14:textId="77777777" w:rsidR="00962001" w:rsidRDefault="00962001" w:rsidP="00962001">
      <w:pPr>
        <w:pStyle w:val="NormalWeb"/>
        <w:ind w:left="567" w:hanging="567"/>
      </w:pPr>
      <w:r>
        <w:t xml:space="preserve">Buchanan, E. (2017). Considering the ethics of Big Data Research: A case of twitter and Isis/ISIL. </w:t>
      </w:r>
      <w:r>
        <w:rPr>
          <w:i/>
          <w:iCs/>
        </w:rPr>
        <w:t>PLOS ONE</w:t>
      </w:r>
      <w:r>
        <w:t xml:space="preserve">, </w:t>
      </w:r>
      <w:r>
        <w:rPr>
          <w:i/>
          <w:iCs/>
        </w:rPr>
        <w:t>12</w:t>
      </w:r>
      <w:r>
        <w:t xml:space="preserve">(12). https://doi.org/10.1371/journal.pone.0187155 </w:t>
      </w:r>
    </w:p>
    <w:p w14:paraId="1A0E788D" w14:textId="77777777" w:rsidR="00962001" w:rsidRDefault="00962001" w:rsidP="00962001">
      <w:pPr>
        <w:pStyle w:val="NormalWeb"/>
        <w:ind w:left="567" w:hanging="567"/>
      </w:pPr>
      <w:r>
        <w:rPr>
          <w:i/>
          <w:iCs/>
        </w:rPr>
        <w:t>What is GDPR? everything you need to know about the new General Data Protection Regulations</w:t>
      </w:r>
      <w:r>
        <w:t xml:space="preserve">. ZDNET. (n.d.). Retrieved February 12, 2023, from https://www.zdnet.com/article/gdpr-an-executive-guide-to-what-you-need-to-know/ </w:t>
      </w:r>
    </w:p>
    <w:p w14:paraId="2A7CF270" w14:textId="77777777" w:rsidR="00962001" w:rsidRDefault="00962001" w:rsidP="00962001">
      <w:pPr>
        <w:pStyle w:val="NormalWeb"/>
        <w:ind w:left="567" w:hanging="567"/>
      </w:pPr>
      <w:r>
        <w:t>Zimmer, M. (2010). “</w:t>
      </w:r>
      <w:proofErr w:type="gramStart"/>
      <w:r>
        <w:t>but</w:t>
      </w:r>
      <w:proofErr w:type="gramEnd"/>
      <w:r>
        <w:t xml:space="preserve"> the data is already public”: On the Ethics of Research in </w:t>
      </w:r>
      <w:proofErr w:type="spellStart"/>
      <w:r>
        <w:t>facebook</w:t>
      </w:r>
      <w:proofErr w:type="spellEnd"/>
      <w:r>
        <w:t xml:space="preserve">. </w:t>
      </w:r>
      <w:r>
        <w:rPr>
          <w:i/>
          <w:iCs/>
        </w:rPr>
        <w:t>Ethics and Information Technology</w:t>
      </w:r>
      <w:r>
        <w:t xml:space="preserve">, </w:t>
      </w:r>
      <w:r>
        <w:rPr>
          <w:i/>
          <w:iCs/>
        </w:rPr>
        <w:t>12</w:t>
      </w:r>
      <w:r>
        <w:t xml:space="preserve">(4), 313–325. https://doi.org/10.1007/s10676-010-9227-5 </w:t>
      </w:r>
    </w:p>
    <w:p w14:paraId="37B73C16" w14:textId="77777777" w:rsidR="00962001" w:rsidRPr="00962001" w:rsidRDefault="00962001" w:rsidP="00962001"/>
    <w:sectPr w:rsidR="00962001" w:rsidRPr="00962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80"/>
    <w:rsid w:val="00122531"/>
    <w:rsid w:val="001B76DD"/>
    <w:rsid w:val="001C2EA0"/>
    <w:rsid w:val="00207EF8"/>
    <w:rsid w:val="00233BEB"/>
    <w:rsid w:val="00240742"/>
    <w:rsid w:val="00286BF1"/>
    <w:rsid w:val="002913AE"/>
    <w:rsid w:val="002D7780"/>
    <w:rsid w:val="00332B66"/>
    <w:rsid w:val="00332D5A"/>
    <w:rsid w:val="00340672"/>
    <w:rsid w:val="0035612A"/>
    <w:rsid w:val="00377F50"/>
    <w:rsid w:val="003959FE"/>
    <w:rsid w:val="00477FC1"/>
    <w:rsid w:val="004B4495"/>
    <w:rsid w:val="004F1315"/>
    <w:rsid w:val="004F3196"/>
    <w:rsid w:val="00514DC0"/>
    <w:rsid w:val="005740E0"/>
    <w:rsid w:val="00584B5F"/>
    <w:rsid w:val="005D0EF5"/>
    <w:rsid w:val="0067566E"/>
    <w:rsid w:val="00694704"/>
    <w:rsid w:val="00696DCD"/>
    <w:rsid w:val="006F0586"/>
    <w:rsid w:val="00700D27"/>
    <w:rsid w:val="00792887"/>
    <w:rsid w:val="007A0C27"/>
    <w:rsid w:val="007C4A35"/>
    <w:rsid w:val="007C7BB8"/>
    <w:rsid w:val="007F1FE3"/>
    <w:rsid w:val="007F43B9"/>
    <w:rsid w:val="008351BF"/>
    <w:rsid w:val="00856BD5"/>
    <w:rsid w:val="008766DE"/>
    <w:rsid w:val="00962001"/>
    <w:rsid w:val="00970884"/>
    <w:rsid w:val="00A05B5B"/>
    <w:rsid w:val="00A12F52"/>
    <w:rsid w:val="00A5686E"/>
    <w:rsid w:val="00AC0B3B"/>
    <w:rsid w:val="00AE7017"/>
    <w:rsid w:val="00BE6AF6"/>
    <w:rsid w:val="00C409E8"/>
    <w:rsid w:val="00C426F9"/>
    <w:rsid w:val="00C56A69"/>
    <w:rsid w:val="00C6520D"/>
    <w:rsid w:val="00CC1D17"/>
    <w:rsid w:val="00CF309A"/>
    <w:rsid w:val="00D2797D"/>
    <w:rsid w:val="00DE4F64"/>
    <w:rsid w:val="00DF4998"/>
    <w:rsid w:val="00E03061"/>
    <w:rsid w:val="00EB4DC8"/>
    <w:rsid w:val="00ED7293"/>
    <w:rsid w:val="00F30BDC"/>
    <w:rsid w:val="00F351CF"/>
    <w:rsid w:val="00F574A8"/>
    <w:rsid w:val="00FC6D4C"/>
    <w:rsid w:val="00FD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DCEF"/>
  <w15:chartTrackingRefBased/>
  <w15:docId w15:val="{4926668D-6665-7343-8788-6721E6F9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778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20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780"/>
    <w:rPr>
      <w:rFonts w:ascii="Times New Roman" w:eastAsia="Times New Roman" w:hAnsi="Times New Roman" w:cs="Times New Roman"/>
      <w:b/>
      <w:bCs/>
      <w:kern w:val="36"/>
      <w:sz w:val="48"/>
      <w:szCs w:val="48"/>
    </w:rPr>
  </w:style>
  <w:style w:type="paragraph" w:styleId="NoSpacing">
    <w:name w:val="No Spacing"/>
    <w:uiPriority w:val="1"/>
    <w:qFormat/>
    <w:rsid w:val="002D7780"/>
  </w:style>
  <w:style w:type="paragraph" w:styleId="Revision">
    <w:name w:val="Revision"/>
    <w:hidden/>
    <w:uiPriority w:val="99"/>
    <w:semiHidden/>
    <w:rsid w:val="00F30BDC"/>
  </w:style>
  <w:style w:type="character" w:customStyle="1" w:styleId="Heading2Char">
    <w:name w:val="Heading 2 Char"/>
    <w:basedOn w:val="DefaultParagraphFont"/>
    <w:link w:val="Heading2"/>
    <w:uiPriority w:val="9"/>
    <w:rsid w:val="0096200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6200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8435">
      <w:bodyDiv w:val="1"/>
      <w:marLeft w:val="0"/>
      <w:marRight w:val="0"/>
      <w:marTop w:val="0"/>
      <w:marBottom w:val="0"/>
      <w:divBdr>
        <w:top w:val="none" w:sz="0" w:space="0" w:color="auto"/>
        <w:left w:val="none" w:sz="0" w:space="0" w:color="auto"/>
        <w:bottom w:val="none" w:sz="0" w:space="0" w:color="auto"/>
        <w:right w:val="none" w:sz="0" w:space="0" w:color="auto"/>
      </w:divBdr>
    </w:div>
    <w:div w:id="152651233">
      <w:bodyDiv w:val="1"/>
      <w:marLeft w:val="0"/>
      <w:marRight w:val="0"/>
      <w:marTop w:val="0"/>
      <w:marBottom w:val="0"/>
      <w:divBdr>
        <w:top w:val="none" w:sz="0" w:space="0" w:color="auto"/>
        <w:left w:val="none" w:sz="0" w:space="0" w:color="auto"/>
        <w:bottom w:val="none" w:sz="0" w:space="0" w:color="auto"/>
        <w:right w:val="none" w:sz="0" w:space="0" w:color="auto"/>
      </w:divBdr>
    </w:div>
    <w:div w:id="732970659">
      <w:bodyDiv w:val="1"/>
      <w:marLeft w:val="0"/>
      <w:marRight w:val="0"/>
      <w:marTop w:val="0"/>
      <w:marBottom w:val="0"/>
      <w:divBdr>
        <w:top w:val="none" w:sz="0" w:space="0" w:color="auto"/>
        <w:left w:val="none" w:sz="0" w:space="0" w:color="auto"/>
        <w:bottom w:val="none" w:sz="0" w:space="0" w:color="auto"/>
        <w:right w:val="none" w:sz="0" w:space="0" w:color="auto"/>
      </w:divBdr>
    </w:div>
    <w:div w:id="20064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95A87-A7BC-664F-B6D8-4BAD50FE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2291</TotalTime>
  <Pages>7</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STOVALL, SEBASTIAN</dc:creator>
  <cp:keywords/>
  <dc:description/>
  <cp:lastModifiedBy>STOVALL, SEBASTIAN</cp:lastModifiedBy>
  <cp:revision>8</cp:revision>
  <dcterms:created xsi:type="dcterms:W3CDTF">2023-02-06T19:04:00Z</dcterms:created>
  <dcterms:modified xsi:type="dcterms:W3CDTF">2023-04-28T19:48:00Z</dcterms:modified>
</cp:coreProperties>
</file>