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6B7AB" w14:textId="5EE3E6AD" w:rsidR="007F467E" w:rsidRPr="00060BCA" w:rsidRDefault="00D66D5C" w:rsidP="00060BCA">
      <w:pPr>
        <w:jc w:val="center"/>
        <w:rPr>
          <w:rFonts w:ascii="Arial" w:hAnsi="Arial" w:cs="Arial"/>
          <w:sz w:val="32"/>
          <w:szCs w:val="32"/>
        </w:rPr>
      </w:pPr>
      <w:r w:rsidRPr="00060BCA">
        <w:rPr>
          <w:rFonts w:ascii="Arial" w:hAnsi="Arial" w:cs="Arial"/>
          <w:sz w:val="32"/>
          <w:szCs w:val="32"/>
        </w:rPr>
        <w:t>Modul 3 Journal Entry</w:t>
      </w:r>
    </w:p>
    <w:p w14:paraId="1891F0C1" w14:textId="1E8A14DF" w:rsidR="00D66D5C" w:rsidRPr="00060BCA" w:rsidRDefault="00D66D5C" w:rsidP="00060BCA">
      <w:pPr>
        <w:jc w:val="center"/>
        <w:rPr>
          <w:rFonts w:ascii="Arial" w:hAnsi="Arial" w:cs="Arial"/>
          <w:sz w:val="32"/>
          <w:szCs w:val="32"/>
        </w:rPr>
      </w:pPr>
      <w:r w:rsidRPr="00060BCA">
        <w:rPr>
          <w:rFonts w:ascii="Arial" w:hAnsi="Arial" w:cs="Arial"/>
          <w:sz w:val="32"/>
          <w:szCs w:val="32"/>
        </w:rPr>
        <w:t>Radoslav Yanev</w:t>
      </w:r>
    </w:p>
    <w:p w14:paraId="2B42BE6B" w14:textId="4A028EAC" w:rsidR="00D66D5C" w:rsidRPr="00060BCA" w:rsidRDefault="00D66D5C" w:rsidP="00060BCA">
      <w:pPr>
        <w:jc w:val="center"/>
        <w:rPr>
          <w:rFonts w:ascii="Arial" w:hAnsi="Arial" w:cs="Arial"/>
          <w:sz w:val="32"/>
          <w:szCs w:val="32"/>
        </w:rPr>
      </w:pPr>
      <w:r w:rsidRPr="00060BCA">
        <w:rPr>
          <w:rFonts w:ascii="Arial" w:hAnsi="Arial" w:cs="Arial"/>
          <w:sz w:val="32"/>
          <w:szCs w:val="32"/>
        </w:rPr>
        <w:t>06/04/2025</w:t>
      </w:r>
    </w:p>
    <w:p w14:paraId="27F4BA95" w14:textId="77777777" w:rsidR="00D66D5C" w:rsidRPr="00060BCA" w:rsidRDefault="00D66D5C">
      <w:pPr>
        <w:rPr>
          <w:rFonts w:ascii="Arial" w:hAnsi="Arial" w:cs="Arial"/>
          <w:sz w:val="21"/>
          <w:szCs w:val="21"/>
        </w:rPr>
      </w:pPr>
    </w:p>
    <w:p w14:paraId="7CAA5D9D" w14:textId="25F609BE" w:rsidR="00D66D5C" w:rsidRPr="00060BCA" w:rsidRDefault="00D66D5C" w:rsidP="00060BCA">
      <w:pPr>
        <w:spacing w:line="480" w:lineRule="auto"/>
        <w:rPr>
          <w:rFonts w:ascii="Arial" w:hAnsi="Arial" w:cs="Arial"/>
          <w:sz w:val="21"/>
          <w:szCs w:val="21"/>
        </w:rPr>
      </w:pPr>
      <w:r w:rsidRPr="00060BCA">
        <w:rPr>
          <w:rFonts w:ascii="Arial" w:hAnsi="Arial" w:cs="Arial"/>
          <w:sz w:val="21"/>
          <w:szCs w:val="21"/>
        </w:rPr>
        <w:t xml:space="preserve">Researchers can have a lot of use from the data provided by the website. </w:t>
      </w:r>
      <w:r w:rsidR="00061FD2" w:rsidRPr="00060BCA">
        <w:rPr>
          <w:rFonts w:ascii="Arial" w:hAnsi="Arial" w:cs="Arial"/>
          <w:sz w:val="21"/>
          <w:szCs w:val="21"/>
        </w:rPr>
        <w:t xml:space="preserve"> There are three vital pieces of data and information - How often data breaches occur, the heat map and what type of organizations are affected the most from breaches.</w:t>
      </w:r>
    </w:p>
    <w:p w14:paraId="25C9DA5A" w14:textId="0BAE6A8C" w:rsidR="00061FD2" w:rsidRPr="00060BCA" w:rsidRDefault="00061FD2" w:rsidP="00060BCA">
      <w:pPr>
        <w:spacing w:line="480" w:lineRule="auto"/>
        <w:rPr>
          <w:rFonts w:ascii="Arial" w:hAnsi="Arial" w:cs="Arial"/>
          <w:sz w:val="21"/>
          <w:szCs w:val="21"/>
        </w:rPr>
      </w:pPr>
      <w:r w:rsidRPr="00060BCA">
        <w:rPr>
          <w:rFonts w:ascii="Arial" w:hAnsi="Arial" w:cs="Arial"/>
          <w:sz w:val="21"/>
          <w:szCs w:val="21"/>
        </w:rPr>
        <w:t xml:space="preserve">The intensity of breaches can be helpful in some ways. We can clearly see that we can have as many as fifteen to twenty breaches in one day and then go for a week without one. This data can be useful to researchers </w:t>
      </w:r>
      <w:r w:rsidR="006033D6" w:rsidRPr="00060BCA">
        <w:rPr>
          <w:rFonts w:ascii="Arial" w:hAnsi="Arial" w:cs="Arial"/>
          <w:sz w:val="21"/>
          <w:szCs w:val="21"/>
        </w:rPr>
        <w:t>if they are conducting a survey, for example, which one is the busiest month of the year. Only disadvantage is that this is only the data that is reported.</w:t>
      </w:r>
    </w:p>
    <w:p w14:paraId="26C4B1A2" w14:textId="6AAF15B2" w:rsidR="006033D6" w:rsidRPr="00060BCA" w:rsidRDefault="0001175D" w:rsidP="00060BCA">
      <w:pPr>
        <w:spacing w:line="480" w:lineRule="auto"/>
        <w:rPr>
          <w:rFonts w:ascii="Arial" w:hAnsi="Arial" w:cs="Arial"/>
          <w:color w:val="000000"/>
          <w:sz w:val="21"/>
          <w:szCs w:val="21"/>
        </w:rPr>
      </w:pPr>
      <w:r w:rsidRPr="00060BCA">
        <w:rPr>
          <w:rFonts w:ascii="Arial" w:hAnsi="Arial" w:cs="Arial"/>
          <w:sz w:val="21"/>
          <w:szCs w:val="21"/>
        </w:rPr>
        <w:t>Heat map provides detailed information about different areas in the US and how much are they breaches they receive. “</w:t>
      </w:r>
      <w:r w:rsidRPr="00060BCA">
        <w:rPr>
          <w:rFonts w:ascii="Arial" w:hAnsi="Arial" w:cs="Arial"/>
          <w:color w:val="000000"/>
          <w:sz w:val="21"/>
          <w:szCs w:val="21"/>
        </w:rPr>
        <w:t>This map shows reported breaches by state (darker red indicating higher numbers) and, where possible, concentrations by zip code</w:t>
      </w:r>
      <w:r w:rsidRPr="00060BCA">
        <w:rPr>
          <w:rFonts w:ascii="Arial" w:hAnsi="Arial" w:cs="Arial"/>
          <w:color w:val="000000"/>
          <w:sz w:val="21"/>
          <w:szCs w:val="21"/>
        </w:rPr>
        <w:t xml:space="preserve">”. Very </w:t>
      </w:r>
      <w:r w:rsidR="002D11E4" w:rsidRPr="00060BCA">
        <w:rPr>
          <w:rFonts w:ascii="Arial" w:hAnsi="Arial" w:cs="Arial"/>
          <w:color w:val="000000"/>
          <w:sz w:val="21"/>
          <w:szCs w:val="21"/>
        </w:rPr>
        <w:t>useful</w:t>
      </w:r>
      <w:r w:rsidRPr="00060BCA">
        <w:rPr>
          <w:rFonts w:ascii="Arial" w:hAnsi="Arial" w:cs="Arial"/>
          <w:color w:val="000000"/>
          <w:sz w:val="21"/>
          <w:szCs w:val="21"/>
        </w:rPr>
        <w:t xml:space="preserve"> if the research is towards which state gets more attention from the hackers and as expected, more population equals more breaches.</w:t>
      </w:r>
    </w:p>
    <w:p w14:paraId="7778C67F" w14:textId="2B4EEDEC" w:rsidR="0001175D" w:rsidRPr="00060BCA" w:rsidRDefault="0001175D" w:rsidP="00060BCA">
      <w:pPr>
        <w:spacing w:line="480" w:lineRule="auto"/>
        <w:rPr>
          <w:rFonts w:ascii="Arial" w:hAnsi="Arial" w:cs="Arial"/>
          <w:color w:val="000000"/>
          <w:sz w:val="21"/>
          <w:szCs w:val="21"/>
        </w:rPr>
      </w:pPr>
      <w:r w:rsidRPr="00060BCA">
        <w:rPr>
          <w:rFonts w:ascii="Arial" w:hAnsi="Arial" w:cs="Arial"/>
          <w:color w:val="000000"/>
          <w:sz w:val="21"/>
          <w:szCs w:val="21"/>
        </w:rPr>
        <w:t xml:space="preserve">Third and probably the most import piece of information is the how much each type of organization is affected. Business, technology and MED are </w:t>
      </w:r>
      <w:r w:rsidR="002D11E4" w:rsidRPr="00060BCA">
        <w:rPr>
          <w:rFonts w:ascii="Arial" w:hAnsi="Arial" w:cs="Arial"/>
          <w:color w:val="000000"/>
          <w:sz w:val="21"/>
          <w:szCs w:val="21"/>
        </w:rPr>
        <w:t xml:space="preserve">suffering the most and it makes total sense as hackers would have a lot more gain. That would provide valuable information to cybersecurity companies where to market their business. </w:t>
      </w:r>
    </w:p>
    <w:p w14:paraId="60483B58" w14:textId="77777777" w:rsidR="00060BCA" w:rsidRPr="00060BCA" w:rsidRDefault="002D11E4" w:rsidP="00060BCA">
      <w:pPr>
        <w:spacing w:line="480" w:lineRule="auto"/>
        <w:rPr>
          <w:rFonts w:ascii="Arial" w:hAnsi="Arial" w:cs="Arial"/>
          <w:color w:val="000000"/>
          <w:sz w:val="21"/>
          <w:szCs w:val="21"/>
        </w:rPr>
      </w:pPr>
      <w:r w:rsidRPr="00060BCA">
        <w:rPr>
          <w:rFonts w:ascii="Arial" w:hAnsi="Arial" w:cs="Arial"/>
          <w:color w:val="000000"/>
          <w:sz w:val="21"/>
          <w:szCs w:val="21"/>
        </w:rPr>
        <w:t>Criminology, out of all social sciences, would probably benefit the most out the information that the website presents. It would give them a good idea of the intensity, how each sector is affected and the most popular states or cities for hackers</w:t>
      </w:r>
      <w:r w:rsidR="00060BCA" w:rsidRPr="00060BCA">
        <w:rPr>
          <w:rFonts w:ascii="Arial" w:hAnsi="Arial" w:cs="Arial"/>
          <w:color w:val="000000"/>
          <w:sz w:val="21"/>
          <w:szCs w:val="21"/>
        </w:rPr>
        <w:t>. Data can be used for studies and textbooks.</w:t>
      </w:r>
    </w:p>
    <w:p w14:paraId="48A6003D" w14:textId="25F876C9" w:rsidR="00060BCA" w:rsidRDefault="00060BCA" w:rsidP="00060BCA">
      <w:pPr>
        <w:pStyle w:val="NormalWeb"/>
        <w:shd w:val="clear" w:color="auto" w:fill="FFFFFF"/>
        <w:spacing w:before="0" w:beforeAutospacing="0" w:after="220" w:afterAutospacing="0"/>
        <w:jc w:val="both"/>
        <w:rPr>
          <w:rFonts w:ascii="Arial" w:hAnsi="Arial" w:cs="Arial"/>
          <w:color w:val="000000"/>
          <w:sz w:val="21"/>
          <w:szCs w:val="21"/>
        </w:rPr>
      </w:pPr>
    </w:p>
    <w:p w14:paraId="6779ED65" w14:textId="77777777" w:rsidR="00060BCA" w:rsidRDefault="00060BCA" w:rsidP="00060BCA">
      <w:pPr>
        <w:pStyle w:val="NormalWeb"/>
        <w:shd w:val="clear" w:color="auto" w:fill="FFFFFF"/>
        <w:spacing w:before="0" w:beforeAutospacing="0" w:after="220" w:afterAutospacing="0"/>
        <w:jc w:val="both"/>
        <w:rPr>
          <w:rFonts w:ascii="Arial" w:hAnsi="Arial" w:cs="Arial"/>
          <w:color w:val="000000"/>
          <w:sz w:val="21"/>
          <w:szCs w:val="21"/>
        </w:rPr>
      </w:pPr>
    </w:p>
    <w:p w14:paraId="5B712132" w14:textId="77777777" w:rsidR="00060BCA" w:rsidRDefault="00060BCA" w:rsidP="00060BCA">
      <w:pPr>
        <w:pStyle w:val="NormalWeb"/>
        <w:shd w:val="clear" w:color="auto" w:fill="FFFFFF"/>
        <w:spacing w:before="0" w:beforeAutospacing="0" w:after="220" w:afterAutospacing="0"/>
        <w:jc w:val="both"/>
        <w:rPr>
          <w:rFonts w:ascii="Arial" w:hAnsi="Arial" w:cs="Arial"/>
          <w:color w:val="000000"/>
          <w:sz w:val="21"/>
          <w:szCs w:val="21"/>
        </w:rPr>
      </w:pPr>
    </w:p>
    <w:p w14:paraId="711ACE42" w14:textId="60B7EDA6" w:rsidR="00060BCA" w:rsidRPr="00060BCA" w:rsidRDefault="00060BCA" w:rsidP="00060BCA">
      <w:pPr>
        <w:pStyle w:val="NormalWeb"/>
        <w:shd w:val="clear" w:color="auto" w:fill="FFFFFF"/>
        <w:spacing w:before="0" w:beforeAutospacing="0" w:after="220" w:afterAutospacing="0"/>
        <w:jc w:val="center"/>
        <w:rPr>
          <w:rFonts w:ascii="Arial" w:hAnsi="Arial" w:cs="Arial"/>
          <w:color w:val="000000"/>
          <w:sz w:val="32"/>
          <w:szCs w:val="32"/>
        </w:rPr>
      </w:pPr>
      <w:r w:rsidRPr="00060BCA">
        <w:rPr>
          <w:rFonts w:ascii="Arial" w:hAnsi="Arial" w:cs="Arial"/>
          <w:color w:val="000000"/>
          <w:sz w:val="32"/>
          <w:szCs w:val="32"/>
        </w:rPr>
        <w:t>References</w:t>
      </w:r>
    </w:p>
    <w:p w14:paraId="039F972E" w14:textId="77777777" w:rsidR="00060BCA" w:rsidRPr="00060BCA" w:rsidRDefault="00060BCA" w:rsidP="00060BCA">
      <w:pPr>
        <w:pStyle w:val="NormalWeb"/>
        <w:shd w:val="clear" w:color="auto" w:fill="FFFFFF"/>
        <w:spacing w:before="0" w:beforeAutospacing="0" w:after="220" w:afterAutospacing="0"/>
        <w:jc w:val="both"/>
        <w:rPr>
          <w:rFonts w:ascii="Arial" w:hAnsi="Arial" w:cs="Arial"/>
          <w:color w:val="000000"/>
          <w:sz w:val="21"/>
          <w:szCs w:val="21"/>
        </w:rPr>
      </w:pPr>
    </w:p>
    <w:p w14:paraId="2C42AC53" w14:textId="77777777" w:rsidR="00060BCA" w:rsidRDefault="00060BCA" w:rsidP="00060BCA">
      <w:pPr>
        <w:pStyle w:val="NormalWeb"/>
        <w:ind w:left="567" w:hanging="567"/>
      </w:pPr>
      <w:r>
        <w:rPr>
          <w:i/>
          <w:iCs/>
        </w:rPr>
        <w:t>Data breaches</w:t>
      </w:r>
      <w:r>
        <w:t xml:space="preserve">. Data Breach Chronology | Privacy Rights Clearinghouse. (n.d.). https://privacyrights.org/data-breaches </w:t>
      </w:r>
    </w:p>
    <w:p w14:paraId="0F24BCF9" w14:textId="23640292" w:rsidR="002D11E4" w:rsidRDefault="002D11E4"/>
    <w:sectPr w:rsidR="002D1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5C"/>
    <w:rsid w:val="0001175D"/>
    <w:rsid w:val="00060BCA"/>
    <w:rsid w:val="00061FD2"/>
    <w:rsid w:val="002A7D28"/>
    <w:rsid w:val="002D11E4"/>
    <w:rsid w:val="00340142"/>
    <w:rsid w:val="006033D6"/>
    <w:rsid w:val="007F467E"/>
    <w:rsid w:val="00C63603"/>
    <w:rsid w:val="00D66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73116F"/>
  <w15:chartTrackingRefBased/>
  <w15:docId w15:val="{D8730335-1CA8-0D40-BAB4-6258AFEA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D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D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D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D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D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D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D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D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D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D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D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D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D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D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D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D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D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D5C"/>
    <w:rPr>
      <w:rFonts w:eastAsiaTheme="majorEastAsia" w:cstheme="majorBidi"/>
      <w:color w:val="272727" w:themeColor="text1" w:themeTint="D8"/>
    </w:rPr>
  </w:style>
  <w:style w:type="paragraph" w:styleId="Title">
    <w:name w:val="Title"/>
    <w:basedOn w:val="Normal"/>
    <w:next w:val="Normal"/>
    <w:link w:val="TitleChar"/>
    <w:uiPriority w:val="10"/>
    <w:qFormat/>
    <w:rsid w:val="00D66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D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D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D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D5C"/>
    <w:pPr>
      <w:spacing w:before="160"/>
      <w:jc w:val="center"/>
    </w:pPr>
    <w:rPr>
      <w:i/>
      <w:iCs/>
      <w:color w:val="404040" w:themeColor="text1" w:themeTint="BF"/>
    </w:rPr>
  </w:style>
  <w:style w:type="character" w:customStyle="1" w:styleId="QuoteChar">
    <w:name w:val="Quote Char"/>
    <w:basedOn w:val="DefaultParagraphFont"/>
    <w:link w:val="Quote"/>
    <w:uiPriority w:val="29"/>
    <w:rsid w:val="00D66D5C"/>
    <w:rPr>
      <w:i/>
      <w:iCs/>
      <w:color w:val="404040" w:themeColor="text1" w:themeTint="BF"/>
    </w:rPr>
  </w:style>
  <w:style w:type="paragraph" w:styleId="ListParagraph">
    <w:name w:val="List Paragraph"/>
    <w:basedOn w:val="Normal"/>
    <w:uiPriority w:val="34"/>
    <w:qFormat/>
    <w:rsid w:val="00D66D5C"/>
    <w:pPr>
      <w:ind w:left="720"/>
      <w:contextualSpacing/>
    </w:pPr>
  </w:style>
  <w:style w:type="character" w:styleId="IntenseEmphasis">
    <w:name w:val="Intense Emphasis"/>
    <w:basedOn w:val="DefaultParagraphFont"/>
    <w:uiPriority w:val="21"/>
    <w:qFormat/>
    <w:rsid w:val="00D66D5C"/>
    <w:rPr>
      <w:i/>
      <w:iCs/>
      <w:color w:val="0F4761" w:themeColor="accent1" w:themeShade="BF"/>
    </w:rPr>
  </w:style>
  <w:style w:type="paragraph" w:styleId="IntenseQuote">
    <w:name w:val="Intense Quote"/>
    <w:basedOn w:val="Normal"/>
    <w:next w:val="Normal"/>
    <w:link w:val="IntenseQuoteChar"/>
    <w:uiPriority w:val="30"/>
    <w:qFormat/>
    <w:rsid w:val="00D66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D5C"/>
    <w:rPr>
      <w:i/>
      <w:iCs/>
      <w:color w:val="0F4761" w:themeColor="accent1" w:themeShade="BF"/>
    </w:rPr>
  </w:style>
  <w:style w:type="character" w:styleId="IntenseReference">
    <w:name w:val="Intense Reference"/>
    <w:basedOn w:val="DefaultParagraphFont"/>
    <w:uiPriority w:val="32"/>
    <w:qFormat/>
    <w:rsid w:val="00D66D5C"/>
    <w:rPr>
      <w:b/>
      <w:bCs/>
      <w:smallCaps/>
      <w:color w:val="0F4761" w:themeColor="accent1" w:themeShade="BF"/>
      <w:spacing w:val="5"/>
    </w:rPr>
  </w:style>
  <w:style w:type="paragraph" w:styleId="NormalWeb">
    <w:name w:val="Normal (Web)"/>
    <w:basedOn w:val="Normal"/>
    <w:uiPriority w:val="99"/>
    <w:unhideWhenUsed/>
    <w:rsid w:val="00060BC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6253">
      <w:bodyDiv w:val="1"/>
      <w:marLeft w:val="0"/>
      <w:marRight w:val="0"/>
      <w:marTop w:val="0"/>
      <w:marBottom w:val="0"/>
      <w:divBdr>
        <w:top w:val="none" w:sz="0" w:space="0" w:color="auto"/>
        <w:left w:val="none" w:sz="0" w:space="0" w:color="auto"/>
        <w:bottom w:val="none" w:sz="0" w:space="0" w:color="auto"/>
        <w:right w:val="none" w:sz="0" w:space="0" w:color="auto"/>
      </w:divBdr>
    </w:div>
    <w:div w:id="158067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YANEV, RADO</dc:creator>
  <cp:keywords/>
  <dc:description/>
  <cp:lastModifiedBy>YANEV, RADO</cp:lastModifiedBy>
  <cp:revision>1</cp:revision>
  <dcterms:created xsi:type="dcterms:W3CDTF">2025-06-04T06:25:00Z</dcterms:created>
  <dcterms:modified xsi:type="dcterms:W3CDTF">2025-06-04T07:53:00Z</dcterms:modified>
</cp:coreProperties>
</file>