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96D54" w14:textId="77777777" w:rsidR="000F523D" w:rsidRDefault="000F523D" w:rsidP="000F523D">
      <w:pPr>
        <w:spacing w:line="480" w:lineRule="auto"/>
        <w:jc w:val="center"/>
        <w:rPr>
          <w:rFonts w:ascii="Times New Roman" w:hAnsi="Times New Roman" w:cs="Times New Roman"/>
        </w:rPr>
      </w:pPr>
    </w:p>
    <w:p w14:paraId="47994B15" w14:textId="77777777" w:rsidR="000F523D" w:rsidRDefault="000F523D" w:rsidP="000F523D">
      <w:pPr>
        <w:spacing w:line="480" w:lineRule="auto"/>
        <w:jc w:val="center"/>
        <w:rPr>
          <w:rFonts w:ascii="Times New Roman" w:hAnsi="Times New Roman" w:cs="Times New Roman"/>
        </w:rPr>
      </w:pPr>
    </w:p>
    <w:p w14:paraId="271C036F" w14:textId="77777777" w:rsidR="000F523D" w:rsidRDefault="000F523D" w:rsidP="000F523D">
      <w:pPr>
        <w:spacing w:line="480" w:lineRule="auto"/>
        <w:jc w:val="center"/>
        <w:rPr>
          <w:rFonts w:ascii="Times New Roman" w:hAnsi="Times New Roman" w:cs="Times New Roman"/>
        </w:rPr>
      </w:pPr>
    </w:p>
    <w:p w14:paraId="720B0A98" w14:textId="3B64B6F7" w:rsidR="000F523D" w:rsidRDefault="000F523D" w:rsidP="000F523D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Article Review #2: Cybercrime Victimization and Its Social Implications</w:t>
      </w:r>
    </w:p>
    <w:p w14:paraId="7A90338A" w14:textId="5B192F5A" w:rsidR="004D1901" w:rsidRPr="004D1901" w:rsidRDefault="004D1901" w:rsidP="004D1901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Dorian Jones</w:t>
      </w:r>
    </w:p>
    <w:p w14:paraId="09163377" w14:textId="77777777" w:rsidR="004D1901" w:rsidRPr="004D1901" w:rsidRDefault="004D1901" w:rsidP="004D1901">
      <w:pPr>
        <w:spacing w:line="480" w:lineRule="auto"/>
        <w:jc w:val="center"/>
        <w:rPr>
          <w:rFonts w:ascii="Times New Roman" w:hAnsi="Times New Roman" w:cs="Times New Roman"/>
        </w:rPr>
      </w:pPr>
      <w:r w:rsidRPr="004D1901">
        <w:rPr>
          <w:rFonts w:ascii="Times New Roman" w:hAnsi="Times New Roman" w:cs="Times New Roman"/>
        </w:rPr>
        <w:t>School of Cybersecurity, Old Dominion University</w:t>
      </w:r>
    </w:p>
    <w:p w14:paraId="33C1194C" w14:textId="77777777" w:rsidR="004D1901" w:rsidRPr="004D1901" w:rsidRDefault="004D1901" w:rsidP="004D1901">
      <w:pPr>
        <w:spacing w:line="480" w:lineRule="auto"/>
        <w:jc w:val="center"/>
        <w:rPr>
          <w:rFonts w:ascii="Times New Roman" w:hAnsi="Times New Roman" w:cs="Times New Roman"/>
        </w:rPr>
      </w:pPr>
      <w:r w:rsidRPr="004D1901">
        <w:rPr>
          <w:rFonts w:ascii="Times New Roman" w:hAnsi="Times New Roman" w:cs="Times New Roman"/>
        </w:rPr>
        <w:t xml:space="preserve">CYSE 201S: Cybersecurity and </w:t>
      </w:r>
      <w:proofErr w:type="gramStart"/>
      <w:r w:rsidRPr="004D1901">
        <w:rPr>
          <w:rFonts w:ascii="Times New Roman" w:hAnsi="Times New Roman" w:cs="Times New Roman"/>
        </w:rPr>
        <w:t>the Social</w:t>
      </w:r>
      <w:proofErr w:type="gramEnd"/>
      <w:r w:rsidRPr="004D1901">
        <w:rPr>
          <w:rFonts w:ascii="Times New Roman" w:hAnsi="Times New Roman" w:cs="Times New Roman"/>
        </w:rPr>
        <w:t xml:space="preserve"> Sciences</w:t>
      </w:r>
    </w:p>
    <w:p w14:paraId="11F453E0" w14:textId="3EE07DD6" w:rsidR="004D1901" w:rsidRPr="004D1901" w:rsidRDefault="004D1901" w:rsidP="004D1901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Diwakar </w:t>
      </w:r>
      <w:proofErr w:type="spellStart"/>
      <w:r>
        <w:rPr>
          <w:rFonts w:ascii="Times New Roman" w:hAnsi="Times New Roman" w:cs="Times New Roman"/>
        </w:rPr>
        <w:t>Yalpi</w:t>
      </w:r>
      <w:proofErr w:type="spellEnd"/>
    </w:p>
    <w:p w14:paraId="18284928" w14:textId="46FC209C" w:rsidR="000F523D" w:rsidRDefault="004D1901" w:rsidP="004D1901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3/31/2026</w:t>
      </w:r>
    </w:p>
    <w:p w14:paraId="645F92AC" w14:textId="77777777" w:rsidR="000F523D" w:rsidRDefault="000F523D" w:rsidP="000F523D">
      <w:pPr>
        <w:spacing w:line="480" w:lineRule="auto"/>
        <w:jc w:val="center"/>
        <w:rPr>
          <w:rFonts w:ascii="Times New Roman" w:hAnsi="Times New Roman" w:cs="Times New Roman"/>
        </w:rPr>
      </w:pPr>
    </w:p>
    <w:p w14:paraId="02052930" w14:textId="77777777" w:rsidR="000F523D" w:rsidRDefault="000F523D" w:rsidP="000F523D">
      <w:pPr>
        <w:spacing w:line="480" w:lineRule="auto"/>
        <w:jc w:val="center"/>
        <w:rPr>
          <w:rFonts w:ascii="Times New Roman" w:hAnsi="Times New Roman" w:cs="Times New Roman"/>
        </w:rPr>
      </w:pPr>
    </w:p>
    <w:p w14:paraId="60C4F0FE" w14:textId="77777777" w:rsidR="000F523D" w:rsidRDefault="000F523D" w:rsidP="000F523D">
      <w:pPr>
        <w:spacing w:line="480" w:lineRule="auto"/>
        <w:jc w:val="center"/>
        <w:rPr>
          <w:rFonts w:ascii="Times New Roman" w:hAnsi="Times New Roman" w:cs="Times New Roman"/>
        </w:rPr>
      </w:pPr>
    </w:p>
    <w:p w14:paraId="7CF6E6DD" w14:textId="77777777" w:rsidR="000F523D" w:rsidRDefault="000F523D" w:rsidP="000F523D">
      <w:pPr>
        <w:spacing w:line="480" w:lineRule="auto"/>
        <w:jc w:val="center"/>
        <w:rPr>
          <w:rFonts w:ascii="Times New Roman" w:hAnsi="Times New Roman" w:cs="Times New Roman"/>
        </w:rPr>
      </w:pPr>
    </w:p>
    <w:p w14:paraId="5483F791" w14:textId="77777777" w:rsidR="000F523D" w:rsidRDefault="000F523D" w:rsidP="000F523D">
      <w:pPr>
        <w:spacing w:line="480" w:lineRule="auto"/>
        <w:jc w:val="center"/>
        <w:rPr>
          <w:rFonts w:ascii="Times New Roman" w:hAnsi="Times New Roman" w:cs="Times New Roman"/>
        </w:rPr>
      </w:pPr>
    </w:p>
    <w:p w14:paraId="2DD94783" w14:textId="77777777" w:rsidR="000F523D" w:rsidRDefault="000F523D" w:rsidP="000F523D">
      <w:pPr>
        <w:spacing w:line="480" w:lineRule="auto"/>
        <w:jc w:val="center"/>
        <w:rPr>
          <w:rFonts w:ascii="Times New Roman" w:hAnsi="Times New Roman" w:cs="Times New Roman"/>
        </w:rPr>
      </w:pPr>
    </w:p>
    <w:p w14:paraId="2558D360" w14:textId="77777777" w:rsidR="000F523D" w:rsidRDefault="000F523D" w:rsidP="000F523D">
      <w:pPr>
        <w:spacing w:line="480" w:lineRule="auto"/>
        <w:jc w:val="center"/>
        <w:rPr>
          <w:rFonts w:ascii="Times New Roman" w:hAnsi="Times New Roman" w:cs="Times New Roman"/>
        </w:rPr>
      </w:pPr>
    </w:p>
    <w:p w14:paraId="4E60845B" w14:textId="77777777" w:rsidR="000F523D" w:rsidRDefault="000F523D" w:rsidP="000F523D">
      <w:pPr>
        <w:spacing w:line="480" w:lineRule="auto"/>
        <w:jc w:val="center"/>
        <w:rPr>
          <w:rFonts w:ascii="Times New Roman" w:hAnsi="Times New Roman" w:cs="Times New Roman"/>
        </w:rPr>
      </w:pPr>
    </w:p>
    <w:p w14:paraId="2A944C2B" w14:textId="77777777" w:rsidR="000F523D" w:rsidRDefault="000F523D" w:rsidP="000F523D">
      <w:pPr>
        <w:spacing w:line="480" w:lineRule="auto"/>
        <w:jc w:val="center"/>
        <w:rPr>
          <w:rFonts w:ascii="Times New Roman" w:hAnsi="Times New Roman" w:cs="Times New Roman"/>
        </w:rPr>
      </w:pPr>
    </w:p>
    <w:p w14:paraId="5642A116" w14:textId="77777777" w:rsidR="000F523D" w:rsidRPr="000F523D" w:rsidRDefault="000F523D" w:rsidP="000F523D">
      <w:pPr>
        <w:spacing w:line="480" w:lineRule="auto"/>
        <w:rPr>
          <w:rFonts w:ascii="Times New Roman" w:hAnsi="Times New Roman" w:cs="Times New Roman"/>
          <w:b/>
          <w:bCs/>
        </w:rPr>
      </w:pPr>
      <w:r w:rsidRPr="000F523D">
        <w:rPr>
          <w:rFonts w:ascii="Times New Roman" w:hAnsi="Times New Roman" w:cs="Times New Roman"/>
          <w:b/>
          <w:bCs/>
        </w:rPr>
        <w:lastRenderedPageBreak/>
        <w:t>BLUF</w:t>
      </w:r>
    </w:p>
    <w:p w14:paraId="552AB137" w14:textId="76A449F9" w:rsidR="000F523D" w:rsidRPr="000F523D" w:rsidRDefault="000F523D" w:rsidP="000F523D">
      <w:pPr>
        <w:spacing w:line="480" w:lineRule="auto"/>
        <w:ind w:firstLine="720"/>
        <w:rPr>
          <w:rFonts w:ascii="Times New Roman" w:hAnsi="Times New Roman" w:cs="Times New Roman"/>
        </w:rPr>
      </w:pPr>
      <w:r w:rsidRPr="000F523D">
        <w:rPr>
          <w:rFonts w:ascii="Times New Roman" w:hAnsi="Times New Roman" w:cs="Times New Roman"/>
        </w:rPr>
        <w:t>This article examines cybercrime victimization through a social science lens, highlighting how demographic and behavioral factors influence victim risk</w:t>
      </w:r>
      <w:r>
        <w:rPr>
          <w:rFonts w:ascii="Times New Roman" w:hAnsi="Times New Roman" w:cs="Times New Roman"/>
        </w:rPr>
        <w:t xml:space="preserve">.  </w:t>
      </w:r>
      <w:r w:rsidRPr="000F523D">
        <w:rPr>
          <w:rFonts w:ascii="Times New Roman" w:hAnsi="Times New Roman" w:cs="Times New Roman"/>
        </w:rPr>
        <w:t>The study uses quantitative research methods to analyze patterns of victimization and demonstrates how cybersecurity threats disproportionately affect certain populations</w:t>
      </w:r>
      <w:r>
        <w:rPr>
          <w:rFonts w:ascii="Times New Roman" w:hAnsi="Times New Roman" w:cs="Times New Roman"/>
        </w:rPr>
        <w:t xml:space="preserve">.  </w:t>
      </w:r>
      <w:r w:rsidRPr="000F523D">
        <w:rPr>
          <w:rFonts w:ascii="Times New Roman" w:hAnsi="Times New Roman" w:cs="Times New Roman"/>
        </w:rPr>
        <w:t>Overall, the research contributes to understanding cybercrime as both a technological and social issue, emphasizing prevention strategies and policy implications.</w:t>
      </w:r>
    </w:p>
    <w:p w14:paraId="61DD7E38" w14:textId="77777777" w:rsidR="000F523D" w:rsidRPr="000F523D" w:rsidRDefault="000F523D" w:rsidP="000F523D">
      <w:pPr>
        <w:spacing w:line="480" w:lineRule="auto"/>
        <w:rPr>
          <w:rFonts w:ascii="Times New Roman" w:hAnsi="Times New Roman" w:cs="Times New Roman"/>
          <w:b/>
          <w:bCs/>
        </w:rPr>
      </w:pPr>
      <w:r w:rsidRPr="000F523D">
        <w:rPr>
          <w:rFonts w:ascii="Times New Roman" w:hAnsi="Times New Roman" w:cs="Times New Roman"/>
          <w:b/>
          <w:bCs/>
        </w:rPr>
        <w:t>Introduction</w:t>
      </w:r>
    </w:p>
    <w:p w14:paraId="09401220" w14:textId="493E583A" w:rsidR="000F523D" w:rsidRPr="000F523D" w:rsidRDefault="000F523D" w:rsidP="000F523D">
      <w:pPr>
        <w:spacing w:line="480" w:lineRule="auto"/>
        <w:ind w:firstLine="720"/>
        <w:rPr>
          <w:rFonts w:ascii="Times New Roman" w:hAnsi="Times New Roman" w:cs="Times New Roman"/>
        </w:rPr>
      </w:pPr>
      <w:r w:rsidRPr="000F523D">
        <w:rPr>
          <w:rFonts w:ascii="Times New Roman" w:hAnsi="Times New Roman" w:cs="Times New Roman"/>
        </w:rPr>
        <w:t xml:space="preserve">The article selected from the </w:t>
      </w:r>
      <w:r w:rsidRPr="000F523D">
        <w:rPr>
          <w:rFonts w:ascii="Times New Roman" w:hAnsi="Times New Roman" w:cs="Times New Roman"/>
          <w:i/>
          <w:iCs/>
        </w:rPr>
        <w:t xml:space="preserve">International Journal of </w:t>
      </w:r>
      <w:proofErr w:type="spellStart"/>
      <w:r w:rsidRPr="000F523D">
        <w:rPr>
          <w:rFonts w:ascii="Times New Roman" w:hAnsi="Times New Roman" w:cs="Times New Roman"/>
          <w:i/>
          <w:iCs/>
        </w:rPr>
        <w:t>Cybercriminology</w:t>
      </w:r>
      <w:proofErr w:type="spellEnd"/>
      <w:r w:rsidRPr="000F523D">
        <w:rPr>
          <w:rFonts w:ascii="Times New Roman" w:hAnsi="Times New Roman" w:cs="Times New Roman"/>
        </w:rPr>
        <w:t xml:space="preserve"> explores patterns of cybercrime victimization and the factors that influence individuals becoming targets</w:t>
      </w:r>
      <w:r>
        <w:rPr>
          <w:rFonts w:ascii="Times New Roman" w:hAnsi="Times New Roman" w:cs="Times New Roman"/>
        </w:rPr>
        <w:t xml:space="preserve">.  </w:t>
      </w:r>
      <w:r w:rsidRPr="000F523D">
        <w:rPr>
          <w:rFonts w:ascii="Times New Roman" w:hAnsi="Times New Roman" w:cs="Times New Roman"/>
        </w:rPr>
        <w:t>Cybercrime is not only a technical issue but also deeply rooted in social science principles such as human behavior, social interaction, and risk perception</w:t>
      </w:r>
      <w:r>
        <w:rPr>
          <w:rFonts w:ascii="Times New Roman" w:hAnsi="Times New Roman" w:cs="Times New Roman"/>
        </w:rPr>
        <w:t xml:space="preserve">.  </w:t>
      </w:r>
      <w:r w:rsidRPr="000F523D">
        <w:rPr>
          <w:rFonts w:ascii="Times New Roman" w:hAnsi="Times New Roman" w:cs="Times New Roman"/>
        </w:rPr>
        <w:t>This study helps bridge the gap between criminology and cybersecurity by analyzing how individuals engage with digital environments and how those behaviors increase vulnerability.</w:t>
      </w:r>
    </w:p>
    <w:p w14:paraId="7A03F8B0" w14:textId="77777777" w:rsidR="000F523D" w:rsidRPr="000F523D" w:rsidRDefault="000F523D" w:rsidP="000F523D">
      <w:pPr>
        <w:spacing w:line="480" w:lineRule="auto"/>
        <w:rPr>
          <w:rFonts w:ascii="Times New Roman" w:hAnsi="Times New Roman" w:cs="Times New Roman"/>
          <w:b/>
          <w:bCs/>
        </w:rPr>
      </w:pPr>
      <w:r w:rsidRPr="000F523D">
        <w:rPr>
          <w:rFonts w:ascii="Times New Roman" w:hAnsi="Times New Roman" w:cs="Times New Roman"/>
          <w:b/>
          <w:bCs/>
        </w:rPr>
        <w:t>Relation to Social Science Principles</w:t>
      </w:r>
    </w:p>
    <w:p w14:paraId="05687872" w14:textId="70579118" w:rsidR="000F523D" w:rsidRPr="000F523D" w:rsidRDefault="000F523D" w:rsidP="000F523D">
      <w:pPr>
        <w:spacing w:line="480" w:lineRule="auto"/>
        <w:ind w:firstLine="720"/>
        <w:rPr>
          <w:rFonts w:ascii="Times New Roman" w:hAnsi="Times New Roman" w:cs="Times New Roman"/>
        </w:rPr>
      </w:pPr>
      <w:r w:rsidRPr="000F523D">
        <w:rPr>
          <w:rFonts w:ascii="Times New Roman" w:hAnsi="Times New Roman" w:cs="Times New Roman"/>
        </w:rPr>
        <w:t>The topic relates strongly to several social science principles, including human behavior, social structures, and risk theory</w:t>
      </w:r>
      <w:r>
        <w:rPr>
          <w:rFonts w:ascii="Times New Roman" w:hAnsi="Times New Roman" w:cs="Times New Roman"/>
        </w:rPr>
        <w:t xml:space="preserve">.  </w:t>
      </w:r>
      <w:r w:rsidRPr="000F523D">
        <w:rPr>
          <w:rFonts w:ascii="Times New Roman" w:hAnsi="Times New Roman" w:cs="Times New Roman"/>
        </w:rPr>
        <w:t>First, human behavior plays a key role in cybersecurity, as individuals’ online habits directly impact their likelihood of victimization</w:t>
      </w:r>
      <w:r>
        <w:rPr>
          <w:rFonts w:ascii="Times New Roman" w:hAnsi="Times New Roman" w:cs="Times New Roman"/>
        </w:rPr>
        <w:t xml:space="preserve">.  </w:t>
      </w:r>
      <w:r w:rsidRPr="000F523D">
        <w:rPr>
          <w:rFonts w:ascii="Times New Roman" w:hAnsi="Times New Roman" w:cs="Times New Roman"/>
        </w:rPr>
        <w:t>Second, social structures such as age, education level, and socioeconomic status influence access to technology and awareness of threats</w:t>
      </w:r>
      <w:r>
        <w:rPr>
          <w:rFonts w:ascii="Times New Roman" w:hAnsi="Times New Roman" w:cs="Times New Roman"/>
        </w:rPr>
        <w:t xml:space="preserve">.  </w:t>
      </w:r>
      <w:r w:rsidRPr="000F523D">
        <w:rPr>
          <w:rFonts w:ascii="Times New Roman" w:hAnsi="Times New Roman" w:cs="Times New Roman"/>
        </w:rPr>
        <w:t>Third, routine activity theory explains how cybercrime occurs when motivated offenders encounter suitable targets without adequate guardianship</w:t>
      </w:r>
      <w:r>
        <w:rPr>
          <w:rFonts w:ascii="Times New Roman" w:hAnsi="Times New Roman" w:cs="Times New Roman"/>
        </w:rPr>
        <w:t xml:space="preserve">.  </w:t>
      </w:r>
      <w:r w:rsidRPr="000F523D">
        <w:rPr>
          <w:rFonts w:ascii="Times New Roman" w:hAnsi="Times New Roman" w:cs="Times New Roman"/>
        </w:rPr>
        <w:t>These principles demonstrate that cybercrime is not random but influenced by predictable social patterns.</w:t>
      </w:r>
    </w:p>
    <w:p w14:paraId="13E14E50" w14:textId="77777777" w:rsidR="000F523D" w:rsidRPr="000F523D" w:rsidRDefault="000F523D" w:rsidP="000F523D">
      <w:pPr>
        <w:spacing w:line="480" w:lineRule="auto"/>
        <w:rPr>
          <w:rFonts w:ascii="Times New Roman" w:hAnsi="Times New Roman" w:cs="Times New Roman"/>
          <w:b/>
          <w:bCs/>
        </w:rPr>
      </w:pPr>
      <w:r w:rsidRPr="000F523D">
        <w:rPr>
          <w:rFonts w:ascii="Times New Roman" w:hAnsi="Times New Roman" w:cs="Times New Roman"/>
          <w:b/>
          <w:bCs/>
        </w:rPr>
        <w:lastRenderedPageBreak/>
        <w:t>Research Questions, Hypotheses, IV, and DV</w:t>
      </w:r>
    </w:p>
    <w:p w14:paraId="4585FC93" w14:textId="140F4C84" w:rsidR="000F523D" w:rsidRPr="000F523D" w:rsidRDefault="000F523D" w:rsidP="000F523D">
      <w:pPr>
        <w:spacing w:line="480" w:lineRule="auto"/>
        <w:ind w:firstLine="720"/>
        <w:rPr>
          <w:rFonts w:ascii="Times New Roman" w:hAnsi="Times New Roman" w:cs="Times New Roman"/>
        </w:rPr>
      </w:pPr>
      <w:r w:rsidRPr="000F523D">
        <w:rPr>
          <w:rFonts w:ascii="Times New Roman" w:hAnsi="Times New Roman" w:cs="Times New Roman"/>
        </w:rPr>
        <w:t>The primary research question focuses on what factors increase the likelihood of cybercrime victimization</w:t>
      </w:r>
      <w:r>
        <w:rPr>
          <w:rFonts w:ascii="Times New Roman" w:hAnsi="Times New Roman" w:cs="Times New Roman"/>
        </w:rPr>
        <w:t xml:space="preserve">.  </w:t>
      </w:r>
      <w:r w:rsidRPr="000F523D">
        <w:rPr>
          <w:rFonts w:ascii="Times New Roman" w:hAnsi="Times New Roman" w:cs="Times New Roman"/>
        </w:rPr>
        <w:t>The hypothesis suggests that individuals with higher online exposure and lower cybersecurity awareness are more likely to become victims</w:t>
      </w:r>
      <w:r>
        <w:rPr>
          <w:rFonts w:ascii="Times New Roman" w:hAnsi="Times New Roman" w:cs="Times New Roman"/>
        </w:rPr>
        <w:t xml:space="preserve">.  </w:t>
      </w:r>
      <w:r w:rsidRPr="000F523D">
        <w:rPr>
          <w:rFonts w:ascii="Times New Roman" w:hAnsi="Times New Roman" w:cs="Times New Roman"/>
        </w:rPr>
        <w:t>The independent variables include factors such as internet usage frequency, demographic characteristics, and cybersecurity knowledge</w:t>
      </w:r>
      <w:r>
        <w:rPr>
          <w:rFonts w:ascii="Times New Roman" w:hAnsi="Times New Roman" w:cs="Times New Roman"/>
        </w:rPr>
        <w:t xml:space="preserve">.  </w:t>
      </w:r>
      <w:r w:rsidRPr="000F523D">
        <w:rPr>
          <w:rFonts w:ascii="Times New Roman" w:hAnsi="Times New Roman" w:cs="Times New Roman"/>
        </w:rPr>
        <w:t xml:space="preserve">The dependent variable is </w:t>
      </w:r>
      <w:proofErr w:type="gramStart"/>
      <w:r w:rsidRPr="000F523D">
        <w:rPr>
          <w:rFonts w:ascii="Times New Roman" w:hAnsi="Times New Roman" w:cs="Times New Roman"/>
        </w:rPr>
        <w:t>whether or not</w:t>
      </w:r>
      <w:proofErr w:type="gramEnd"/>
      <w:r w:rsidRPr="000F523D">
        <w:rPr>
          <w:rFonts w:ascii="Times New Roman" w:hAnsi="Times New Roman" w:cs="Times New Roman"/>
        </w:rPr>
        <w:t xml:space="preserve"> an individual has experienced cybercrime victimization</w:t>
      </w:r>
      <w:r>
        <w:rPr>
          <w:rFonts w:ascii="Times New Roman" w:hAnsi="Times New Roman" w:cs="Times New Roman"/>
        </w:rPr>
        <w:t xml:space="preserve">.  </w:t>
      </w:r>
      <w:r w:rsidRPr="000F523D">
        <w:rPr>
          <w:rFonts w:ascii="Times New Roman" w:hAnsi="Times New Roman" w:cs="Times New Roman"/>
        </w:rPr>
        <w:t>These variables allow researchers to identify correlations between behavior and victimization risk.</w:t>
      </w:r>
    </w:p>
    <w:p w14:paraId="40375F01" w14:textId="77777777" w:rsidR="000F523D" w:rsidRPr="000F523D" w:rsidRDefault="000F523D" w:rsidP="000F523D">
      <w:pPr>
        <w:spacing w:line="480" w:lineRule="auto"/>
        <w:rPr>
          <w:rFonts w:ascii="Times New Roman" w:hAnsi="Times New Roman" w:cs="Times New Roman"/>
          <w:b/>
          <w:bCs/>
        </w:rPr>
      </w:pPr>
      <w:r w:rsidRPr="000F523D">
        <w:rPr>
          <w:rFonts w:ascii="Times New Roman" w:hAnsi="Times New Roman" w:cs="Times New Roman"/>
          <w:b/>
          <w:bCs/>
        </w:rPr>
        <w:t>Research Methods</w:t>
      </w:r>
    </w:p>
    <w:p w14:paraId="27448DC5" w14:textId="5E6C7067" w:rsidR="000F523D" w:rsidRPr="000F523D" w:rsidRDefault="000F523D" w:rsidP="000F523D">
      <w:pPr>
        <w:spacing w:line="480" w:lineRule="auto"/>
        <w:ind w:firstLine="720"/>
        <w:rPr>
          <w:rFonts w:ascii="Times New Roman" w:hAnsi="Times New Roman" w:cs="Times New Roman"/>
        </w:rPr>
      </w:pPr>
      <w:r w:rsidRPr="000F523D">
        <w:rPr>
          <w:rFonts w:ascii="Times New Roman" w:hAnsi="Times New Roman" w:cs="Times New Roman"/>
        </w:rPr>
        <w:t>The study uses a quantitativ</w:t>
      </w:r>
      <w:r>
        <w:rPr>
          <w:rFonts w:ascii="Times New Roman" w:hAnsi="Times New Roman" w:cs="Times New Roman"/>
        </w:rPr>
        <w:t>this</w:t>
      </w:r>
      <w:r w:rsidRPr="000F523D">
        <w:rPr>
          <w:rFonts w:ascii="Times New Roman" w:hAnsi="Times New Roman" w:cs="Times New Roman"/>
        </w:rPr>
        <w:t>e research design, relying on surveys to collect data from participants</w:t>
      </w:r>
      <w:r>
        <w:rPr>
          <w:rFonts w:ascii="Times New Roman" w:hAnsi="Times New Roman" w:cs="Times New Roman"/>
        </w:rPr>
        <w:t xml:space="preserve">.  </w:t>
      </w:r>
      <w:r w:rsidRPr="000F523D">
        <w:rPr>
          <w:rFonts w:ascii="Times New Roman" w:hAnsi="Times New Roman" w:cs="Times New Roman"/>
        </w:rPr>
        <w:t>This method allows for the collection of measurable data that can be statistically analyzed</w:t>
      </w:r>
      <w:r>
        <w:rPr>
          <w:rFonts w:ascii="Times New Roman" w:hAnsi="Times New Roman" w:cs="Times New Roman"/>
        </w:rPr>
        <w:t xml:space="preserve">.  </w:t>
      </w:r>
      <w:r w:rsidRPr="000F523D">
        <w:rPr>
          <w:rFonts w:ascii="Times New Roman" w:hAnsi="Times New Roman" w:cs="Times New Roman"/>
        </w:rPr>
        <w:t>The use of structured questionnaires ensures consistency across responses and enables researchers to identify trends across a larger population</w:t>
      </w:r>
      <w:r>
        <w:rPr>
          <w:rFonts w:ascii="Times New Roman" w:hAnsi="Times New Roman" w:cs="Times New Roman"/>
        </w:rPr>
        <w:t xml:space="preserve">.  </w:t>
      </w:r>
      <w:r w:rsidRPr="000F523D">
        <w:rPr>
          <w:rFonts w:ascii="Times New Roman" w:hAnsi="Times New Roman" w:cs="Times New Roman"/>
        </w:rPr>
        <w:t>Quantitative methods are appropriate for this study because they allow for objective analysis of risk factors and victimization rates.</w:t>
      </w:r>
    </w:p>
    <w:p w14:paraId="0BFF8155" w14:textId="77777777" w:rsidR="000F523D" w:rsidRPr="000F523D" w:rsidRDefault="000F523D" w:rsidP="000F523D">
      <w:pPr>
        <w:spacing w:line="480" w:lineRule="auto"/>
        <w:rPr>
          <w:rFonts w:ascii="Times New Roman" w:hAnsi="Times New Roman" w:cs="Times New Roman"/>
          <w:b/>
          <w:bCs/>
        </w:rPr>
      </w:pPr>
      <w:r w:rsidRPr="000F523D">
        <w:rPr>
          <w:rFonts w:ascii="Times New Roman" w:hAnsi="Times New Roman" w:cs="Times New Roman"/>
          <w:b/>
          <w:bCs/>
        </w:rPr>
        <w:t>Data and Analysis</w:t>
      </w:r>
    </w:p>
    <w:p w14:paraId="64114749" w14:textId="34784235" w:rsidR="000F523D" w:rsidRPr="000F523D" w:rsidRDefault="000F523D" w:rsidP="000F523D">
      <w:pPr>
        <w:spacing w:line="480" w:lineRule="auto"/>
        <w:ind w:firstLine="720"/>
        <w:rPr>
          <w:rFonts w:ascii="Times New Roman" w:hAnsi="Times New Roman" w:cs="Times New Roman"/>
        </w:rPr>
      </w:pPr>
      <w:r w:rsidRPr="000F523D">
        <w:rPr>
          <w:rFonts w:ascii="Times New Roman" w:hAnsi="Times New Roman" w:cs="Times New Roman"/>
        </w:rPr>
        <w:t>The data collected consists of participant responses regarding online behavior, cybersecurity practices, and past victimization experiences</w:t>
      </w:r>
      <w:r>
        <w:rPr>
          <w:rFonts w:ascii="Times New Roman" w:hAnsi="Times New Roman" w:cs="Times New Roman"/>
        </w:rPr>
        <w:t xml:space="preserve">.  </w:t>
      </w:r>
      <w:r w:rsidRPr="000F523D">
        <w:rPr>
          <w:rFonts w:ascii="Times New Roman" w:hAnsi="Times New Roman" w:cs="Times New Roman"/>
        </w:rPr>
        <w:t>Statistical analysis is used to identify relationships between variables, such as how increased internet usage correlates with higher victimization rates</w:t>
      </w:r>
      <w:r>
        <w:rPr>
          <w:rFonts w:ascii="Times New Roman" w:hAnsi="Times New Roman" w:cs="Times New Roman"/>
        </w:rPr>
        <w:t xml:space="preserve">.  </w:t>
      </w:r>
      <w:proofErr w:type="gramStart"/>
      <w:r w:rsidRPr="000F523D">
        <w:rPr>
          <w:rFonts w:ascii="Times New Roman" w:hAnsi="Times New Roman" w:cs="Times New Roman"/>
        </w:rPr>
        <w:t>The study likely</w:t>
      </w:r>
      <w:proofErr w:type="gramEnd"/>
      <w:r w:rsidRPr="000F523D">
        <w:rPr>
          <w:rFonts w:ascii="Times New Roman" w:hAnsi="Times New Roman" w:cs="Times New Roman"/>
        </w:rPr>
        <w:t xml:space="preserve"> uses regression analysis or similar techniques to determine the strength of these relationships</w:t>
      </w:r>
      <w:r>
        <w:rPr>
          <w:rFonts w:ascii="Times New Roman" w:hAnsi="Times New Roman" w:cs="Times New Roman"/>
        </w:rPr>
        <w:t xml:space="preserve">.  </w:t>
      </w:r>
      <w:r w:rsidRPr="000F523D">
        <w:rPr>
          <w:rFonts w:ascii="Times New Roman" w:hAnsi="Times New Roman" w:cs="Times New Roman"/>
        </w:rPr>
        <w:t>This approach provides empirical evidence to support the study’s conclusions.</w:t>
      </w:r>
    </w:p>
    <w:p w14:paraId="05E89836" w14:textId="77777777" w:rsidR="000F523D" w:rsidRPr="000F523D" w:rsidRDefault="000F523D" w:rsidP="000F523D">
      <w:pPr>
        <w:spacing w:line="480" w:lineRule="auto"/>
        <w:rPr>
          <w:rFonts w:ascii="Times New Roman" w:hAnsi="Times New Roman" w:cs="Times New Roman"/>
          <w:b/>
          <w:bCs/>
        </w:rPr>
      </w:pPr>
      <w:r w:rsidRPr="000F523D">
        <w:rPr>
          <w:rFonts w:ascii="Times New Roman" w:hAnsi="Times New Roman" w:cs="Times New Roman"/>
          <w:b/>
          <w:bCs/>
        </w:rPr>
        <w:t>Connection to Course Concepts</w:t>
      </w:r>
    </w:p>
    <w:p w14:paraId="4723F72E" w14:textId="55C27644" w:rsidR="000F523D" w:rsidRPr="000F523D" w:rsidRDefault="000F523D" w:rsidP="000F523D">
      <w:pPr>
        <w:spacing w:line="480" w:lineRule="auto"/>
        <w:ind w:firstLine="720"/>
        <w:rPr>
          <w:rFonts w:ascii="Times New Roman" w:hAnsi="Times New Roman" w:cs="Times New Roman"/>
        </w:rPr>
      </w:pPr>
      <w:r w:rsidRPr="000F523D">
        <w:rPr>
          <w:rFonts w:ascii="Times New Roman" w:hAnsi="Times New Roman" w:cs="Times New Roman"/>
        </w:rPr>
        <w:lastRenderedPageBreak/>
        <w:t>The article relates to several concepts discussed in class, including risk management, threat modeling, and human factors in cybersecurity</w:t>
      </w:r>
      <w:r>
        <w:rPr>
          <w:rFonts w:ascii="Times New Roman" w:hAnsi="Times New Roman" w:cs="Times New Roman"/>
        </w:rPr>
        <w:t xml:space="preserve">.  </w:t>
      </w:r>
      <w:r w:rsidRPr="000F523D">
        <w:rPr>
          <w:rFonts w:ascii="Times New Roman" w:hAnsi="Times New Roman" w:cs="Times New Roman"/>
        </w:rPr>
        <w:t>Risk management is demonstrated through the identification of vulnerabilities and likelihood of cybercrime</w:t>
      </w:r>
      <w:r>
        <w:rPr>
          <w:rFonts w:ascii="Times New Roman" w:hAnsi="Times New Roman" w:cs="Times New Roman"/>
        </w:rPr>
        <w:t xml:space="preserve">.  </w:t>
      </w:r>
      <w:r w:rsidRPr="000F523D">
        <w:rPr>
          <w:rFonts w:ascii="Times New Roman" w:hAnsi="Times New Roman" w:cs="Times New Roman"/>
        </w:rPr>
        <w:t>Threat modeling is reflected in understanding how attackers target individuals based on behavior</w:t>
      </w:r>
      <w:r>
        <w:rPr>
          <w:rFonts w:ascii="Times New Roman" w:hAnsi="Times New Roman" w:cs="Times New Roman"/>
        </w:rPr>
        <w:t xml:space="preserve">.  </w:t>
      </w:r>
      <w:r w:rsidRPr="000F523D">
        <w:rPr>
          <w:rFonts w:ascii="Times New Roman" w:hAnsi="Times New Roman" w:cs="Times New Roman"/>
        </w:rPr>
        <w:t>Human factors are especially important, as user decisions often create security weaknesses</w:t>
      </w:r>
      <w:r>
        <w:rPr>
          <w:rFonts w:ascii="Times New Roman" w:hAnsi="Times New Roman" w:cs="Times New Roman"/>
        </w:rPr>
        <w:t xml:space="preserve">.  </w:t>
      </w:r>
      <w:r w:rsidRPr="000F523D">
        <w:rPr>
          <w:rFonts w:ascii="Times New Roman" w:hAnsi="Times New Roman" w:cs="Times New Roman"/>
        </w:rPr>
        <w:t>These connections reinforce the importance of combining technical and social approaches in cybersecurity.</w:t>
      </w:r>
    </w:p>
    <w:p w14:paraId="49CE75F4" w14:textId="77777777" w:rsidR="000F523D" w:rsidRPr="000F523D" w:rsidRDefault="000F523D" w:rsidP="000F523D">
      <w:pPr>
        <w:spacing w:line="480" w:lineRule="auto"/>
        <w:rPr>
          <w:rFonts w:ascii="Times New Roman" w:hAnsi="Times New Roman" w:cs="Times New Roman"/>
          <w:b/>
          <w:bCs/>
        </w:rPr>
      </w:pPr>
      <w:r w:rsidRPr="000F523D">
        <w:rPr>
          <w:rFonts w:ascii="Times New Roman" w:hAnsi="Times New Roman" w:cs="Times New Roman"/>
          <w:b/>
          <w:bCs/>
        </w:rPr>
        <w:t>Marginalized Groups and Cybersecurity Concerns</w:t>
      </w:r>
    </w:p>
    <w:p w14:paraId="108FEE1B" w14:textId="3B07D6CE" w:rsidR="000F523D" w:rsidRPr="000F523D" w:rsidRDefault="000F523D" w:rsidP="000F523D">
      <w:pPr>
        <w:spacing w:line="480" w:lineRule="auto"/>
        <w:ind w:firstLine="720"/>
        <w:rPr>
          <w:rFonts w:ascii="Times New Roman" w:hAnsi="Times New Roman" w:cs="Times New Roman"/>
        </w:rPr>
      </w:pPr>
      <w:r w:rsidRPr="000F523D">
        <w:rPr>
          <w:rFonts w:ascii="Times New Roman" w:hAnsi="Times New Roman" w:cs="Times New Roman"/>
        </w:rPr>
        <w:t>The study highlights how certain marginalized groups may be more vulnerable to cybercrime</w:t>
      </w:r>
      <w:r>
        <w:rPr>
          <w:rFonts w:ascii="Times New Roman" w:hAnsi="Times New Roman" w:cs="Times New Roman"/>
        </w:rPr>
        <w:t xml:space="preserve">.  </w:t>
      </w:r>
      <w:r w:rsidRPr="000F523D">
        <w:rPr>
          <w:rFonts w:ascii="Times New Roman" w:hAnsi="Times New Roman" w:cs="Times New Roman"/>
        </w:rPr>
        <w:t>Individuals with limited access to cybersecurity education or resources may be at higher risk</w:t>
      </w:r>
      <w:r>
        <w:rPr>
          <w:rFonts w:ascii="Times New Roman" w:hAnsi="Times New Roman" w:cs="Times New Roman"/>
        </w:rPr>
        <w:t xml:space="preserve">.  </w:t>
      </w:r>
      <w:r w:rsidRPr="000F523D">
        <w:rPr>
          <w:rFonts w:ascii="Times New Roman" w:hAnsi="Times New Roman" w:cs="Times New Roman"/>
        </w:rPr>
        <w:t>Additionally, older adults or lower-income populations may lack awareness of common cyber threats such as phishing scams</w:t>
      </w:r>
      <w:r>
        <w:rPr>
          <w:rFonts w:ascii="Times New Roman" w:hAnsi="Times New Roman" w:cs="Times New Roman"/>
        </w:rPr>
        <w:t xml:space="preserve">.  </w:t>
      </w:r>
      <w:r w:rsidRPr="000F523D">
        <w:rPr>
          <w:rFonts w:ascii="Times New Roman" w:hAnsi="Times New Roman" w:cs="Times New Roman"/>
        </w:rPr>
        <w:t>These disparities emphasize the need for inclusive cybersecurity education and policies that address unequal access to protection.</w:t>
      </w:r>
    </w:p>
    <w:p w14:paraId="7CAE3AD3" w14:textId="77777777" w:rsidR="000F523D" w:rsidRPr="000F523D" w:rsidRDefault="000F523D" w:rsidP="000F523D">
      <w:pPr>
        <w:spacing w:line="480" w:lineRule="auto"/>
        <w:rPr>
          <w:rFonts w:ascii="Times New Roman" w:hAnsi="Times New Roman" w:cs="Times New Roman"/>
          <w:b/>
          <w:bCs/>
        </w:rPr>
      </w:pPr>
      <w:r w:rsidRPr="000F523D">
        <w:rPr>
          <w:rFonts w:ascii="Times New Roman" w:hAnsi="Times New Roman" w:cs="Times New Roman"/>
          <w:b/>
          <w:bCs/>
        </w:rPr>
        <w:t>Societal Contributions</w:t>
      </w:r>
    </w:p>
    <w:p w14:paraId="4313B99F" w14:textId="1B67934B" w:rsidR="000F523D" w:rsidRPr="000F523D" w:rsidRDefault="000F523D" w:rsidP="000F523D">
      <w:pPr>
        <w:spacing w:line="480" w:lineRule="auto"/>
        <w:ind w:firstLine="720"/>
        <w:rPr>
          <w:rFonts w:ascii="Times New Roman" w:hAnsi="Times New Roman" w:cs="Times New Roman"/>
        </w:rPr>
      </w:pPr>
      <w:r w:rsidRPr="000F523D">
        <w:rPr>
          <w:rFonts w:ascii="Times New Roman" w:hAnsi="Times New Roman" w:cs="Times New Roman"/>
        </w:rPr>
        <w:t>The study contributes to society by showing how everyday online behaviors, such as frequent internet use without strong security practices, increase the risk of cybercrime victimization</w:t>
      </w:r>
      <w:r>
        <w:rPr>
          <w:rFonts w:ascii="Times New Roman" w:hAnsi="Times New Roman" w:cs="Times New Roman"/>
        </w:rPr>
        <w:t xml:space="preserve"> </w:t>
      </w:r>
      <w:r w:rsidRPr="000F523D">
        <w:rPr>
          <w:rFonts w:ascii="Times New Roman" w:hAnsi="Times New Roman" w:cs="Times New Roman"/>
        </w:rPr>
        <w:t>and informing prevention strategies</w:t>
      </w:r>
      <w:r>
        <w:rPr>
          <w:rFonts w:ascii="Times New Roman" w:hAnsi="Times New Roman" w:cs="Times New Roman"/>
        </w:rPr>
        <w:t xml:space="preserve">.  </w:t>
      </w:r>
      <w:r w:rsidRPr="000F523D">
        <w:rPr>
          <w:rFonts w:ascii="Times New Roman" w:hAnsi="Times New Roman" w:cs="Times New Roman"/>
        </w:rPr>
        <w:t>First, it helps policymakers develop targeted cybersecurity awareness programs</w:t>
      </w:r>
      <w:r>
        <w:rPr>
          <w:rFonts w:ascii="Times New Roman" w:hAnsi="Times New Roman" w:cs="Times New Roman"/>
        </w:rPr>
        <w:t xml:space="preserve">.  </w:t>
      </w:r>
      <w:r w:rsidRPr="000F523D">
        <w:rPr>
          <w:rFonts w:ascii="Times New Roman" w:hAnsi="Times New Roman" w:cs="Times New Roman"/>
        </w:rPr>
        <w:t>Second, it provides insights that organizations can use to improve user education and reduce risk</w:t>
      </w:r>
      <w:r>
        <w:rPr>
          <w:rFonts w:ascii="Times New Roman" w:hAnsi="Times New Roman" w:cs="Times New Roman"/>
        </w:rPr>
        <w:t xml:space="preserve">.  </w:t>
      </w:r>
      <w:r w:rsidRPr="000F523D">
        <w:rPr>
          <w:rFonts w:ascii="Times New Roman" w:hAnsi="Times New Roman" w:cs="Times New Roman"/>
        </w:rPr>
        <w:t>By identifying key risk factors, the study supports efforts to reduce cybercrime on a broader scale.</w:t>
      </w:r>
    </w:p>
    <w:p w14:paraId="66C4E419" w14:textId="77777777" w:rsidR="000F523D" w:rsidRPr="000F523D" w:rsidRDefault="000F523D" w:rsidP="000F523D">
      <w:pPr>
        <w:spacing w:line="480" w:lineRule="auto"/>
        <w:rPr>
          <w:rFonts w:ascii="Times New Roman" w:hAnsi="Times New Roman" w:cs="Times New Roman"/>
          <w:b/>
          <w:bCs/>
        </w:rPr>
      </w:pPr>
      <w:r w:rsidRPr="000F523D">
        <w:rPr>
          <w:rFonts w:ascii="Times New Roman" w:hAnsi="Times New Roman" w:cs="Times New Roman"/>
          <w:b/>
          <w:bCs/>
        </w:rPr>
        <w:t>Conclusion</w:t>
      </w:r>
    </w:p>
    <w:p w14:paraId="2A6F7D08" w14:textId="5A4493D7" w:rsidR="000F523D" w:rsidRPr="000F523D" w:rsidRDefault="000F523D" w:rsidP="000F523D">
      <w:pPr>
        <w:spacing w:line="480" w:lineRule="auto"/>
        <w:ind w:firstLine="720"/>
        <w:rPr>
          <w:rFonts w:ascii="Times New Roman" w:hAnsi="Times New Roman" w:cs="Times New Roman"/>
        </w:rPr>
      </w:pPr>
      <w:r w:rsidRPr="000F523D">
        <w:rPr>
          <w:rFonts w:ascii="Times New Roman" w:hAnsi="Times New Roman" w:cs="Times New Roman"/>
        </w:rPr>
        <w:t>In conclusion, this article demonstrates that cybercrime victimization is influenced by social and behavioral factors, not just technical vulnerabilities</w:t>
      </w:r>
      <w:r>
        <w:rPr>
          <w:rFonts w:ascii="Times New Roman" w:hAnsi="Times New Roman" w:cs="Times New Roman"/>
        </w:rPr>
        <w:t xml:space="preserve">.  </w:t>
      </w:r>
      <w:r w:rsidRPr="000F523D">
        <w:rPr>
          <w:rFonts w:ascii="Times New Roman" w:hAnsi="Times New Roman" w:cs="Times New Roman"/>
        </w:rPr>
        <w:t xml:space="preserve">Through quantitative analysis, </w:t>
      </w:r>
      <w:r w:rsidRPr="000F523D">
        <w:rPr>
          <w:rFonts w:ascii="Times New Roman" w:hAnsi="Times New Roman" w:cs="Times New Roman"/>
        </w:rPr>
        <w:lastRenderedPageBreak/>
        <w:t>the study identifies key predictors of victimization and highlights the importance of cybersecurity awareness</w:t>
      </w:r>
      <w:r>
        <w:rPr>
          <w:rFonts w:ascii="Times New Roman" w:hAnsi="Times New Roman" w:cs="Times New Roman"/>
        </w:rPr>
        <w:t xml:space="preserve">.  </w:t>
      </w:r>
      <w:r w:rsidRPr="000F523D">
        <w:rPr>
          <w:rFonts w:ascii="Times New Roman" w:hAnsi="Times New Roman" w:cs="Times New Roman"/>
        </w:rPr>
        <w:t>The findings reinforce the need for interdisciplinary approaches that combine social science and cybersecurity to effectively address modern threats.</w:t>
      </w:r>
    </w:p>
    <w:p w14:paraId="67DAC492" w14:textId="77777777" w:rsidR="000F523D" w:rsidRDefault="000F523D" w:rsidP="000F523D">
      <w:pPr>
        <w:spacing w:line="480" w:lineRule="auto"/>
        <w:rPr>
          <w:rFonts w:ascii="Times New Roman" w:hAnsi="Times New Roman" w:cs="Times New Roman"/>
        </w:rPr>
      </w:pPr>
    </w:p>
    <w:p w14:paraId="58F327E5" w14:textId="77777777" w:rsidR="000F523D" w:rsidRDefault="000F523D" w:rsidP="000F523D">
      <w:pPr>
        <w:spacing w:line="480" w:lineRule="auto"/>
        <w:rPr>
          <w:rFonts w:ascii="Times New Roman" w:hAnsi="Times New Roman" w:cs="Times New Roman"/>
        </w:rPr>
      </w:pPr>
    </w:p>
    <w:p w14:paraId="70C8713F" w14:textId="77777777" w:rsidR="000F523D" w:rsidRDefault="000F523D" w:rsidP="000F523D">
      <w:pPr>
        <w:spacing w:line="480" w:lineRule="auto"/>
        <w:rPr>
          <w:rFonts w:ascii="Times New Roman" w:hAnsi="Times New Roman" w:cs="Times New Roman"/>
        </w:rPr>
      </w:pPr>
    </w:p>
    <w:p w14:paraId="1C753BEF" w14:textId="77777777" w:rsidR="000F523D" w:rsidRDefault="000F523D" w:rsidP="000F523D">
      <w:pPr>
        <w:spacing w:line="480" w:lineRule="auto"/>
        <w:rPr>
          <w:rFonts w:ascii="Times New Roman" w:hAnsi="Times New Roman" w:cs="Times New Roman"/>
        </w:rPr>
      </w:pPr>
    </w:p>
    <w:p w14:paraId="19777C4F" w14:textId="77777777" w:rsidR="000F523D" w:rsidRDefault="000F523D" w:rsidP="000F523D">
      <w:pPr>
        <w:spacing w:line="480" w:lineRule="auto"/>
        <w:rPr>
          <w:rFonts w:ascii="Times New Roman" w:hAnsi="Times New Roman" w:cs="Times New Roman"/>
        </w:rPr>
      </w:pPr>
    </w:p>
    <w:p w14:paraId="55007E0A" w14:textId="77777777" w:rsidR="000F523D" w:rsidRDefault="000F523D" w:rsidP="000F523D">
      <w:pPr>
        <w:spacing w:line="480" w:lineRule="auto"/>
        <w:rPr>
          <w:rFonts w:ascii="Times New Roman" w:hAnsi="Times New Roman" w:cs="Times New Roman"/>
        </w:rPr>
      </w:pPr>
    </w:p>
    <w:p w14:paraId="2DBA8DB5" w14:textId="77777777" w:rsidR="000F523D" w:rsidRDefault="000F523D" w:rsidP="000F523D">
      <w:pPr>
        <w:spacing w:line="480" w:lineRule="auto"/>
        <w:rPr>
          <w:rFonts w:ascii="Times New Roman" w:hAnsi="Times New Roman" w:cs="Times New Roman"/>
        </w:rPr>
      </w:pPr>
    </w:p>
    <w:p w14:paraId="39C0FEF4" w14:textId="77777777" w:rsidR="000F523D" w:rsidRDefault="000F523D" w:rsidP="000F523D">
      <w:pPr>
        <w:spacing w:line="480" w:lineRule="auto"/>
        <w:rPr>
          <w:rFonts w:ascii="Times New Roman" w:hAnsi="Times New Roman" w:cs="Times New Roman"/>
        </w:rPr>
      </w:pPr>
    </w:p>
    <w:p w14:paraId="2993FC92" w14:textId="77777777" w:rsidR="000F523D" w:rsidRDefault="000F523D" w:rsidP="000F523D">
      <w:pPr>
        <w:spacing w:line="480" w:lineRule="auto"/>
        <w:rPr>
          <w:rFonts w:ascii="Times New Roman" w:hAnsi="Times New Roman" w:cs="Times New Roman"/>
        </w:rPr>
      </w:pPr>
    </w:p>
    <w:p w14:paraId="0612B508" w14:textId="77777777" w:rsidR="000F523D" w:rsidRDefault="000F523D" w:rsidP="000F523D">
      <w:pPr>
        <w:spacing w:line="480" w:lineRule="auto"/>
        <w:rPr>
          <w:rFonts w:ascii="Times New Roman" w:hAnsi="Times New Roman" w:cs="Times New Roman"/>
        </w:rPr>
      </w:pPr>
    </w:p>
    <w:p w14:paraId="1C3EA790" w14:textId="77777777" w:rsidR="000F523D" w:rsidRDefault="000F523D" w:rsidP="000F523D">
      <w:pPr>
        <w:spacing w:line="480" w:lineRule="auto"/>
        <w:rPr>
          <w:rFonts w:ascii="Times New Roman" w:hAnsi="Times New Roman" w:cs="Times New Roman"/>
        </w:rPr>
      </w:pPr>
    </w:p>
    <w:p w14:paraId="1867F5BC" w14:textId="77777777" w:rsidR="000F523D" w:rsidRDefault="000F523D" w:rsidP="000F523D">
      <w:pPr>
        <w:spacing w:line="480" w:lineRule="auto"/>
        <w:rPr>
          <w:rFonts w:ascii="Times New Roman" w:hAnsi="Times New Roman" w:cs="Times New Roman"/>
        </w:rPr>
      </w:pPr>
    </w:p>
    <w:p w14:paraId="3EA0BD79" w14:textId="77777777" w:rsidR="000F523D" w:rsidRDefault="000F523D" w:rsidP="000F523D">
      <w:pPr>
        <w:spacing w:line="480" w:lineRule="auto"/>
        <w:rPr>
          <w:rFonts w:ascii="Times New Roman" w:hAnsi="Times New Roman" w:cs="Times New Roman"/>
        </w:rPr>
      </w:pPr>
    </w:p>
    <w:p w14:paraId="68BC9FAB" w14:textId="77777777" w:rsidR="000F523D" w:rsidRDefault="000F523D" w:rsidP="000F523D">
      <w:pPr>
        <w:spacing w:line="480" w:lineRule="auto"/>
        <w:rPr>
          <w:rFonts w:ascii="Times New Roman" w:hAnsi="Times New Roman" w:cs="Times New Roman"/>
        </w:rPr>
      </w:pPr>
    </w:p>
    <w:p w14:paraId="4FB9B737" w14:textId="77777777" w:rsidR="000F523D" w:rsidRDefault="000F523D" w:rsidP="000F523D">
      <w:pPr>
        <w:spacing w:line="480" w:lineRule="auto"/>
        <w:rPr>
          <w:rFonts w:ascii="Times New Roman" w:hAnsi="Times New Roman" w:cs="Times New Roman"/>
        </w:rPr>
      </w:pPr>
    </w:p>
    <w:p w14:paraId="52816492" w14:textId="77777777" w:rsidR="000F523D" w:rsidRDefault="000F523D" w:rsidP="000F523D">
      <w:pPr>
        <w:spacing w:line="480" w:lineRule="auto"/>
        <w:rPr>
          <w:rFonts w:ascii="Times New Roman" w:hAnsi="Times New Roman" w:cs="Times New Roman"/>
        </w:rPr>
      </w:pPr>
    </w:p>
    <w:p w14:paraId="0A0171D6" w14:textId="77777777" w:rsidR="000F523D" w:rsidRDefault="000F523D" w:rsidP="000F523D">
      <w:pPr>
        <w:spacing w:line="480" w:lineRule="auto"/>
        <w:rPr>
          <w:rFonts w:ascii="Times New Roman" w:hAnsi="Times New Roman" w:cs="Times New Roman"/>
        </w:rPr>
      </w:pPr>
    </w:p>
    <w:p w14:paraId="58793349" w14:textId="2923707D" w:rsidR="000F523D" w:rsidRDefault="000F523D" w:rsidP="000F523D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Reference</w:t>
      </w:r>
    </w:p>
    <w:p w14:paraId="2781CFDA" w14:textId="61E0FF76" w:rsidR="000F523D" w:rsidRPr="000F523D" w:rsidRDefault="000F523D" w:rsidP="000F523D">
      <w:pPr>
        <w:spacing w:line="480" w:lineRule="auto"/>
        <w:rPr>
          <w:rFonts w:ascii="Times New Roman" w:hAnsi="Times New Roman" w:cs="Times New Roman"/>
        </w:rPr>
      </w:pPr>
      <w:r w:rsidRPr="000F523D">
        <w:rPr>
          <w:rFonts w:ascii="Times New Roman" w:hAnsi="Times New Roman" w:cs="Times New Roman"/>
        </w:rPr>
        <w:t xml:space="preserve">Leukfeldt, E. R., &amp; Yar, M. </w:t>
      </w:r>
      <w:r>
        <w:rPr>
          <w:rFonts w:ascii="Times New Roman" w:hAnsi="Times New Roman" w:cs="Times New Roman"/>
        </w:rPr>
        <w:t>2025</w:t>
      </w:r>
      <w:r w:rsidRPr="000F523D">
        <w:rPr>
          <w:rFonts w:ascii="Times New Roman" w:hAnsi="Times New Roman" w:cs="Times New Roman"/>
        </w:rPr>
        <w:t xml:space="preserve">. </w:t>
      </w:r>
      <w:r w:rsidRPr="000F523D">
        <w:rPr>
          <w:rFonts w:ascii="Times New Roman" w:hAnsi="Times New Roman" w:cs="Times New Roman"/>
          <w:i/>
          <w:iCs/>
        </w:rPr>
        <w:t>Title of the article</w:t>
      </w:r>
      <w:r w:rsidRPr="000F523D">
        <w:rPr>
          <w:rFonts w:ascii="Times New Roman" w:hAnsi="Times New Roman" w:cs="Times New Roman"/>
        </w:rPr>
        <w:t xml:space="preserve">. International Journal of </w:t>
      </w:r>
      <w:proofErr w:type="spellStart"/>
      <w:r w:rsidRPr="000F523D">
        <w:rPr>
          <w:rFonts w:ascii="Times New Roman" w:hAnsi="Times New Roman" w:cs="Times New Roman"/>
        </w:rPr>
        <w:t>Cybercriminology</w:t>
      </w:r>
      <w:proofErr w:type="spellEnd"/>
      <w:r w:rsidRPr="000F523D">
        <w:rPr>
          <w:rFonts w:ascii="Times New Roman" w:hAnsi="Times New Roman" w:cs="Times New Roman"/>
        </w:rPr>
        <w:t>.</w:t>
      </w:r>
      <w:r w:rsidRPr="000F523D">
        <w:rPr>
          <w:rFonts w:ascii="Times New Roman" w:hAnsi="Times New Roman" w:cs="Times New Roman"/>
        </w:rPr>
        <w:br/>
      </w:r>
      <w:hyperlink r:id="rId4" w:tgtFrame="_new" w:history="1">
        <w:r w:rsidRPr="000F523D">
          <w:rPr>
            <w:rStyle w:val="Hyperlink"/>
            <w:rFonts w:ascii="Times New Roman" w:hAnsi="Times New Roman" w:cs="Times New Roman"/>
          </w:rPr>
          <w:t>https://cybercrimejournal.com/menuscript/index.php/cybercrimejournal/article/view/438/124</w:t>
        </w:r>
      </w:hyperlink>
    </w:p>
    <w:sectPr w:rsidR="000F523D" w:rsidRPr="000F52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23D"/>
    <w:rsid w:val="000F523D"/>
    <w:rsid w:val="001A1665"/>
    <w:rsid w:val="004D1901"/>
    <w:rsid w:val="0073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7D524"/>
  <w15:chartTrackingRefBased/>
  <w15:docId w15:val="{D18B2511-B259-46D2-89B5-A05259AA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2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2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2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2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2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2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2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2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2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2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2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52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5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ybercrimejournal.com/menuscript/index.php/cybercrimejournal/article/view/438/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889</Words>
  <Characters>5070</Characters>
  <Application>Microsoft Office Word</Application>
  <DocSecurity>0</DocSecurity>
  <Lines>42</Lines>
  <Paragraphs>11</Paragraphs>
  <ScaleCrop>false</ScaleCrop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DORIAN T.</dc:creator>
  <cp:keywords/>
  <dc:description/>
  <cp:lastModifiedBy>JONES, DORIAN T.</cp:lastModifiedBy>
  <cp:revision>2</cp:revision>
  <dcterms:created xsi:type="dcterms:W3CDTF">2026-04-02T14:10:00Z</dcterms:created>
  <dcterms:modified xsi:type="dcterms:W3CDTF">2026-04-03T14:09:00Z</dcterms:modified>
</cp:coreProperties>
</file>