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117D" w14:textId="77777777" w:rsidR="00D866FD" w:rsidRDefault="00D866FD">
      <w:pPr>
        <w:spacing w:after="804" w:line="259" w:lineRule="auto"/>
        <w:ind w:left="2298" w:firstLine="0"/>
        <w:jc w:val="left"/>
        <w:rPr>
          <w:b/>
        </w:rPr>
      </w:pPr>
    </w:p>
    <w:p w14:paraId="5EFDF176" w14:textId="77777777" w:rsidR="00D866FD" w:rsidRDefault="00D866FD">
      <w:pPr>
        <w:spacing w:after="804" w:line="259" w:lineRule="auto"/>
        <w:ind w:left="2298" w:firstLine="0"/>
        <w:jc w:val="left"/>
        <w:rPr>
          <w:b/>
        </w:rPr>
      </w:pPr>
    </w:p>
    <w:p w14:paraId="05EC7EF6" w14:textId="2385CC5E" w:rsidR="008D67DC" w:rsidRDefault="00000000">
      <w:pPr>
        <w:spacing w:after="804" w:line="259" w:lineRule="auto"/>
        <w:ind w:left="2298" w:firstLine="0"/>
        <w:jc w:val="left"/>
      </w:pPr>
      <w:r>
        <w:rPr>
          <w:b/>
        </w:rPr>
        <w:t>Article Review #</w:t>
      </w:r>
      <w:r w:rsidR="00D866FD">
        <w:rPr>
          <w:b/>
        </w:rPr>
        <w:t>01</w:t>
      </w:r>
      <w:r>
        <w:rPr>
          <w:b/>
        </w:rPr>
        <w:t xml:space="preserve">: </w:t>
      </w:r>
      <w:r w:rsidR="00D866FD">
        <w:rPr>
          <w:b/>
        </w:rPr>
        <w:t>How the big 5 personality traits affect cybersecurity behavior amongst employees</w:t>
      </w:r>
    </w:p>
    <w:p w14:paraId="5CCF5904" w14:textId="77777777" w:rsidR="008D67DC" w:rsidRDefault="00000000" w:rsidP="00D866FD">
      <w:pPr>
        <w:spacing w:after="252" w:line="259" w:lineRule="auto"/>
        <w:ind w:left="2880" w:right="1" w:firstLine="720"/>
        <w:jc w:val="both"/>
      </w:pPr>
      <w:r>
        <w:t>Student Name: Dylan Hess</w:t>
      </w:r>
    </w:p>
    <w:p w14:paraId="1996CA65" w14:textId="77777777" w:rsidR="008D67DC" w:rsidRDefault="00000000">
      <w:pPr>
        <w:spacing w:after="246" w:line="265" w:lineRule="auto"/>
        <w:ind w:left="2215"/>
        <w:jc w:val="left"/>
      </w:pPr>
      <w:r>
        <w:t>School of Cybersecurity, Old Dominion University</w:t>
      </w:r>
    </w:p>
    <w:p w14:paraId="48DF334C" w14:textId="77777777" w:rsidR="008D67DC" w:rsidRDefault="00000000">
      <w:pPr>
        <w:spacing w:after="246" w:line="265" w:lineRule="auto"/>
        <w:ind w:left="2215"/>
        <w:jc w:val="left"/>
      </w:pPr>
      <w:r>
        <w:t xml:space="preserve">CYSE 201S: Cybersecurity and </w:t>
      </w:r>
      <w:proofErr w:type="gramStart"/>
      <w:r>
        <w:t>the Social</w:t>
      </w:r>
      <w:proofErr w:type="gramEnd"/>
      <w:r>
        <w:t xml:space="preserve"> Sciences</w:t>
      </w:r>
    </w:p>
    <w:p w14:paraId="35BFC3B3" w14:textId="77777777" w:rsidR="008D67DC" w:rsidRDefault="00000000">
      <w:pPr>
        <w:spacing w:after="252" w:line="259" w:lineRule="auto"/>
        <w:ind w:left="12" w:right="1"/>
      </w:pPr>
      <w:r>
        <w:t>Instructor Name: Dr. Jordan Quinn</w:t>
      </w:r>
    </w:p>
    <w:p w14:paraId="18C382BF" w14:textId="77777777" w:rsidR="008D67DC" w:rsidRDefault="00000000">
      <w:pPr>
        <w:spacing w:line="259" w:lineRule="auto"/>
        <w:ind w:left="12" w:right="1"/>
      </w:pPr>
      <w:r>
        <w:t>Date: February 20, 2026</w:t>
      </w:r>
      <w:r>
        <w:br w:type="page"/>
      </w:r>
    </w:p>
    <w:p w14:paraId="1F7B8F43" w14:textId="77777777" w:rsidR="008D67DC" w:rsidRDefault="00000000">
      <w:pPr>
        <w:pStyle w:val="Heading1"/>
        <w:ind w:left="11"/>
      </w:pPr>
      <w:r>
        <w:lastRenderedPageBreak/>
        <w:t>Introduction/BLUF</w:t>
      </w:r>
    </w:p>
    <w:p w14:paraId="6233C7D1" w14:textId="77777777" w:rsidR="008D67DC" w:rsidRDefault="00000000">
      <w:pPr>
        <w:ind w:left="2" w:right="2" w:firstLine="57"/>
      </w:pPr>
      <w:r>
        <w:t xml:space="preserve">The main point of the article was to determine how the big 5 personality traits affect cyber behavior and compliance attitude. The researchers discovered that there was a high correlation between certain big 5 personality traits and how those people with certain personality traits might behave. </w:t>
      </w:r>
      <w:proofErr w:type="gramStart"/>
      <w:r>
        <w:t>The researchers</w:t>
      </w:r>
      <w:proofErr w:type="gramEnd"/>
      <w:r>
        <w:t xml:space="preserve"> also discovered that perceived risk also plays a huge role in determining </w:t>
      </w:r>
    </w:p>
    <w:p w14:paraId="77858BE4" w14:textId="77777777" w:rsidR="008D67DC" w:rsidRDefault="00000000">
      <w:pPr>
        <w:spacing w:after="1138"/>
        <w:ind w:left="12"/>
      </w:pPr>
      <w:r>
        <w:t>cybersecurity behavior and compliance attitude.</w:t>
      </w:r>
    </w:p>
    <w:p w14:paraId="5954AA67" w14:textId="77777777" w:rsidR="008D67DC" w:rsidRDefault="00000000">
      <w:pPr>
        <w:pStyle w:val="Heading1"/>
        <w:ind w:left="11"/>
      </w:pPr>
      <w:r>
        <w:t>Relation/Connection to Social Science Principles</w:t>
      </w:r>
    </w:p>
    <w:p w14:paraId="201A25EF" w14:textId="77777777" w:rsidR="008D67DC" w:rsidRDefault="00000000">
      <w:pPr>
        <w:ind w:left="12" w:right="2"/>
      </w:pPr>
      <w:r>
        <w:t xml:space="preserve">The article incorporates </w:t>
      </w:r>
      <w:proofErr w:type="gramStart"/>
      <w:r>
        <w:t>most of</w:t>
      </w:r>
      <w:proofErr w:type="gramEnd"/>
      <w:r>
        <w:t xml:space="preserve"> if not all principles of social sciences throughout this study. The biggest one being empiricism as the researchers exercise a quantitative research approach by observing 259 different workers from various departments. The researchers exercised objectivity by using statistical analysis and a correlation coefficient to determine which big 5 personality traits coincide with which types of behaviors. The article maintained ethical neutrality as there didn’t appear to be any personal feelings involved with the subject. The researchers enforced relativism by taking workers from various departments and locations, not just one. The researchers also understood determinism by incorporating principles such as perceived risk and previous training and how that could affect an outcome. Skepticism was also understood as in the </w:t>
      </w:r>
    </w:p>
    <w:p w14:paraId="262E069C" w14:textId="77777777" w:rsidR="008D67DC" w:rsidRDefault="00000000">
      <w:pPr>
        <w:spacing w:after="1138"/>
        <w:ind w:left="12" w:right="1"/>
      </w:pPr>
      <w:r>
        <w:t>study as the researchers very clearly state its limitations and nuance.</w:t>
      </w:r>
    </w:p>
    <w:p w14:paraId="4EC05EC5" w14:textId="77777777" w:rsidR="008D67DC" w:rsidRDefault="00000000">
      <w:pPr>
        <w:pStyle w:val="Heading1"/>
        <w:ind w:left="11"/>
      </w:pPr>
      <w:r>
        <w:lastRenderedPageBreak/>
        <w:t>Research Question /Hypothesis/ Independent Variable/Dependent Variable</w:t>
      </w:r>
    </w:p>
    <w:p w14:paraId="45008C13" w14:textId="77777777" w:rsidR="008D67DC" w:rsidRDefault="00000000">
      <w:pPr>
        <w:numPr>
          <w:ilvl w:val="0"/>
          <w:numId w:val="1"/>
        </w:numPr>
        <w:spacing w:after="0"/>
        <w:ind w:hanging="360"/>
        <w:jc w:val="left"/>
      </w:pPr>
      <w:r>
        <w:t>Research Question: How do the big 5 personality traits affect employees’ cybersecurity compliance attitudes and how might perceived risk affect these behaviors as well?</w:t>
      </w:r>
    </w:p>
    <w:p w14:paraId="410A8CF1" w14:textId="77777777" w:rsidR="008D67DC" w:rsidRDefault="00000000">
      <w:pPr>
        <w:numPr>
          <w:ilvl w:val="0"/>
          <w:numId w:val="1"/>
        </w:numPr>
        <w:spacing w:after="246" w:line="265" w:lineRule="auto"/>
        <w:ind w:hanging="360"/>
        <w:jc w:val="left"/>
      </w:pPr>
      <w:r>
        <w:t xml:space="preserve">Hypothesis: Personality traits are a major determinant of cybersecurity behavior and </w:t>
      </w:r>
    </w:p>
    <w:p w14:paraId="4CCDE3CC" w14:textId="77777777" w:rsidR="008D67DC" w:rsidRDefault="00000000">
      <w:pPr>
        <w:spacing w:after="252" w:line="259" w:lineRule="auto"/>
        <w:ind w:left="731"/>
      </w:pPr>
      <w:r>
        <w:t>compliance.</w:t>
      </w:r>
    </w:p>
    <w:p w14:paraId="11A8F8AE" w14:textId="77777777" w:rsidR="008D67DC" w:rsidRDefault="00000000">
      <w:pPr>
        <w:numPr>
          <w:ilvl w:val="0"/>
          <w:numId w:val="1"/>
        </w:numPr>
        <w:spacing w:after="246" w:line="265" w:lineRule="auto"/>
        <w:ind w:hanging="360"/>
        <w:jc w:val="left"/>
      </w:pPr>
      <w:r>
        <w:t>Independent Variable: The participants and their personality</w:t>
      </w:r>
    </w:p>
    <w:p w14:paraId="1A58F073" w14:textId="77777777" w:rsidR="008D67DC" w:rsidRDefault="00000000">
      <w:pPr>
        <w:numPr>
          <w:ilvl w:val="0"/>
          <w:numId w:val="1"/>
        </w:numPr>
        <w:spacing w:after="1350" w:line="265" w:lineRule="auto"/>
        <w:ind w:hanging="360"/>
        <w:jc w:val="left"/>
      </w:pPr>
      <w:r>
        <w:t>Dependent Variable: Behaviors observed from participants</w:t>
      </w:r>
    </w:p>
    <w:p w14:paraId="610D18F5" w14:textId="77777777" w:rsidR="008D67DC" w:rsidRDefault="00000000">
      <w:pPr>
        <w:pStyle w:val="Heading1"/>
        <w:ind w:left="11"/>
      </w:pPr>
      <w:r>
        <w:t>Types of Research Methods used</w:t>
      </w:r>
    </w:p>
    <w:p w14:paraId="4E835D26" w14:textId="77777777" w:rsidR="008D67DC" w:rsidRDefault="00000000">
      <w:pPr>
        <w:ind w:left="12" w:right="2"/>
      </w:pPr>
      <w:r>
        <w:t xml:space="preserve">The study used a quantitative approach by collecting data from the participants and </w:t>
      </w:r>
      <w:proofErr w:type="gramStart"/>
      <w:r>
        <w:t>used</w:t>
      </w:r>
      <w:proofErr w:type="gramEnd"/>
      <w:r>
        <w:t xml:space="preserve"> statistical models to test specific relationships between variables rather than collecting long </w:t>
      </w:r>
    </w:p>
    <w:p w14:paraId="20995518" w14:textId="77777777" w:rsidR="008D67DC" w:rsidRDefault="00000000">
      <w:pPr>
        <w:spacing w:after="586"/>
        <w:ind w:left="12"/>
      </w:pPr>
      <w:r>
        <w:t>written stories or observations which would have been qualitative.</w:t>
      </w:r>
    </w:p>
    <w:p w14:paraId="35624ED7" w14:textId="77777777" w:rsidR="008D67DC" w:rsidRDefault="00000000">
      <w:pPr>
        <w:pStyle w:val="Heading1"/>
        <w:ind w:left="11"/>
      </w:pPr>
      <w:r>
        <w:t>Types of Data Analysis used</w:t>
      </w:r>
    </w:p>
    <w:p w14:paraId="17774EC5" w14:textId="77777777" w:rsidR="008D67DC" w:rsidRDefault="00000000">
      <w:pPr>
        <w:ind w:left="12" w:right="2"/>
      </w:pPr>
      <w:r>
        <w:t xml:space="preserve">The researchers used a Confirmatory factor analysis to determine if personality traits and behaviors were able to be grouped together as intended into constructs. A reliability analysis was conducted to ensure items reliably measure each construct. The researchers also assessed the average variance extracted to ensure that the items measured had enough common variance with their </w:t>
      </w:r>
      <w:proofErr w:type="gramStart"/>
      <w:r>
        <w:t>construct</w:t>
      </w:r>
      <w:proofErr w:type="gramEnd"/>
      <w:r>
        <w:t xml:space="preserve">. The researchers used structural equation modeling to test the full theoretical model with mediating and moderating effects (cybersecurity behavior and perceived risk). </w:t>
      </w:r>
    </w:p>
    <w:p w14:paraId="5715AC0A" w14:textId="77777777" w:rsidR="008D67DC" w:rsidRDefault="00000000">
      <w:pPr>
        <w:ind w:left="12" w:right="2"/>
      </w:pPr>
      <w:r>
        <w:lastRenderedPageBreak/>
        <w:t>Lastly, a mediation and moderation analysis was also done within the structural equation modeling. This tested how personality and behaviors equivalate to compliance.</w:t>
      </w:r>
    </w:p>
    <w:p w14:paraId="7575D89E" w14:textId="77777777" w:rsidR="008D67DC" w:rsidRDefault="00000000">
      <w:pPr>
        <w:pStyle w:val="Heading1"/>
        <w:ind w:left="11"/>
      </w:pPr>
      <w:r>
        <w:t>Connections to other Course Concepts</w:t>
      </w:r>
    </w:p>
    <w:p w14:paraId="45040F32" w14:textId="77777777" w:rsidR="008D67DC" w:rsidRDefault="00000000">
      <w:pPr>
        <w:ind w:left="12"/>
      </w:pPr>
      <w:r>
        <w:t xml:space="preserve">This ties heavily into the idea of human factors and how much it affects cybersecurity. The reason for this is because it treats people as the central component whose traits and perceptions directly affect cybersecurity outcomes. It also ties into week five’s module directly as the big 5 personality traits were discussed. The whole point of the experiment was to determine how the </w:t>
      </w:r>
    </w:p>
    <w:p w14:paraId="47C7DD49" w14:textId="77777777" w:rsidR="008D67DC" w:rsidRDefault="00000000">
      <w:pPr>
        <w:spacing w:after="586"/>
        <w:ind w:left="12" w:right="1"/>
      </w:pPr>
      <w:proofErr w:type="gramStart"/>
      <w:r>
        <w:t>big</w:t>
      </w:r>
      <w:proofErr w:type="gramEnd"/>
      <w:r>
        <w:t xml:space="preserve"> five personality traits determine cybersecurity behaviors.</w:t>
      </w:r>
    </w:p>
    <w:p w14:paraId="5981177A" w14:textId="77777777" w:rsidR="008D67DC" w:rsidRDefault="00000000">
      <w:pPr>
        <w:pStyle w:val="Heading1"/>
        <w:ind w:left="11"/>
      </w:pPr>
      <w:r>
        <w:t>Connections to the Concerns or contributions of Marginalized Groups</w:t>
      </w:r>
    </w:p>
    <w:p w14:paraId="486E9AFB" w14:textId="77777777" w:rsidR="008D67DC" w:rsidRDefault="00000000">
      <w:pPr>
        <w:ind w:left="12" w:right="2"/>
      </w:pPr>
      <w:r>
        <w:t xml:space="preserve">This study contributes to marginalized groups by pointing out the differences within people and their ability to perceive risk. This information can be used to make personalized training plans to help people with their vulnerabilities and get them to where they need to be in the digital space, </w:t>
      </w:r>
    </w:p>
    <w:p w14:paraId="563C6C18" w14:textId="77777777" w:rsidR="008D67DC" w:rsidRDefault="00000000">
      <w:pPr>
        <w:spacing w:after="1138"/>
        <w:ind w:left="12" w:right="1"/>
      </w:pPr>
      <w:r>
        <w:t>not only for organizational needs, but for themselves as well.</w:t>
      </w:r>
    </w:p>
    <w:p w14:paraId="670BB78C" w14:textId="77777777" w:rsidR="008D67DC" w:rsidRDefault="00000000">
      <w:pPr>
        <w:pStyle w:val="Heading1"/>
        <w:spacing w:after="798"/>
        <w:ind w:left="11"/>
      </w:pPr>
      <w:r>
        <w:t>Overall societal contributions of the study/Conclusion</w:t>
      </w:r>
    </w:p>
    <w:p w14:paraId="478D661A" w14:textId="77777777" w:rsidR="008D67DC" w:rsidRDefault="00000000">
      <w:pPr>
        <w:spacing w:after="246"/>
        <w:ind w:left="0" w:firstLine="720"/>
        <w:jc w:val="left"/>
      </w:pPr>
      <w:r>
        <w:t xml:space="preserve">This study advances the theory that cybersecurity is a three-dimensional field and should not only be focused on just the technical aspects of it. Companies need to adopt a structured plan that not only focuses on the technology itself, but the people using the technology on a </w:t>
      </w:r>
      <w:proofErr w:type="gramStart"/>
      <w:r>
        <w:t>day-</w:t>
      </w:r>
      <w:proofErr w:type="gramEnd"/>
      <w:r>
        <w:t xml:space="preserve">today </w:t>
      </w:r>
      <w:r>
        <w:lastRenderedPageBreak/>
        <w:t>basis. This will in turn help raise awareness and perceived risk while also reducing cybersecurity incidents significantly.</w:t>
      </w:r>
    </w:p>
    <w:p w14:paraId="1692D109" w14:textId="77777777" w:rsidR="008D67DC" w:rsidRDefault="00000000">
      <w:pPr>
        <w:pStyle w:val="Heading1"/>
        <w:ind w:left="11"/>
      </w:pPr>
      <w:r>
        <w:t>Reference</w:t>
      </w:r>
    </w:p>
    <w:p w14:paraId="1969F4BA" w14:textId="77777777" w:rsidR="008D67DC" w:rsidRDefault="00000000">
      <w:pPr>
        <w:spacing w:after="252" w:line="259" w:lineRule="auto"/>
        <w:ind w:left="0" w:firstLine="0"/>
        <w:jc w:val="left"/>
      </w:pPr>
      <w:proofErr w:type="spellStart"/>
      <w:r>
        <w:t>Abdisamat</w:t>
      </w:r>
      <w:proofErr w:type="spellEnd"/>
      <w:r>
        <w:t xml:space="preserve"> S., Mohanad, G. (2025) </w:t>
      </w:r>
      <w:r>
        <w:rPr>
          <w:i/>
        </w:rPr>
        <w:t xml:space="preserve">Perceived Security Risks and Cybersecurity Compliance </w:t>
      </w:r>
    </w:p>
    <w:p w14:paraId="10DE4EBA" w14:textId="77777777" w:rsidR="008D67DC" w:rsidRDefault="00000000">
      <w:pPr>
        <w:spacing w:after="252" w:line="259" w:lineRule="auto"/>
        <w:ind w:left="0" w:right="114" w:firstLine="0"/>
        <w:jc w:val="right"/>
      </w:pPr>
      <w:r>
        <w:rPr>
          <w:i/>
        </w:rPr>
        <w:t>Attitude: Role of Personality Traits and Cybersecurity Behavior.</w:t>
      </w:r>
      <w:r>
        <w:t xml:space="preserve"> International Journal of </w:t>
      </w:r>
    </w:p>
    <w:p w14:paraId="3B7EF02A" w14:textId="77777777" w:rsidR="008D67DC" w:rsidRDefault="00000000">
      <w:pPr>
        <w:spacing w:after="252" w:line="259" w:lineRule="auto"/>
        <w:ind w:left="0" w:right="20" w:firstLine="0"/>
        <w:jc w:val="right"/>
      </w:pPr>
      <w:r>
        <w:t xml:space="preserve">Cyber Criminology. Vol. 19 Issue 1. </w:t>
      </w:r>
      <w:hyperlink r:id="rId7">
        <w:r>
          <w:rPr>
            <w:color w:val="0000FF"/>
            <w:u w:val="single" w:color="0000FF"/>
          </w:rPr>
          <w:t>View of Perceived Security Risks and Cybersecurity</w:t>
        </w:r>
      </w:hyperlink>
      <w:hyperlink r:id="rId8">
        <w:r>
          <w:rPr>
            <w:color w:val="0000FF"/>
          </w:rPr>
          <w:t xml:space="preserve"> </w:t>
        </w:r>
      </w:hyperlink>
    </w:p>
    <w:p w14:paraId="0FD056C0" w14:textId="77777777" w:rsidR="008D67DC" w:rsidRDefault="00000000">
      <w:pPr>
        <w:spacing w:after="0" w:line="259" w:lineRule="auto"/>
        <w:ind w:left="720" w:firstLine="0"/>
        <w:jc w:val="left"/>
      </w:pPr>
      <w:hyperlink r:id="rId9">
        <w:r>
          <w:rPr>
            <w:color w:val="0000FF"/>
            <w:u w:val="single" w:color="0000FF"/>
          </w:rPr>
          <w:t>Compliance Attitude: Role of Personality Traits and Cybersecurity Behavior</w:t>
        </w:r>
      </w:hyperlink>
    </w:p>
    <w:sectPr w:rsidR="008D67DC">
      <w:headerReference w:type="even" r:id="rId10"/>
      <w:headerReference w:type="default" r:id="rId11"/>
      <w:headerReference w:type="first" r:id="rId12"/>
      <w:pgSz w:w="12240" w:h="15840"/>
      <w:pgMar w:top="1498" w:right="1441" w:bottom="1981" w:left="1440" w:header="77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6C19" w14:textId="77777777" w:rsidR="00F63E95" w:rsidRDefault="00F63E95">
      <w:pPr>
        <w:spacing w:after="0" w:line="240" w:lineRule="auto"/>
      </w:pPr>
      <w:r>
        <w:separator/>
      </w:r>
    </w:p>
  </w:endnote>
  <w:endnote w:type="continuationSeparator" w:id="0">
    <w:p w14:paraId="426EA765" w14:textId="77777777" w:rsidR="00F63E95" w:rsidRDefault="00F6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FE9D" w14:textId="77777777" w:rsidR="00F63E95" w:rsidRDefault="00F63E95">
      <w:pPr>
        <w:spacing w:after="0" w:line="240" w:lineRule="auto"/>
      </w:pPr>
      <w:r>
        <w:separator/>
      </w:r>
    </w:p>
  </w:footnote>
  <w:footnote w:type="continuationSeparator" w:id="0">
    <w:p w14:paraId="4E3B90DC" w14:textId="77777777" w:rsidR="00F63E95" w:rsidRDefault="00F6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AD81" w14:textId="77777777" w:rsidR="008D67DC" w:rsidRDefault="00000000">
    <w:pPr>
      <w:spacing w:after="0" w:line="259" w:lineRule="auto"/>
      <w:ind w:left="0" w:right="-1" w:firstLine="0"/>
      <w:jc w:val="right"/>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6799" w14:textId="77777777" w:rsidR="008D67DC" w:rsidRDefault="00000000">
    <w:pPr>
      <w:spacing w:after="0" w:line="259" w:lineRule="auto"/>
      <w:ind w:left="0" w:right="-1" w:firstLine="0"/>
      <w:jc w:val="right"/>
    </w:pP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0475" w14:textId="77777777" w:rsidR="008D67DC" w:rsidRDefault="00000000">
    <w:pPr>
      <w:spacing w:after="0" w:line="259" w:lineRule="auto"/>
      <w:ind w:left="0" w:right="-1" w:firstLine="0"/>
      <w:jc w:val="right"/>
    </w:pPr>
    <w:r>
      <w:fldChar w:fldCharType="begin"/>
    </w:r>
    <w:r>
      <w:instrText xml:space="preserve"> PAGE   \* MERGEFORMAT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40D91"/>
    <w:multiLevelType w:val="hybridMultilevel"/>
    <w:tmpl w:val="48DC960A"/>
    <w:lvl w:ilvl="0" w:tplc="AA167F26">
      <w:start w:val="1"/>
      <w:numFmt w:val="bullet"/>
      <w:lvlText w:val="•"/>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5AA972">
      <w:start w:val="1"/>
      <w:numFmt w:val="bullet"/>
      <w:lvlText w:val="o"/>
      <w:lvlJc w:val="left"/>
      <w:pPr>
        <w:ind w:left="2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1EB184">
      <w:start w:val="1"/>
      <w:numFmt w:val="bullet"/>
      <w:lvlText w:val="▪"/>
      <w:lvlJc w:val="left"/>
      <w:pPr>
        <w:ind w:left="2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0AA974">
      <w:start w:val="1"/>
      <w:numFmt w:val="bullet"/>
      <w:lvlText w:val="•"/>
      <w:lvlJc w:val="left"/>
      <w:pPr>
        <w:ind w:left="3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5A58">
      <w:start w:val="1"/>
      <w:numFmt w:val="bullet"/>
      <w:lvlText w:val="o"/>
      <w:lvlJc w:val="left"/>
      <w:pPr>
        <w:ind w:left="4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9C34">
      <w:start w:val="1"/>
      <w:numFmt w:val="bullet"/>
      <w:lvlText w:val="▪"/>
      <w:lvlJc w:val="left"/>
      <w:pPr>
        <w:ind w:left="5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045828">
      <w:start w:val="1"/>
      <w:numFmt w:val="bullet"/>
      <w:lvlText w:val="•"/>
      <w:lvlJc w:val="left"/>
      <w:pPr>
        <w:ind w:left="5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3ACB1E">
      <w:start w:val="1"/>
      <w:numFmt w:val="bullet"/>
      <w:lvlText w:val="o"/>
      <w:lvlJc w:val="left"/>
      <w:pPr>
        <w:ind w:left="6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2C2CEA">
      <w:start w:val="1"/>
      <w:numFmt w:val="bullet"/>
      <w:lvlText w:val="▪"/>
      <w:lvlJc w:val="left"/>
      <w:pPr>
        <w:ind w:left="72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1672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DC"/>
    <w:rsid w:val="007922DF"/>
    <w:rsid w:val="008D67DC"/>
    <w:rsid w:val="00D866FD"/>
    <w:rsid w:val="00F6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857F"/>
  <w15:docId w15:val="{D64E6E64-1BBD-4B56-A3D0-EDE57013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6" w:lineRule="auto"/>
      <w:ind w:left="11" w:hanging="10"/>
      <w:jc w:val="center"/>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46" w:line="265" w:lineRule="auto"/>
      <w:ind w:left="2308"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ybercrimejournal.com/menuscript/index.php/cybercrimejournal/article/view/438/1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crimejournal.com/menuscript/index.php/cybercrimejournal/article/view/438/12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ybercrimejournal.com/menuscript/index.php/cybercrimejournal/article/view/438/1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Hess</dc:creator>
  <cp:keywords/>
  <cp:lastModifiedBy>HESS, DYLAN J.</cp:lastModifiedBy>
  <cp:revision>2</cp:revision>
  <dcterms:created xsi:type="dcterms:W3CDTF">2026-05-01T18:27:00Z</dcterms:created>
  <dcterms:modified xsi:type="dcterms:W3CDTF">2026-05-01T18:27:00Z</dcterms:modified>
</cp:coreProperties>
</file>