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65B65" w:rsidRDefault="00465B65">
      <w:pPr>
        <w:spacing w:line="480" w:lineRule="auto"/>
        <w:rPr>
          <w:rFonts w:ascii="Times New Roman" w:eastAsia="Times New Roman" w:hAnsi="Times New Roman" w:cs="Times New Roman"/>
          <w:sz w:val="24"/>
          <w:szCs w:val="24"/>
        </w:rPr>
      </w:pPr>
    </w:p>
    <w:p w14:paraId="00000002" w14:textId="77777777" w:rsidR="00465B65" w:rsidRDefault="00465B65">
      <w:pPr>
        <w:spacing w:line="480" w:lineRule="auto"/>
        <w:rPr>
          <w:rFonts w:ascii="Times New Roman" w:eastAsia="Times New Roman" w:hAnsi="Times New Roman" w:cs="Times New Roman"/>
          <w:sz w:val="24"/>
          <w:szCs w:val="24"/>
        </w:rPr>
      </w:pPr>
    </w:p>
    <w:p w14:paraId="00000003" w14:textId="77777777" w:rsidR="00465B65" w:rsidRDefault="00465B65">
      <w:pPr>
        <w:spacing w:line="480" w:lineRule="auto"/>
        <w:rPr>
          <w:rFonts w:ascii="Times New Roman" w:eastAsia="Times New Roman" w:hAnsi="Times New Roman" w:cs="Times New Roman"/>
          <w:sz w:val="24"/>
          <w:szCs w:val="24"/>
        </w:rPr>
      </w:pPr>
    </w:p>
    <w:p w14:paraId="00000004" w14:textId="77777777" w:rsidR="00465B65" w:rsidRDefault="00465B65">
      <w:pPr>
        <w:spacing w:line="480" w:lineRule="auto"/>
        <w:rPr>
          <w:rFonts w:ascii="Times New Roman" w:eastAsia="Times New Roman" w:hAnsi="Times New Roman" w:cs="Times New Roman"/>
          <w:sz w:val="24"/>
          <w:szCs w:val="24"/>
        </w:rPr>
      </w:pPr>
    </w:p>
    <w:p w14:paraId="00000005" w14:textId="6418F2FF" w:rsidR="00465B65" w:rsidRDefault="008B6A3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Review #</w:t>
      </w:r>
      <w:r w:rsidR="005D4DB6">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005D4DB6">
        <w:rPr>
          <w:rFonts w:ascii="Times New Roman" w:eastAsia="Times New Roman" w:hAnsi="Times New Roman" w:cs="Times New Roman"/>
          <w:b/>
          <w:sz w:val="24"/>
          <w:szCs w:val="24"/>
        </w:rPr>
        <w:t xml:space="preserve">A Social Science Framed Exploration of the Psychological Profile of Cybercriminals </w:t>
      </w:r>
    </w:p>
    <w:p w14:paraId="00000006" w14:textId="77777777" w:rsidR="00465B65" w:rsidRDefault="00465B65">
      <w:pPr>
        <w:spacing w:line="480" w:lineRule="auto"/>
        <w:jc w:val="center"/>
        <w:rPr>
          <w:rFonts w:ascii="Times New Roman" w:eastAsia="Times New Roman" w:hAnsi="Times New Roman" w:cs="Times New Roman"/>
          <w:sz w:val="24"/>
          <w:szCs w:val="24"/>
        </w:rPr>
      </w:pPr>
    </w:p>
    <w:p w14:paraId="00448676" w14:textId="34C230C1"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Name: </w:t>
      </w:r>
      <w:r w:rsidR="005D4DB6">
        <w:rPr>
          <w:rFonts w:ascii="Times New Roman" w:eastAsia="Times New Roman" w:hAnsi="Times New Roman" w:cs="Times New Roman"/>
          <w:sz w:val="24"/>
          <w:szCs w:val="24"/>
        </w:rPr>
        <w:t>Gael Cardoso</w:t>
      </w:r>
    </w:p>
    <w:p w14:paraId="5FE6FA16" w14:textId="77777777"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Cybersecurity, Old Dominion University</w:t>
      </w:r>
    </w:p>
    <w:p w14:paraId="3B15180D" w14:textId="77777777"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CYSE 201S: Cybersecurity and </w:t>
      </w:r>
      <w:proofErr w:type="gramStart"/>
      <w:r>
        <w:rPr>
          <w:rFonts w:ascii="Times New Roman" w:eastAsia="Times New Roman" w:hAnsi="Times New Roman" w:cs="Times New Roman"/>
          <w:sz w:val="24"/>
          <w:szCs w:val="24"/>
        </w:rPr>
        <w:t>the Social</w:t>
      </w:r>
      <w:proofErr w:type="gramEnd"/>
      <w:r>
        <w:rPr>
          <w:rFonts w:ascii="Times New Roman" w:eastAsia="Times New Roman" w:hAnsi="Times New Roman" w:cs="Times New Roman"/>
          <w:sz w:val="24"/>
          <w:szCs w:val="24"/>
        </w:rPr>
        <w:t xml:space="preserve"> Sciences</w:t>
      </w:r>
    </w:p>
    <w:p w14:paraId="33488ED4" w14:textId="3A2E3D04"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Instructor Name: </w:t>
      </w:r>
      <w:r w:rsidR="005D4DB6">
        <w:rPr>
          <w:rFonts w:ascii="Times New Roman" w:eastAsia="Times New Roman" w:hAnsi="Times New Roman" w:cs="Times New Roman"/>
          <w:sz w:val="24"/>
          <w:szCs w:val="24"/>
        </w:rPr>
        <w:t xml:space="preserve">Diwakar </w:t>
      </w:r>
      <w:proofErr w:type="spellStart"/>
      <w:r w:rsidR="005D4DB6">
        <w:rPr>
          <w:rFonts w:ascii="Times New Roman" w:eastAsia="Times New Roman" w:hAnsi="Times New Roman" w:cs="Times New Roman"/>
          <w:sz w:val="24"/>
          <w:szCs w:val="24"/>
        </w:rPr>
        <w:t>Yalpi</w:t>
      </w:r>
      <w:proofErr w:type="spellEnd"/>
    </w:p>
    <w:p w14:paraId="0000000B" w14:textId="46D9AA63" w:rsidR="00465B65"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5D4DB6">
        <w:rPr>
          <w:rFonts w:ascii="Times New Roman" w:eastAsia="Times New Roman" w:hAnsi="Times New Roman" w:cs="Times New Roman"/>
          <w:sz w:val="24"/>
          <w:szCs w:val="24"/>
        </w:rPr>
        <w:t>02/24/2026</w:t>
      </w:r>
      <w:r>
        <w:br w:type="page"/>
      </w:r>
    </w:p>
    <w:p w14:paraId="0000000C" w14:textId="7F03DE8B" w:rsidR="00465B65" w:rsidRDefault="008B6A3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52C43A40" w14:textId="1852C946" w:rsidR="005D4DB6" w:rsidRDefault="002E756E" w:rsidP="005D4DB6">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this article review, I will be reviewing the scholarly article Exploring the Psychological Profile of Cybercriminals: A Comprehensive Review for Improved Cybercrime Prevention by Duy Thuyen Trinh and two other colleagues. This article was published in the International Journal of Cyber Criminology</w:t>
      </w:r>
      <w:r w:rsidR="00041DB3">
        <w:rPr>
          <w:rFonts w:ascii="Times New Roman" w:eastAsia="Times New Roman" w:hAnsi="Times New Roman" w:cs="Times New Roman"/>
          <w:bCs/>
          <w:sz w:val="24"/>
          <w:szCs w:val="24"/>
        </w:rPr>
        <w:t xml:space="preserve"> (2025), and</w:t>
      </w:r>
      <w:r>
        <w:rPr>
          <w:rFonts w:ascii="Times New Roman" w:eastAsia="Times New Roman" w:hAnsi="Times New Roman" w:cs="Times New Roman"/>
          <w:bCs/>
          <w:sz w:val="24"/>
          <w:szCs w:val="24"/>
        </w:rPr>
        <w:t xml:space="preserve"> provides a detail oriented systematic review of the psychological traits that are most commonly linked or associated with these “cybercriminals”. This article also examines how these linked traits can inform individuals and </w:t>
      </w:r>
      <w:r w:rsidR="006D16BB">
        <w:rPr>
          <w:rFonts w:ascii="Times New Roman" w:eastAsia="Times New Roman" w:hAnsi="Times New Roman" w:cs="Times New Roman"/>
          <w:bCs/>
          <w:sz w:val="24"/>
          <w:szCs w:val="24"/>
        </w:rPr>
        <w:t>corporations</w:t>
      </w:r>
      <w:r>
        <w:rPr>
          <w:rFonts w:ascii="Times New Roman" w:eastAsia="Times New Roman" w:hAnsi="Times New Roman" w:cs="Times New Roman"/>
          <w:bCs/>
          <w:sz w:val="24"/>
          <w:szCs w:val="24"/>
        </w:rPr>
        <w:t xml:space="preserve"> on more secure and effective preventive </w:t>
      </w:r>
      <w:r w:rsidR="006D16BB">
        <w:rPr>
          <w:rFonts w:ascii="Times New Roman" w:eastAsia="Times New Roman" w:hAnsi="Times New Roman" w:cs="Times New Roman"/>
          <w:bCs/>
          <w:sz w:val="24"/>
          <w:szCs w:val="24"/>
        </w:rPr>
        <w:t>strategies</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agaisnt</w:t>
      </w:r>
      <w:proofErr w:type="spellEnd"/>
      <w:r>
        <w:rPr>
          <w:rFonts w:ascii="Times New Roman" w:eastAsia="Times New Roman" w:hAnsi="Times New Roman" w:cs="Times New Roman"/>
          <w:bCs/>
          <w:sz w:val="24"/>
          <w:szCs w:val="24"/>
        </w:rPr>
        <w:t xml:space="preserve"> different </w:t>
      </w:r>
      <w:r w:rsidR="00041DB3">
        <w:rPr>
          <w:rFonts w:ascii="Times New Roman" w:eastAsia="Times New Roman" w:hAnsi="Times New Roman" w:cs="Times New Roman"/>
          <w:bCs/>
          <w:sz w:val="24"/>
          <w:szCs w:val="24"/>
        </w:rPr>
        <w:t>cybercrimes</w:t>
      </w:r>
      <w:r>
        <w:rPr>
          <w:rFonts w:ascii="Times New Roman" w:eastAsia="Times New Roman" w:hAnsi="Times New Roman" w:cs="Times New Roman"/>
          <w:bCs/>
          <w:sz w:val="24"/>
          <w:szCs w:val="24"/>
        </w:rPr>
        <w:t xml:space="preserve">. </w:t>
      </w:r>
    </w:p>
    <w:p w14:paraId="66F525A1" w14:textId="77777777" w:rsidR="005D4DB6" w:rsidRDefault="005D4DB6" w:rsidP="005D4DB6">
      <w:pPr>
        <w:spacing w:line="480" w:lineRule="auto"/>
        <w:rPr>
          <w:rFonts w:ascii="Times New Roman" w:eastAsia="Times New Roman" w:hAnsi="Times New Roman" w:cs="Times New Roman"/>
          <w:bCs/>
          <w:sz w:val="24"/>
          <w:szCs w:val="24"/>
        </w:rPr>
      </w:pPr>
    </w:p>
    <w:p w14:paraId="6D1C7ECD" w14:textId="3BCECEC6" w:rsidR="00C2777B" w:rsidRDefault="006D16BB" w:rsidP="006D16B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D4DB6">
        <w:rPr>
          <w:rFonts w:ascii="Times New Roman" w:eastAsia="Times New Roman" w:hAnsi="Times New Roman" w:cs="Times New Roman"/>
          <w:b/>
          <w:sz w:val="24"/>
          <w:szCs w:val="24"/>
        </w:rPr>
        <w:t>BLUF</w:t>
      </w:r>
    </w:p>
    <w:p w14:paraId="3140C917" w14:textId="64A91AC1" w:rsidR="005D4DB6" w:rsidRPr="003E4E20" w:rsidRDefault="006D16BB" w:rsidP="006D16BB">
      <w:pPr>
        <w:spacing w:line="480" w:lineRule="auto"/>
        <w:rPr>
          <w:rFonts w:ascii="Times New Roman" w:eastAsia="Times New Roman" w:hAnsi="Times New Roman" w:cs="Times New Roman"/>
          <w:bCs/>
          <w:sz w:val="24"/>
          <w:szCs w:val="24"/>
        </w:rPr>
      </w:pPr>
      <w:proofErr w:type="gramStart"/>
      <w:r w:rsidRPr="003E4E20">
        <w:rPr>
          <w:rFonts w:ascii="Times New Roman" w:eastAsia="Times New Roman" w:hAnsi="Times New Roman" w:cs="Times New Roman"/>
          <w:bCs/>
          <w:sz w:val="24"/>
          <w:szCs w:val="24"/>
        </w:rPr>
        <w:t>In order to</w:t>
      </w:r>
      <w:proofErr w:type="gramEnd"/>
      <w:r w:rsidRPr="003E4E20">
        <w:rPr>
          <w:rFonts w:ascii="Times New Roman" w:eastAsia="Times New Roman" w:hAnsi="Times New Roman" w:cs="Times New Roman"/>
          <w:bCs/>
          <w:sz w:val="24"/>
          <w:szCs w:val="24"/>
        </w:rPr>
        <w:t xml:space="preserve"> </w:t>
      </w:r>
      <w:r w:rsidR="00AF6012" w:rsidRPr="003E4E20">
        <w:rPr>
          <w:rFonts w:ascii="Times New Roman" w:eastAsia="Times New Roman" w:hAnsi="Times New Roman" w:cs="Times New Roman"/>
          <w:bCs/>
          <w:sz w:val="24"/>
          <w:szCs w:val="24"/>
        </w:rPr>
        <w:t xml:space="preserve">develop comprehensive, empirical cybersecurity </w:t>
      </w:r>
      <w:proofErr w:type="gramStart"/>
      <w:r w:rsidR="00AF6012" w:rsidRPr="003E4E20">
        <w:rPr>
          <w:rFonts w:ascii="Times New Roman" w:eastAsia="Times New Roman" w:hAnsi="Times New Roman" w:cs="Times New Roman"/>
          <w:bCs/>
          <w:sz w:val="24"/>
          <w:szCs w:val="24"/>
        </w:rPr>
        <w:t>polices</w:t>
      </w:r>
      <w:proofErr w:type="gramEnd"/>
      <w:r w:rsidR="00AF6012" w:rsidRPr="003E4E20">
        <w:rPr>
          <w:rFonts w:ascii="Times New Roman" w:eastAsia="Times New Roman" w:hAnsi="Times New Roman" w:cs="Times New Roman"/>
          <w:bCs/>
          <w:sz w:val="24"/>
          <w:szCs w:val="24"/>
        </w:rPr>
        <w:t xml:space="preserve">, cybercrime prevention cannot solely rely on the technical safeguards and legal repercussions. We must come to understand the psychological and social traits of cyber offenders to attack this solution proactively. </w:t>
      </w:r>
    </w:p>
    <w:p w14:paraId="25B109EF" w14:textId="77777777" w:rsidR="006D16BB" w:rsidRDefault="006D16BB" w:rsidP="006D16BB">
      <w:pPr>
        <w:spacing w:line="480" w:lineRule="auto"/>
        <w:rPr>
          <w:rFonts w:ascii="Times New Roman" w:eastAsia="Times New Roman" w:hAnsi="Times New Roman" w:cs="Times New Roman"/>
          <w:b/>
          <w:sz w:val="24"/>
          <w:szCs w:val="24"/>
        </w:rPr>
      </w:pPr>
    </w:p>
    <w:p w14:paraId="0000000E" w14:textId="3F60BED6" w:rsidR="00465B65"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Relation/Connection to Social Science Principles</w:t>
      </w:r>
    </w:p>
    <w:p w14:paraId="4403CC60" w14:textId="12B096E1" w:rsidR="00287CE6" w:rsidRPr="003E4E20" w:rsidRDefault="00AF6012">
      <w:pPr>
        <w:spacing w:line="480" w:lineRule="auto"/>
        <w:jc w:val="center"/>
        <w:rPr>
          <w:rFonts w:ascii="Times New Roman" w:eastAsia="Times New Roman" w:hAnsi="Times New Roman" w:cs="Times New Roman"/>
          <w:bCs/>
          <w:sz w:val="24"/>
          <w:szCs w:val="24"/>
        </w:rPr>
      </w:pPr>
      <w:r w:rsidRPr="003E4E20">
        <w:rPr>
          <w:rFonts w:ascii="Times New Roman" w:eastAsia="Times New Roman" w:hAnsi="Times New Roman" w:cs="Times New Roman"/>
          <w:bCs/>
          <w:sz w:val="24"/>
          <w:szCs w:val="24"/>
        </w:rPr>
        <w:t>This Article relates to the social science principles of objectivity and determinism</w:t>
      </w:r>
      <w:r w:rsidR="00C60FA3" w:rsidRPr="003E4E20">
        <w:rPr>
          <w:rFonts w:ascii="Times New Roman" w:eastAsia="Times New Roman" w:hAnsi="Times New Roman" w:cs="Times New Roman"/>
          <w:bCs/>
          <w:sz w:val="24"/>
          <w:szCs w:val="24"/>
        </w:rPr>
        <w:t xml:space="preserve">. Firstly, the study demonstrates objectivity, which refers to </w:t>
      </w:r>
      <w:proofErr w:type="spellStart"/>
      <w:r w:rsidR="00C60FA3" w:rsidRPr="003E4E20">
        <w:rPr>
          <w:rFonts w:ascii="Times New Roman" w:eastAsia="Times New Roman" w:hAnsi="Times New Roman" w:cs="Times New Roman"/>
          <w:bCs/>
          <w:sz w:val="24"/>
          <w:szCs w:val="24"/>
        </w:rPr>
        <w:t>examinimg</w:t>
      </w:r>
      <w:proofErr w:type="spellEnd"/>
      <w:r w:rsidR="00C60FA3" w:rsidRPr="003E4E20">
        <w:rPr>
          <w:rFonts w:ascii="Times New Roman" w:eastAsia="Times New Roman" w:hAnsi="Times New Roman" w:cs="Times New Roman"/>
          <w:bCs/>
          <w:sz w:val="24"/>
          <w:szCs w:val="24"/>
        </w:rPr>
        <w:t xml:space="preserve"> a problem in an unbiased manner, rather than portraying cybercriminals and inherently “evil” or morally corrupt, the authors of this study approach this problem through a systematic and evidence-based lens for their analysis. For example, by utilizing PRISMA (</w:t>
      </w:r>
      <w:r w:rsidR="00C60FA3" w:rsidRPr="003E4E20">
        <w:rPr>
          <w:rFonts w:ascii="Times New Roman" w:eastAsia="Times New Roman" w:hAnsi="Times New Roman" w:cs="Times New Roman"/>
          <w:bCs/>
          <w:sz w:val="24"/>
          <w:szCs w:val="24"/>
        </w:rPr>
        <w:t>Preferred Reporting Items for Systematic Reviews and Meta-Analyses)</w:t>
      </w:r>
      <w:r w:rsidR="00C60FA3" w:rsidRPr="003E4E20">
        <w:rPr>
          <w:rFonts w:ascii="Times New Roman" w:eastAsia="Times New Roman" w:hAnsi="Times New Roman" w:cs="Times New Roman"/>
          <w:bCs/>
          <w:sz w:val="24"/>
          <w:szCs w:val="24"/>
        </w:rPr>
        <w:t xml:space="preserve"> guidelines and screening 1,200 studies before narrowing it down to 45 peer-reviewed studies, the authors/researchers of this study prioritize meticulousness and reliability over </w:t>
      </w:r>
      <w:r w:rsidR="00C60FA3" w:rsidRPr="003E4E20">
        <w:rPr>
          <w:rFonts w:ascii="Times New Roman" w:eastAsia="Times New Roman" w:hAnsi="Times New Roman" w:cs="Times New Roman"/>
          <w:bCs/>
          <w:sz w:val="24"/>
          <w:szCs w:val="24"/>
        </w:rPr>
        <w:lastRenderedPageBreak/>
        <w:t xml:space="preserve">opinion. Secondly, the article relates to the principle of determinism, which states that behavior is influenced by preceding causes of conditions. </w:t>
      </w:r>
      <w:r w:rsidR="0032119F" w:rsidRPr="003E4E20">
        <w:rPr>
          <w:rFonts w:ascii="Times New Roman" w:eastAsia="Times New Roman" w:hAnsi="Times New Roman" w:cs="Times New Roman"/>
          <w:bCs/>
          <w:sz w:val="24"/>
          <w:szCs w:val="24"/>
        </w:rPr>
        <w:t xml:space="preserve">The researchers argued that cybercriminal behavior does not randomly occur but is influenced by psychological traits such as </w:t>
      </w:r>
      <w:proofErr w:type="spellStart"/>
      <w:r w:rsidR="0032119F" w:rsidRPr="003E4E20">
        <w:rPr>
          <w:rFonts w:ascii="Times New Roman" w:eastAsia="Times New Roman" w:hAnsi="Times New Roman" w:cs="Times New Roman"/>
          <w:bCs/>
          <w:sz w:val="24"/>
          <w:szCs w:val="24"/>
        </w:rPr>
        <w:t>narcisim</w:t>
      </w:r>
      <w:proofErr w:type="spellEnd"/>
      <w:r w:rsidR="0032119F" w:rsidRPr="003E4E20">
        <w:rPr>
          <w:rFonts w:ascii="Times New Roman" w:eastAsia="Times New Roman" w:hAnsi="Times New Roman" w:cs="Times New Roman"/>
          <w:bCs/>
          <w:sz w:val="24"/>
          <w:szCs w:val="24"/>
        </w:rPr>
        <w:t xml:space="preserve"> and impulsivity, as well as </w:t>
      </w:r>
      <w:proofErr w:type="spellStart"/>
      <w:r w:rsidR="0032119F" w:rsidRPr="003E4E20">
        <w:rPr>
          <w:rFonts w:ascii="Times New Roman" w:eastAsia="Times New Roman" w:hAnsi="Times New Roman" w:cs="Times New Roman"/>
          <w:bCs/>
          <w:sz w:val="24"/>
          <w:szCs w:val="24"/>
        </w:rPr>
        <w:t>enviornmental</w:t>
      </w:r>
      <w:proofErr w:type="spellEnd"/>
      <w:r w:rsidR="0032119F" w:rsidRPr="003E4E20">
        <w:rPr>
          <w:rFonts w:ascii="Times New Roman" w:eastAsia="Times New Roman" w:hAnsi="Times New Roman" w:cs="Times New Roman"/>
          <w:bCs/>
          <w:sz w:val="24"/>
          <w:szCs w:val="24"/>
        </w:rPr>
        <w:t xml:space="preserve"> factors such as access to technology and online anonymity. </w:t>
      </w:r>
      <w:r w:rsidR="00D916DE" w:rsidRPr="003E4E20">
        <w:rPr>
          <w:rFonts w:ascii="Times New Roman" w:eastAsia="Times New Roman" w:hAnsi="Times New Roman" w:cs="Times New Roman"/>
          <w:bCs/>
          <w:sz w:val="24"/>
          <w:szCs w:val="24"/>
        </w:rPr>
        <w:t xml:space="preserve">By the authors examining different demographics variables, cultural backgrounds and which crimes relate to different behaviors, it shows that cybercrime comes from measurable influences. Together both, objectivity and determinism can help cybersecurity be systematically studied, explained and then addressed appropriately through research rather than speculation. </w:t>
      </w:r>
    </w:p>
    <w:p w14:paraId="2E615D26" w14:textId="77777777" w:rsidR="00C2777B" w:rsidRDefault="00C2777B">
      <w:pPr>
        <w:spacing w:line="480" w:lineRule="auto"/>
        <w:jc w:val="center"/>
        <w:rPr>
          <w:rFonts w:ascii="Times New Roman" w:eastAsia="Times New Roman" w:hAnsi="Times New Roman" w:cs="Times New Roman"/>
          <w:b/>
          <w:sz w:val="24"/>
          <w:szCs w:val="24"/>
        </w:rPr>
      </w:pPr>
    </w:p>
    <w:p w14:paraId="66B49FDA" w14:textId="740446E8" w:rsidR="00287CE6"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/Hypothesis/ Independent Variable/Dependent Variable</w:t>
      </w:r>
    </w:p>
    <w:p w14:paraId="5FDB9868" w14:textId="663939AC" w:rsidR="00C2777B" w:rsidRPr="005E7394" w:rsidRDefault="00F511F7" w:rsidP="005E7394">
      <w:pPr>
        <w:spacing w:line="48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Research Question asks, what psychological traits characterize cybercriminals and how can understanding these traits improve cybercrime prevention strategies?</w:t>
      </w:r>
      <w:r w:rsidR="001272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The authors hypothesized that cybercriminals engage in identifiable psychological patterns, such as, narcissism, impulsivity, and </w:t>
      </w:r>
      <w:proofErr w:type="spellStart"/>
      <w:r>
        <w:rPr>
          <w:rFonts w:ascii="Times New Roman" w:eastAsia="Times New Roman" w:hAnsi="Times New Roman" w:cs="Times New Roman"/>
          <w:sz w:val="24"/>
          <w:szCs w:val="24"/>
          <w:lang w:val="en-US"/>
        </w:rPr>
        <w:t>technologocial</w:t>
      </w:r>
      <w:proofErr w:type="spellEnd"/>
      <w:r>
        <w:rPr>
          <w:rFonts w:ascii="Times New Roman" w:eastAsia="Times New Roman" w:hAnsi="Times New Roman" w:cs="Times New Roman"/>
          <w:sz w:val="24"/>
          <w:szCs w:val="24"/>
          <w:lang w:val="en-US"/>
        </w:rPr>
        <w:t xml:space="preserve"> competence, that may vary on crime type, age and the cultural background of these offenders. On top of that, they further suggest that utilizing this </w:t>
      </w:r>
      <w:r>
        <w:rPr>
          <w:rFonts w:ascii="Times New Roman" w:eastAsia="Times New Roman" w:hAnsi="Times New Roman" w:cs="Times New Roman"/>
          <w:sz w:val="24"/>
          <w:szCs w:val="24"/>
          <w:lang w:val="en-US"/>
        </w:rPr>
        <w:t>psychological</w:t>
      </w:r>
      <w:r>
        <w:rPr>
          <w:rFonts w:ascii="Times New Roman" w:eastAsia="Times New Roman" w:hAnsi="Times New Roman" w:cs="Times New Roman"/>
          <w:sz w:val="24"/>
          <w:szCs w:val="24"/>
          <w:lang w:val="en-US"/>
        </w:rPr>
        <w:t xml:space="preserve"> data into </w:t>
      </w:r>
      <w:r w:rsidR="001272E1">
        <w:rPr>
          <w:rFonts w:ascii="Times New Roman" w:eastAsia="Times New Roman" w:hAnsi="Times New Roman" w:cs="Times New Roman"/>
          <w:sz w:val="24"/>
          <w:szCs w:val="24"/>
          <w:lang w:val="en-US"/>
        </w:rPr>
        <w:t xml:space="preserve">cybersecurity frameworks can strengthen prevention and deterrence strategies. The independent variables include </w:t>
      </w:r>
      <w:r w:rsidR="001272E1">
        <w:rPr>
          <w:rFonts w:ascii="Times New Roman" w:eastAsia="Times New Roman" w:hAnsi="Times New Roman" w:cs="Times New Roman"/>
          <w:sz w:val="24"/>
          <w:szCs w:val="24"/>
          <w:lang w:val="en-US"/>
        </w:rPr>
        <w:t>psychological</w:t>
      </w:r>
      <w:r w:rsidR="001272E1">
        <w:rPr>
          <w:rFonts w:ascii="Times New Roman" w:eastAsia="Times New Roman" w:hAnsi="Times New Roman" w:cs="Times New Roman"/>
          <w:sz w:val="24"/>
          <w:szCs w:val="24"/>
          <w:lang w:val="en-US"/>
        </w:rPr>
        <w:t xml:space="preserve"> traits, </w:t>
      </w:r>
      <w:r w:rsidR="003646A5">
        <w:rPr>
          <w:rFonts w:ascii="Times New Roman" w:eastAsia="Times New Roman" w:hAnsi="Times New Roman" w:cs="Times New Roman"/>
          <w:sz w:val="24"/>
          <w:szCs w:val="24"/>
          <w:lang w:val="en-US"/>
        </w:rPr>
        <w:t>types</w:t>
      </w:r>
      <w:r w:rsidR="001272E1">
        <w:rPr>
          <w:rFonts w:ascii="Times New Roman" w:eastAsia="Times New Roman" w:hAnsi="Times New Roman" w:cs="Times New Roman"/>
          <w:sz w:val="24"/>
          <w:szCs w:val="24"/>
          <w:lang w:val="en-US"/>
        </w:rPr>
        <w:t xml:space="preserve"> of cybercrime (Phishing, Hacking, Espionage) and demographic/cultural characteristics. The dependent variables include the likelihood of committing a cybercrime, the types of offense </w:t>
      </w:r>
      <w:r w:rsidR="003646A5">
        <w:rPr>
          <w:rFonts w:ascii="Times New Roman" w:eastAsia="Times New Roman" w:hAnsi="Times New Roman" w:cs="Times New Roman"/>
          <w:sz w:val="24"/>
          <w:szCs w:val="24"/>
          <w:lang w:val="en-US"/>
        </w:rPr>
        <w:t>committed (</w:t>
      </w:r>
      <w:r w:rsidR="001272E1">
        <w:rPr>
          <w:rFonts w:ascii="Times New Roman" w:eastAsia="Times New Roman" w:hAnsi="Times New Roman" w:cs="Times New Roman"/>
          <w:sz w:val="24"/>
          <w:szCs w:val="24"/>
          <w:lang w:val="en-US"/>
        </w:rPr>
        <w:t xml:space="preserve">Calculated, Opportunistic, </w:t>
      </w:r>
      <w:proofErr w:type="gramStart"/>
      <w:r w:rsidR="001272E1">
        <w:rPr>
          <w:rFonts w:ascii="Times New Roman" w:eastAsia="Times New Roman" w:hAnsi="Times New Roman" w:cs="Times New Roman"/>
          <w:sz w:val="24"/>
          <w:szCs w:val="24"/>
          <w:lang w:val="en-US"/>
        </w:rPr>
        <w:t>Politically</w:t>
      </w:r>
      <w:proofErr w:type="gramEnd"/>
      <w:r w:rsidR="001272E1">
        <w:rPr>
          <w:rFonts w:ascii="Times New Roman" w:eastAsia="Times New Roman" w:hAnsi="Times New Roman" w:cs="Times New Roman"/>
          <w:sz w:val="24"/>
          <w:szCs w:val="24"/>
          <w:lang w:val="en-US"/>
        </w:rPr>
        <w:t xml:space="preserve"> </w:t>
      </w:r>
      <w:proofErr w:type="gramStart"/>
      <w:r w:rsidR="001272E1">
        <w:rPr>
          <w:rFonts w:ascii="Times New Roman" w:eastAsia="Times New Roman" w:hAnsi="Times New Roman" w:cs="Times New Roman"/>
          <w:sz w:val="24"/>
          <w:szCs w:val="24"/>
          <w:lang w:val="en-US"/>
        </w:rPr>
        <w:t>motivated)  and</w:t>
      </w:r>
      <w:proofErr w:type="gramEnd"/>
      <w:r w:rsidR="001272E1">
        <w:rPr>
          <w:rFonts w:ascii="Times New Roman" w:eastAsia="Times New Roman" w:hAnsi="Times New Roman" w:cs="Times New Roman"/>
          <w:sz w:val="24"/>
          <w:szCs w:val="24"/>
          <w:lang w:val="en-US"/>
        </w:rPr>
        <w:t xml:space="preserve"> the effectiveness of prevention strategies.  </w:t>
      </w:r>
    </w:p>
    <w:p w14:paraId="2A0BE250" w14:textId="77777777" w:rsidR="000C4090" w:rsidRDefault="000C4090">
      <w:pPr>
        <w:spacing w:line="480" w:lineRule="auto"/>
        <w:jc w:val="center"/>
        <w:rPr>
          <w:rFonts w:ascii="Times New Roman" w:eastAsia="Times New Roman" w:hAnsi="Times New Roman" w:cs="Times New Roman"/>
          <w:b/>
          <w:sz w:val="24"/>
          <w:szCs w:val="24"/>
        </w:rPr>
      </w:pPr>
    </w:p>
    <w:p w14:paraId="0A138080" w14:textId="77777777" w:rsidR="000C4090" w:rsidRDefault="000C4090">
      <w:pPr>
        <w:spacing w:line="480" w:lineRule="auto"/>
        <w:jc w:val="center"/>
        <w:rPr>
          <w:rFonts w:ascii="Times New Roman" w:eastAsia="Times New Roman" w:hAnsi="Times New Roman" w:cs="Times New Roman"/>
          <w:b/>
          <w:sz w:val="24"/>
          <w:szCs w:val="24"/>
        </w:rPr>
      </w:pPr>
    </w:p>
    <w:p w14:paraId="7DFA9695" w14:textId="24F5F061" w:rsidR="00287CE6"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Types of Research Methods used</w:t>
      </w:r>
    </w:p>
    <w:p w14:paraId="471CF0BA" w14:textId="27D86A4B" w:rsidR="00880C8F" w:rsidRPr="003E4E20" w:rsidRDefault="005E7394" w:rsidP="00880C8F">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this study </w:t>
      </w:r>
      <w:r w:rsidR="000C4090">
        <w:rPr>
          <w:rFonts w:ascii="Times New Roman" w:eastAsia="Times New Roman" w:hAnsi="Times New Roman" w:cs="Times New Roman"/>
          <w:bCs/>
          <w:sz w:val="24"/>
          <w:szCs w:val="24"/>
        </w:rPr>
        <w:t>the authors used</w:t>
      </w:r>
      <w:r>
        <w:rPr>
          <w:rFonts w:ascii="Times New Roman" w:eastAsia="Times New Roman" w:hAnsi="Times New Roman" w:cs="Times New Roman"/>
          <w:bCs/>
          <w:sz w:val="24"/>
          <w:szCs w:val="24"/>
        </w:rPr>
        <w:t xml:space="preserve"> </w:t>
      </w:r>
      <w:r w:rsidR="000C4090">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systematic review methodology</w:t>
      </w:r>
      <w:r w:rsidR="000C4090">
        <w:rPr>
          <w:rFonts w:ascii="Times New Roman" w:eastAsia="Times New Roman" w:hAnsi="Times New Roman" w:cs="Times New Roman"/>
          <w:bCs/>
          <w:sz w:val="24"/>
          <w:szCs w:val="24"/>
        </w:rPr>
        <w:t xml:space="preserve">, which </w:t>
      </w:r>
      <w:r>
        <w:rPr>
          <w:rFonts w:ascii="Times New Roman" w:eastAsia="Times New Roman" w:hAnsi="Times New Roman" w:cs="Times New Roman"/>
          <w:bCs/>
          <w:sz w:val="24"/>
          <w:szCs w:val="24"/>
        </w:rPr>
        <w:t xml:space="preserve">is </w:t>
      </w:r>
      <w:r w:rsidR="00A971E8">
        <w:rPr>
          <w:rFonts w:ascii="Times New Roman" w:eastAsia="Times New Roman" w:hAnsi="Times New Roman" w:cs="Times New Roman"/>
          <w:bCs/>
          <w:sz w:val="24"/>
          <w:szCs w:val="24"/>
          <w:lang w:val="en-US"/>
        </w:rPr>
        <w:t>a “</w:t>
      </w:r>
      <w:r w:rsidR="00A971E8" w:rsidRPr="00A971E8">
        <w:rPr>
          <w:rFonts w:ascii="Times New Roman" w:eastAsia="Times New Roman" w:hAnsi="Times New Roman" w:cs="Times New Roman"/>
          <w:bCs/>
          <w:sz w:val="24"/>
          <w:szCs w:val="24"/>
          <w:lang w:val="en-US"/>
        </w:rPr>
        <w:t>rigorous, transparent, and reproducible method to identify, critically appraised, and synthesize all relevant research on a specific topic</w:t>
      </w:r>
      <w:r w:rsidR="00A971E8">
        <w:rPr>
          <w:rFonts w:ascii="Times New Roman" w:eastAsia="Times New Roman" w:hAnsi="Times New Roman" w:cs="Times New Roman"/>
          <w:bCs/>
          <w:sz w:val="24"/>
          <w:szCs w:val="24"/>
          <w:lang w:val="en-US"/>
        </w:rPr>
        <w:t xml:space="preserve">”. This study followed the PRISMA </w:t>
      </w:r>
      <w:r w:rsidR="00A971E8" w:rsidRPr="003E4E20">
        <w:rPr>
          <w:rFonts w:ascii="Times New Roman" w:eastAsia="Times New Roman" w:hAnsi="Times New Roman" w:cs="Times New Roman"/>
          <w:bCs/>
          <w:sz w:val="24"/>
          <w:szCs w:val="24"/>
        </w:rPr>
        <w:t>(Preferred Reporting Items for Systematic Reviews and Meta-Analyses)</w:t>
      </w:r>
      <w:r w:rsidR="00A971E8" w:rsidRPr="003E4E20">
        <w:rPr>
          <w:rFonts w:ascii="Times New Roman" w:eastAsia="Times New Roman" w:hAnsi="Times New Roman" w:cs="Times New Roman"/>
          <w:bCs/>
          <w:sz w:val="24"/>
          <w:szCs w:val="24"/>
        </w:rPr>
        <w:t xml:space="preserve"> guidelines and the authors screened 1,200 studies and </w:t>
      </w:r>
      <w:r w:rsidR="00880C8F" w:rsidRPr="003E4E20">
        <w:rPr>
          <w:rFonts w:ascii="Times New Roman" w:eastAsia="Times New Roman" w:hAnsi="Times New Roman" w:cs="Times New Roman"/>
          <w:bCs/>
          <w:sz w:val="24"/>
          <w:szCs w:val="24"/>
        </w:rPr>
        <w:t>selected</w:t>
      </w:r>
      <w:r w:rsidR="00A971E8" w:rsidRPr="003E4E20">
        <w:rPr>
          <w:rFonts w:ascii="Times New Roman" w:eastAsia="Times New Roman" w:hAnsi="Times New Roman" w:cs="Times New Roman"/>
          <w:bCs/>
          <w:sz w:val="24"/>
          <w:szCs w:val="24"/>
        </w:rPr>
        <w:t xml:space="preserve"> 45 peer reviewed articles that met </w:t>
      </w:r>
      <w:r w:rsidR="00880C8F" w:rsidRPr="003E4E20">
        <w:rPr>
          <w:rFonts w:ascii="Times New Roman" w:eastAsia="Times New Roman" w:hAnsi="Times New Roman" w:cs="Times New Roman"/>
          <w:bCs/>
          <w:sz w:val="24"/>
          <w:szCs w:val="24"/>
        </w:rPr>
        <w:t>very strict criteria such as publication between 1010 and 2023, relevance to cybercrime and psychological profiling. A few databases that they used included PubMed, IEEE Xplore, Google Scholar, and ACM Digital Library</w:t>
      </w:r>
      <w:r w:rsidR="00F11022" w:rsidRPr="003E4E20">
        <w:rPr>
          <w:rFonts w:ascii="Times New Roman" w:eastAsia="Times New Roman" w:hAnsi="Times New Roman" w:cs="Times New Roman"/>
          <w:bCs/>
          <w:sz w:val="24"/>
          <w:szCs w:val="24"/>
          <w:lang w:val="en-US"/>
        </w:rPr>
        <w:t xml:space="preserve"> </w:t>
      </w:r>
    </w:p>
    <w:p w14:paraId="748C9199" w14:textId="77777777" w:rsidR="002E756E" w:rsidRDefault="002E756E">
      <w:pPr>
        <w:spacing w:line="480" w:lineRule="auto"/>
        <w:jc w:val="center"/>
        <w:rPr>
          <w:rFonts w:ascii="Times New Roman" w:eastAsia="Times New Roman" w:hAnsi="Times New Roman" w:cs="Times New Roman"/>
          <w:b/>
          <w:sz w:val="24"/>
          <w:szCs w:val="24"/>
        </w:rPr>
      </w:pPr>
    </w:p>
    <w:p w14:paraId="0772E809" w14:textId="2D0D1BA4" w:rsidR="00287CE6"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Data Analysis used</w:t>
      </w:r>
    </w:p>
    <w:p w14:paraId="0E9C4892" w14:textId="0766FAFE" w:rsidR="00F11022" w:rsidRPr="003E4E20" w:rsidRDefault="00F11022" w:rsidP="00F11022">
      <w:pPr>
        <w:spacing w:line="480" w:lineRule="auto"/>
        <w:jc w:val="center"/>
        <w:rPr>
          <w:rFonts w:ascii="Times New Roman" w:eastAsia="Times New Roman" w:hAnsi="Times New Roman" w:cs="Times New Roman"/>
          <w:bCs/>
          <w:sz w:val="24"/>
          <w:szCs w:val="24"/>
        </w:rPr>
      </w:pPr>
      <w:r w:rsidRPr="003E4E20">
        <w:rPr>
          <w:rFonts w:ascii="Times New Roman" w:eastAsia="Times New Roman" w:hAnsi="Times New Roman" w:cs="Times New Roman"/>
          <w:bCs/>
          <w:sz w:val="24"/>
          <w:szCs w:val="24"/>
        </w:rPr>
        <w:t xml:space="preserve">A thematic analysis is a </w:t>
      </w:r>
      <w:r w:rsidRPr="003E4E20">
        <w:rPr>
          <w:rFonts w:ascii="Times New Roman" w:eastAsia="Times New Roman" w:hAnsi="Times New Roman" w:cs="Times New Roman"/>
          <w:bCs/>
          <w:sz w:val="24"/>
          <w:szCs w:val="24"/>
          <w:lang w:val="en-US"/>
        </w:rPr>
        <w:t xml:space="preserve">qualitative research method for identifying, analyzing, and reporting patterns within data. The Authors use this kind of analysis to identify the reoccurring psychological patterns across all the different studies and then performed A comparative case analysis of major cyber security incidents, including the Sony Pictures hatch, the target data breach, and the colonial pipeline of ransomware attack. The data from these case studies were extracted using standardized forms and analyzed using a qualitative software called NVivo. </w:t>
      </w:r>
      <w:proofErr w:type="gramStart"/>
      <w:r w:rsidRPr="003E4E20">
        <w:rPr>
          <w:rFonts w:ascii="Times New Roman" w:eastAsia="Times New Roman" w:hAnsi="Times New Roman" w:cs="Times New Roman"/>
          <w:bCs/>
          <w:sz w:val="24"/>
          <w:szCs w:val="24"/>
          <w:lang w:val="en-US"/>
        </w:rPr>
        <w:t>Overall</w:t>
      </w:r>
      <w:proofErr w:type="gramEnd"/>
      <w:r w:rsidRPr="003E4E20">
        <w:rPr>
          <w:rFonts w:ascii="Times New Roman" w:eastAsia="Times New Roman" w:hAnsi="Times New Roman" w:cs="Times New Roman"/>
          <w:bCs/>
          <w:sz w:val="24"/>
          <w:szCs w:val="24"/>
          <w:lang w:val="en-US"/>
        </w:rPr>
        <w:t xml:space="preserve"> this study primarily uses qualitative </w:t>
      </w:r>
      <w:proofErr w:type="gramStart"/>
      <w:r w:rsidRPr="003E4E20">
        <w:rPr>
          <w:rFonts w:ascii="Times New Roman" w:eastAsia="Times New Roman" w:hAnsi="Times New Roman" w:cs="Times New Roman"/>
          <w:bCs/>
          <w:sz w:val="24"/>
          <w:szCs w:val="24"/>
          <w:lang w:val="en-US"/>
        </w:rPr>
        <w:t>meta analyses</w:t>
      </w:r>
      <w:proofErr w:type="gramEnd"/>
      <w:r w:rsidRPr="003E4E20">
        <w:rPr>
          <w:rFonts w:ascii="Times New Roman" w:eastAsia="Times New Roman" w:hAnsi="Times New Roman" w:cs="Times New Roman"/>
          <w:bCs/>
          <w:sz w:val="24"/>
          <w:szCs w:val="24"/>
          <w:lang w:val="en-US"/>
        </w:rPr>
        <w:t xml:space="preserve"> and combining that with quantitative findings from the reviewed literature. </w:t>
      </w:r>
    </w:p>
    <w:p w14:paraId="0B1B378F" w14:textId="77777777" w:rsidR="002E756E" w:rsidRDefault="002E756E" w:rsidP="00287CE6">
      <w:pPr>
        <w:spacing w:line="480" w:lineRule="auto"/>
        <w:jc w:val="center"/>
        <w:rPr>
          <w:rFonts w:ascii="Times New Roman" w:eastAsia="Times New Roman" w:hAnsi="Times New Roman" w:cs="Times New Roman"/>
          <w:bCs/>
          <w:sz w:val="24"/>
          <w:szCs w:val="24"/>
        </w:rPr>
      </w:pPr>
    </w:p>
    <w:p w14:paraId="1DF0B8A3" w14:textId="497AE7CB" w:rsidR="00287CE6" w:rsidRDefault="00287CE6" w:rsidP="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Connections to other Course Concepts</w:t>
      </w:r>
    </w:p>
    <w:p w14:paraId="0D1BBD66" w14:textId="1AE15DCC" w:rsidR="00D738C3" w:rsidRDefault="00F11022" w:rsidP="00287CE6">
      <w:pPr>
        <w:spacing w:line="480" w:lineRule="auto"/>
        <w:jc w:val="center"/>
        <w:rPr>
          <w:rFonts w:ascii="Times New Roman" w:eastAsia="Times New Roman" w:hAnsi="Times New Roman" w:cs="Times New Roman"/>
          <w:bCs/>
          <w:sz w:val="24"/>
          <w:szCs w:val="24"/>
        </w:rPr>
      </w:pPr>
      <w:r w:rsidRPr="00F11022">
        <w:rPr>
          <w:rFonts w:ascii="Times New Roman" w:eastAsia="Times New Roman" w:hAnsi="Times New Roman" w:cs="Times New Roman"/>
          <w:bCs/>
          <w:sz w:val="24"/>
          <w:szCs w:val="24"/>
          <w:lang w:val="en-US"/>
        </w:rPr>
        <w:t xml:space="preserve">This study reinforces Core concepts discussed in the course, specifically the one that I felt fit the most was the connection to the human factor in cybersecurity, which emphasizes that's technological systems </w:t>
      </w:r>
      <w:r>
        <w:rPr>
          <w:rFonts w:ascii="Times New Roman" w:eastAsia="Times New Roman" w:hAnsi="Times New Roman" w:cs="Times New Roman"/>
          <w:bCs/>
          <w:sz w:val="24"/>
          <w:szCs w:val="24"/>
          <w:lang w:val="en-US"/>
        </w:rPr>
        <w:t>are</w:t>
      </w:r>
      <w:r w:rsidRPr="00F11022">
        <w:rPr>
          <w:rFonts w:ascii="Times New Roman" w:eastAsia="Times New Roman" w:hAnsi="Times New Roman" w:cs="Times New Roman"/>
          <w:bCs/>
          <w:sz w:val="24"/>
          <w:szCs w:val="24"/>
          <w:lang w:val="en-US"/>
        </w:rPr>
        <w:t xml:space="preserve"> only as secure as the people who use them, manage them, and design </w:t>
      </w:r>
      <w:r w:rsidRPr="00F11022">
        <w:rPr>
          <w:rFonts w:ascii="Times New Roman" w:eastAsia="Times New Roman" w:hAnsi="Times New Roman" w:cs="Times New Roman"/>
          <w:bCs/>
          <w:sz w:val="24"/>
          <w:szCs w:val="24"/>
          <w:lang w:val="en-US"/>
        </w:rPr>
        <w:lastRenderedPageBreak/>
        <w:t>them</w:t>
      </w:r>
      <w:r>
        <w:rPr>
          <w:rFonts w:ascii="Times New Roman" w:eastAsia="Times New Roman" w:hAnsi="Times New Roman" w:cs="Times New Roman"/>
          <w:bCs/>
          <w:sz w:val="24"/>
          <w:szCs w:val="24"/>
          <w:lang w:val="en-US"/>
        </w:rPr>
        <w:t>.</w:t>
      </w:r>
      <w:r w:rsidRPr="00F11022">
        <w:rPr>
          <w:rFonts w:ascii="Times New Roman" w:eastAsia="Times New Roman" w:hAnsi="Times New Roman" w:cs="Times New Roman"/>
          <w:bCs/>
          <w:sz w:val="24"/>
          <w:szCs w:val="24"/>
          <w:lang w:val="en-US"/>
        </w:rPr>
        <w:t xml:space="preserve"> While it is true that's organizations can invest a lot of money </w:t>
      </w:r>
      <w:r w:rsidR="006872FB" w:rsidRPr="00F11022">
        <w:rPr>
          <w:rFonts w:ascii="Times New Roman" w:eastAsia="Times New Roman" w:hAnsi="Times New Roman" w:cs="Times New Roman"/>
          <w:bCs/>
          <w:sz w:val="24"/>
          <w:szCs w:val="24"/>
          <w:lang w:val="en-US"/>
        </w:rPr>
        <w:t>in</w:t>
      </w:r>
      <w:r w:rsidRPr="00F11022">
        <w:rPr>
          <w:rFonts w:ascii="Times New Roman" w:eastAsia="Times New Roman" w:hAnsi="Times New Roman" w:cs="Times New Roman"/>
          <w:bCs/>
          <w:sz w:val="24"/>
          <w:szCs w:val="24"/>
          <w:lang w:val="en-US"/>
        </w:rPr>
        <w:t xml:space="preserve"> firewalls, encryption, and detection systems, many successful </w:t>
      </w:r>
      <w:r w:rsidR="006872FB" w:rsidRPr="00F11022">
        <w:rPr>
          <w:rFonts w:ascii="Times New Roman" w:eastAsia="Times New Roman" w:hAnsi="Times New Roman" w:cs="Times New Roman"/>
          <w:bCs/>
          <w:sz w:val="24"/>
          <w:szCs w:val="24"/>
          <w:lang w:val="en-US"/>
        </w:rPr>
        <w:t>cyber-attacks</w:t>
      </w:r>
      <w:r w:rsidRPr="00F11022">
        <w:rPr>
          <w:rFonts w:ascii="Times New Roman" w:eastAsia="Times New Roman" w:hAnsi="Times New Roman" w:cs="Times New Roman"/>
          <w:bCs/>
          <w:sz w:val="24"/>
          <w:szCs w:val="24"/>
          <w:lang w:val="en-US"/>
        </w:rPr>
        <w:t xml:space="preserve"> exploit vulnerabilities in the humans that </w:t>
      </w:r>
      <w:r w:rsidR="006872FB">
        <w:rPr>
          <w:rFonts w:ascii="Times New Roman" w:eastAsia="Times New Roman" w:hAnsi="Times New Roman" w:cs="Times New Roman"/>
          <w:bCs/>
          <w:sz w:val="24"/>
          <w:szCs w:val="24"/>
          <w:lang w:val="en-US"/>
        </w:rPr>
        <w:t>work</w:t>
      </w:r>
      <w:r w:rsidRPr="00F11022">
        <w:rPr>
          <w:rFonts w:ascii="Times New Roman" w:eastAsia="Times New Roman" w:hAnsi="Times New Roman" w:cs="Times New Roman"/>
          <w:bCs/>
          <w:sz w:val="24"/>
          <w:szCs w:val="24"/>
          <w:lang w:val="en-US"/>
        </w:rPr>
        <w:t xml:space="preserve"> for the company by using techniques of phishing, social engineering, and insider threats </w:t>
      </w:r>
      <w:r>
        <w:rPr>
          <w:rFonts w:ascii="Times New Roman" w:eastAsia="Times New Roman" w:hAnsi="Times New Roman" w:cs="Times New Roman"/>
          <w:bCs/>
          <w:sz w:val="24"/>
          <w:szCs w:val="24"/>
          <w:lang w:val="en-US"/>
        </w:rPr>
        <w:t>to</w:t>
      </w:r>
      <w:r w:rsidRPr="00F11022">
        <w:rPr>
          <w:rFonts w:ascii="Times New Roman" w:eastAsia="Times New Roman" w:hAnsi="Times New Roman" w:cs="Times New Roman"/>
          <w:bCs/>
          <w:sz w:val="24"/>
          <w:szCs w:val="24"/>
          <w:lang w:val="en-US"/>
        </w:rPr>
        <w:t xml:space="preserve"> manipulate their trust, curiosity and fear</w:t>
      </w:r>
      <w:r w:rsidR="006872FB">
        <w:rPr>
          <w:rFonts w:ascii="Times New Roman" w:eastAsia="Times New Roman" w:hAnsi="Times New Roman" w:cs="Times New Roman"/>
          <w:bCs/>
          <w:sz w:val="24"/>
          <w:szCs w:val="24"/>
          <w:lang w:val="en-US"/>
        </w:rPr>
        <w:t xml:space="preserve">. </w:t>
      </w:r>
      <w:r w:rsidR="006872FB" w:rsidRPr="006872FB">
        <w:rPr>
          <w:rFonts w:ascii="Times New Roman" w:eastAsia="Times New Roman" w:hAnsi="Times New Roman" w:cs="Times New Roman"/>
          <w:bCs/>
          <w:sz w:val="24"/>
          <w:szCs w:val="24"/>
          <w:lang w:val="en-US"/>
        </w:rPr>
        <w:t>This article directly supports this concept by showing us that cybercrime is influenced by the psychological traits that's I talked about in previous paragraphs such as narcissism and impulsivity</w:t>
      </w:r>
      <w:r w:rsidR="006872FB">
        <w:rPr>
          <w:rFonts w:ascii="Times New Roman" w:eastAsia="Times New Roman" w:hAnsi="Times New Roman" w:cs="Times New Roman"/>
          <w:bCs/>
          <w:sz w:val="24"/>
          <w:szCs w:val="24"/>
          <w:lang w:val="en-US"/>
        </w:rPr>
        <w:t xml:space="preserve"> and</w:t>
      </w:r>
      <w:r w:rsidR="006872FB" w:rsidRPr="006872FB">
        <w:rPr>
          <w:rFonts w:ascii="Times New Roman" w:eastAsia="Times New Roman" w:hAnsi="Times New Roman" w:cs="Times New Roman"/>
          <w:bCs/>
          <w:sz w:val="24"/>
          <w:szCs w:val="24"/>
          <w:lang w:val="en-US"/>
        </w:rPr>
        <w:t xml:space="preserve"> reveal</w:t>
      </w:r>
      <w:r w:rsidR="006872FB">
        <w:rPr>
          <w:rFonts w:ascii="Times New Roman" w:eastAsia="Times New Roman" w:hAnsi="Times New Roman" w:cs="Times New Roman"/>
          <w:bCs/>
          <w:sz w:val="24"/>
          <w:szCs w:val="24"/>
          <w:lang w:val="en-US"/>
        </w:rPr>
        <w:t>s</w:t>
      </w:r>
      <w:r w:rsidR="006872FB" w:rsidRPr="006872FB">
        <w:rPr>
          <w:rFonts w:ascii="Times New Roman" w:eastAsia="Times New Roman" w:hAnsi="Times New Roman" w:cs="Times New Roman"/>
          <w:bCs/>
          <w:sz w:val="24"/>
          <w:szCs w:val="24"/>
          <w:lang w:val="en-US"/>
        </w:rPr>
        <w:t xml:space="preserve"> why technical solutions are insufficient. For example, even the most secure cyber security infrastructures can be hacked into </w:t>
      </w:r>
      <w:r w:rsidR="006872FB">
        <w:rPr>
          <w:rFonts w:ascii="Times New Roman" w:eastAsia="Times New Roman" w:hAnsi="Times New Roman" w:cs="Times New Roman"/>
          <w:bCs/>
          <w:sz w:val="24"/>
          <w:szCs w:val="24"/>
          <w:lang w:val="en-US"/>
        </w:rPr>
        <w:t xml:space="preserve">and </w:t>
      </w:r>
      <w:r w:rsidR="006872FB" w:rsidRPr="006872FB">
        <w:rPr>
          <w:rFonts w:ascii="Times New Roman" w:eastAsia="Times New Roman" w:hAnsi="Times New Roman" w:cs="Times New Roman"/>
          <w:bCs/>
          <w:sz w:val="24"/>
          <w:szCs w:val="24"/>
          <w:lang w:val="en-US"/>
        </w:rPr>
        <w:t>uncompromised if an employee clicks on a malicious e</w:t>
      </w:r>
      <w:r w:rsidR="006872FB">
        <w:rPr>
          <w:rFonts w:ascii="Times New Roman" w:eastAsia="Times New Roman" w:hAnsi="Times New Roman" w:cs="Times New Roman"/>
          <w:bCs/>
          <w:sz w:val="24"/>
          <w:szCs w:val="24"/>
          <w:lang w:val="en-US"/>
        </w:rPr>
        <w:t>mail</w:t>
      </w:r>
      <w:r w:rsidR="006872FB" w:rsidRPr="006872FB">
        <w:rPr>
          <w:rFonts w:ascii="Times New Roman" w:eastAsia="Times New Roman" w:hAnsi="Times New Roman" w:cs="Times New Roman"/>
          <w:bCs/>
          <w:sz w:val="24"/>
          <w:szCs w:val="24"/>
          <w:lang w:val="en-US"/>
        </w:rPr>
        <w:t xml:space="preserve"> link</w:t>
      </w:r>
      <w:r w:rsidR="006872FB">
        <w:rPr>
          <w:rFonts w:ascii="Times New Roman" w:eastAsia="Times New Roman" w:hAnsi="Times New Roman" w:cs="Times New Roman"/>
          <w:bCs/>
          <w:sz w:val="24"/>
          <w:szCs w:val="24"/>
          <w:lang w:val="en-US"/>
        </w:rPr>
        <w:t xml:space="preserve">. This study strengthens the argument for improved behavioral awareness, training and risk assessment for all employees to secure their organization and their client even more effectively. </w:t>
      </w:r>
    </w:p>
    <w:p w14:paraId="1422B833" w14:textId="77777777" w:rsidR="00C2777B" w:rsidRPr="00D738C3" w:rsidRDefault="00C2777B" w:rsidP="00287CE6">
      <w:pPr>
        <w:spacing w:line="480" w:lineRule="auto"/>
        <w:jc w:val="center"/>
        <w:rPr>
          <w:rFonts w:ascii="Times New Roman" w:eastAsia="Times New Roman" w:hAnsi="Times New Roman" w:cs="Times New Roman"/>
          <w:bCs/>
          <w:sz w:val="24"/>
          <w:szCs w:val="24"/>
        </w:rPr>
      </w:pPr>
    </w:p>
    <w:p w14:paraId="0296B959" w14:textId="51AF87F5" w:rsidR="00287CE6" w:rsidRDefault="00287CE6" w:rsidP="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Connections to the Concerns or contributions of Marginalized Groups</w:t>
      </w:r>
    </w:p>
    <w:p w14:paraId="62E1D123" w14:textId="14B639B2" w:rsidR="00D738C3" w:rsidRDefault="006872FB" w:rsidP="00287CE6">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Cybercrime often disproportionately affects </w:t>
      </w:r>
      <w:proofErr w:type="spellStart"/>
      <w:r>
        <w:rPr>
          <w:rFonts w:ascii="Times New Roman" w:eastAsia="Times New Roman" w:hAnsi="Times New Roman" w:cs="Times New Roman"/>
          <w:bCs/>
          <w:sz w:val="24"/>
          <w:szCs w:val="24"/>
        </w:rPr>
        <w:t>marganlized</w:t>
      </w:r>
      <w:proofErr w:type="spellEnd"/>
      <w:r>
        <w:rPr>
          <w:rFonts w:ascii="Times New Roman" w:eastAsia="Times New Roman" w:hAnsi="Times New Roman" w:cs="Times New Roman"/>
          <w:bCs/>
          <w:sz w:val="24"/>
          <w:szCs w:val="24"/>
        </w:rPr>
        <w:t xml:space="preserve"> groups of people as individuals in these groups are often affected with limited digital literacy and are thus more vulnerable to phishing and fraud. Smaller organizations also may lack cybersecurity </w:t>
      </w:r>
      <w:r w:rsidR="00C41022">
        <w:rPr>
          <w:rFonts w:ascii="Times New Roman" w:eastAsia="Times New Roman" w:hAnsi="Times New Roman" w:cs="Times New Roman"/>
          <w:bCs/>
          <w:sz w:val="24"/>
          <w:szCs w:val="24"/>
        </w:rPr>
        <w:t>resources</w:t>
      </w:r>
      <w:r>
        <w:rPr>
          <w:rFonts w:ascii="Times New Roman" w:eastAsia="Times New Roman" w:hAnsi="Times New Roman" w:cs="Times New Roman"/>
          <w:bCs/>
          <w:sz w:val="24"/>
          <w:szCs w:val="24"/>
        </w:rPr>
        <w:t xml:space="preserve"> and can face </w:t>
      </w:r>
      <w:r w:rsidR="00C41022">
        <w:rPr>
          <w:rFonts w:ascii="Times New Roman" w:eastAsia="Times New Roman" w:hAnsi="Times New Roman" w:cs="Times New Roman"/>
          <w:bCs/>
          <w:sz w:val="24"/>
          <w:szCs w:val="24"/>
        </w:rPr>
        <w:t xml:space="preserve">catastrophic financial consequences from data breaches. This article highlights global disparities in regulation as well, specifically, some countries that lack the resources or policies to fight </w:t>
      </w:r>
      <w:proofErr w:type="spellStart"/>
      <w:r w:rsidR="00C41022">
        <w:rPr>
          <w:rFonts w:ascii="Times New Roman" w:eastAsia="Times New Roman" w:hAnsi="Times New Roman" w:cs="Times New Roman"/>
          <w:bCs/>
          <w:sz w:val="24"/>
          <w:szCs w:val="24"/>
        </w:rPr>
        <w:t>agaisnt</w:t>
      </w:r>
      <w:proofErr w:type="spellEnd"/>
      <w:r w:rsidR="00C41022">
        <w:rPr>
          <w:rFonts w:ascii="Times New Roman" w:eastAsia="Times New Roman" w:hAnsi="Times New Roman" w:cs="Times New Roman"/>
          <w:bCs/>
          <w:sz w:val="24"/>
          <w:szCs w:val="24"/>
        </w:rPr>
        <w:t xml:space="preserve"> cybercrime effectively and can leave people with no avenues for retribution or justice. If we strengthen international cooperation, other countries could help to minimize these inequalities and improve global cybersecurity protections. </w:t>
      </w:r>
    </w:p>
    <w:p w14:paraId="2FDD8510" w14:textId="77777777" w:rsidR="00C2777B" w:rsidRPr="00D738C3" w:rsidRDefault="00C2777B" w:rsidP="00287CE6">
      <w:pPr>
        <w:spacing w:line="480" w:lineRule="auto"/>
        <w:jc w:val="center"/>
        <w:rPr>
          <w:rFonts w:ascii="Times New Roman" w:eastAsia="Times New Roman" w:hAnsi="Times New Roman" w:cs="Times New Roman"/>
          <w:bCs/>
          <w:sz w:val="24"/>
          <w:szCs w:val="24"/>
        </w:rPr>
      </w:pPr>
    </w:p>
    <w:p w14:paraId="233AE763" w14:textId="77777777" w:rsidR="003E4E20" w:rsidRDefault="003E4E20" w:rsidP="003E4E20">
      <w:pPr>
        <w:spacing w:line="480" w:lineRule="auto"/>
        <w:jc w:val="center"/>
        <w:rPr>
          <w:rFonts w:ascii="Times New Roman" w:eastAsia="Times New Roman" w:hAnsi="Times New Roman" w:cs="Times New Roman"/>
          <w:b/>
          <w:sz w:val="24"/>
          <w:szCs w:val="24"/>
        </w:rPr>
      </w:pPr>
    </w:p>
    <w:p w14:paraId="6EB2F2A5" w14:textId="76E0A585" w:rsidR="00D738C3" w:rsidRPr="003E4E20" w:rsidRDefault="00287CE6" w:rsidP="003E4E2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w:t>
      </w:r>
      <w:r w:rsidRPr="00287CE6">
        <w:rPr>
          <w:rFonts w:ascii="Times New Roman" w:eastAsia="Times New Roman" w:hAnsi="Times New Roman" w:cs="Times New Roman"/>
          <w:b/>
          <w:sz w:val="24"/>
          <w:szCs w:val="24"/>
        </w:rPr>
        <w:t>verall societal contributions of the study</w:t>
      </w:r>
      <w:r>
        <w:rPr>
          <w:rFonts w:ascii="Times New Roman" w:eastAsia="Times New Roman" w:hAnsi="Times New Roman" w:cs="Times New Roman"/>
          <w:b/>
          <w:sz w:val="24"/>
          <w:szCs w:val="24"/>
        </w:rPr>
        <w:t>/Conclusio</w:t>
      </w:r>
      <w:r w:rsidR="003E4E20">
        <w:rPr>
          <w:rFonts w:ascii="Times New Roman" w:eastAsia="Times New Roman" w:hAnsi="Times New Roman" w:cs="Times New Roman"/>
          <w:b/>
          <w:sz w:val="24"/>
          <w:szCs w:val="24"/>
        </w:rPr>
        <w:t>n</w:t>
      </w:r>
    </w:p>
    <w:p w14:paraId="00000015" w14:textId="6F354D8D" w:rsidR="00465B65" w:rsidRDefault="00C41022" w:rsidP="003E4E20">
      <w:pPr>
        <w:spacing w:line="480" w:lineRule="auto"/>
        <w:rPr>
          <w:rFonts w:ascii="Times New Roman" w:eastAsia="Times New Roman" w:hAnsi="Times New Roman" w:cs="Times New Roman"/>
          <w:sz w:val="24"/>
          <w:szCs w:val="24"/>
        </w:rPr>
      </w:pPr>
      <w:r>
        <w:lastRenderedPageBreak/>
        <w:t xml:space="preserve">In conclusion, this study makes an imperative societal contribution by showing that cybersecurity, to become more secure, </w:t>
      </w:r>
      <w:r w:rsidR="003E4E20">
        <w:t>must integrate</w:t>
      </w:r>
      <w:r>
        <w:t xml:space="preserve"> psychological and social science perspectives along with the technological and legal solutions to this problem that </w:t>
      </w:r>
      <w:r w:rsidR="000C4090">
        <w:t>affects</w:t>
      </w:r>
      <w:r>
        <w:t xml:space="preserve"> everyone. By </w:t>
      </w:r>
      <w:r w:rsidR="003E4E20">
        <w:t>identifying</w:t>
      </w:r>
      <w:r>
        <w:t xml:space="preserve"> the </w:t>
      </w:r>
      <w:r w:rsidR="003E4E20">
        <w:t>consistent</w:t>
      </w:r>
      <w:r>
        <w:t xml:space="preserve"> behavioral traits among the cybercriminals, </w:t>
      </w:r>
      <w:proofErr w:type="gramStart"/>
      <w:r>
        <w:t>researches</w:t>
      </w:r>
      <w:proofErr w:type="gramEnd"/>
      <w:r>
        <w:t xml:space="preserve"> can analyze and evaluate the patterns to </w:t>
      </w:r>
      <w:r w:rsidR="003E4E20">
        <w:t xml:space="preserve">fill the gaps in current prevention strategies and provide </w:t>
      </w:r>
      <w:proofErr w:type="gramStart"/>
      <w:r w:rsidR="003E4E20">
        <w:t>a</w:t>
      </w:r>
      <w:proofErr w:type="gramEnd"/>
      <w:r w:rsidR="003E4E20">
        <w:t xml:space="preserve"> actionable solution for organizations, policymakers, and cybersecurity professionals like us. The research from this article </w:t>
      </w:r>
      <w:proofErr w:type="spellStart"/>
      <w:r w:rsidR="003E4E20">
        <w:t>higlights</w:t>
      </w:r>
      <w:proofErr w:type="spellEnd"/>
      <w:r w:rsidR="003E4E20">
        <w:t xml:space="preserve"> the need for collaboration amongst many disciplines, more effective international cooperation, updated legal frameworks, and </w:t>
      </w:r>
      <w:proofErr w:type="spellStart"/>
      <w:r w:rsidR="003E4E20">
        <w:t>continous</w:t>
      </w:r>
      <w:proofErr w:type="spellEnd"/>
      <w:r w:rsidR="003E4E20">
        <w:t xml:space="preserve"> research into emerging threats with </w:t>
      </w:r>
      <w:proofErr w:type="gramStart"/>
      <w:r w:rsidR="003E4E20">
        <w:t>all of</w:t>
      </w:r>
      <w:proofErr w:type="gramEnd"/>
      <w:r w:rsidR="003E4E20">
        <w:t xml:space="preserve"> the progressions that are made in technology every day. </w:t>
      </w:r>
    </w:p>
    <w:p w14:paraId="00000016" w14:textId="77777777" w:rsidR="00465B65" w:rsidRDefault="008B6A35">
      <w:pPr>
        <w:spacing w:line="48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14:paraId="5EAFB8F2" w14:textId="11E8D117" w:rsidR="00D738C3" w:rsidRPr="00D738C3" w:rsidRDefault="003E4E20" w:rsidP="00D738C3">
      <w:pPr>
        <w:spacing w:line="480" w:lineRule="auto"/>
        <w:ind w:left="720" w:hanging="720"/>
        <w:rPr>
          <w:rFonts w:ascii="Times New Roman" w:eastAsia="Times New Roman" w:hAnsi="Times New Roman" w:cs="Times New Roman"/>
          <w:b/>
          <w:bCs/>
          <w:sz w:val="24"/>
          <w:szCs w:val="24"/>
          <w:lang w:val="en-US"/>
        </w:rPr>
      </w:pPr>
      <w:r w:rsidRPr="003E4E20">
        <w:rPr>
          <w:rFonts w:ascii="Times New Roman" w:eastAsia="Times New Roman" w:hAnsi="Times New Roman" w:cs="Times New Roman"/>
          <w:b/>
          <w:bCs/>
          <w:sz w:val="24"/>
          <w:szCs w:val="24"/>
          <w:lang w:val="en-US"/>
        </w:rPr>
        <w:t xml:space="preserve">Trinh, D. T., Dinh, T. C. H., &amp; Tran, T. N. K. (2025). Exploring the psychological profile of cybercriminals: A comprehensive review for improved cybercrime prevention. International Journal of Cyber Criminology, 19(1), 114–137. </w:t>
      </w:r>
      <w:hyperlink r:id="rId7" w:history="1">
        <w:r w:rsidRPr="0041503D">
          <w:rPr>
            <w:rStyle w:val="Hyperlink"/>
            <w:rFonts w:ascii="Times New Roman" w:eastAsia="Times New Roman" w:hAnsi="Times New Roman" w:cs="Times New Roman"/>
            <w:b/>
            <w:bCs/>
            <w:sz w:val="24"/>
            <w:szCs w:val="24"/>
            <w:lang w:val="en-US"/>
          </w:rPr>
          <w:t>https://cybercrimejournal.com/menuscript/index.php/cybercrimejournal/article/view/452/133</w:t>
        </w:r>
      </w:hyperlink>
      <w:r>
        <w:rPr>
          <w:rFonts w:ascii="Times New Roman" w:eastAsia="Times New Roman" w:hAnsi="Times New Roman" w:cs="Times New Roman"/>
          <w:b/>
          <w:bCs/>
          <w:sz w:val="24"/>
          <w:szCs w:val="24"/>
          <w:lang w:val="en-US"/>
        </w:rPr>
        <w:t xml:space="preserve"> </w:t>
      </w:r>
    </w:p>
    <w:p w14:paraId="00000017" w14:textId="7349050A" w:rsidR="00465B65" w:rsidRPr="00287CE6" w:rsidRDefault="00465B65" w:rsidP="00D738C3">
      <w:pPr>
        <w:spacing w:line="480" w:lineRule="auto"/>
        <w:ind w:left="720" w:hanging="720"/>
        <w:rPr>
          <w:rFonts w:ascii="Times New Roman" w:eastAsia="Times New Roman" w:hAnsi="Times New Roman" w:cs="Times New Roman"/>
          <w:b/>
          <w:bCs/>
          <w:sz w:val="24"/>
          <w:szCs w:val="24"/>
        </w:rPr>
      </w:pPr>
    </w:p>
    <w:sectPr w:rsidR="00465B65" w:rsidRPr="00287CE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8473" w14:textId="77777777" w:rsidR="00245515" w:rsidRDefault="00245515">
      <w:pPr>
        <w:spacing w:line="240" w:lineRule="auto"/>
      </w:pPr>
      <w:r>
        <w:separator/>
      </w:r>
    </w:p>
  </w:endnote>
  <w:endnote w:type="continuationSeparator" w:id="0">
    <w:p w14:paraId="0782D29D" w14:textId="77777777" w:rsidR="00245515" w:rsidRDefault="00245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1C7E" w14:textId="77777777" w:rsidR="00245515" w:rsidRDefault="00245515">
      <w:pPr>
        <w:spacing w:line="240" w:lineRule="auto"/>
      </w:pPr>
      <w:r>
        <w:separator/>
      </w:r>
    </w:p>
  </w:footnote>
  <w:footnote w:type="continuationSeparator" w:id="0">
    <w:p w14:paraId="5E3AC86B" w14:textId="77777777" w:rsidR="00245515" w:rsidRDefault="002455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62314EF8" w:rsidR="00465B65" w:rsidRDefault="008B6A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3651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2878"/>
    <w:multiLevelType w:val="multilevel"/>
    <w:tmpl w:val="58D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53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65"/>
    <w:rsid w:val="00041DB3"/>
    <w:rsid w:val="000C4090"/>
    <w:rsid w:val="000D7D7E"/>
    <w:rsid w:val="00121CC1"/>
    <w:rsid w:val="001272E1"/>
    <w:rsid w:val="00245515"/>
    <w:rsid w:val="00287CE6"/>
    <w:rsid w:val="002E756E"/>
    <w:rsid w:val="0032119F"/>
    <w:rsid w:val="003646A5"/>
    <w:rsid w:val="003E4E20"/>
    <w:rsid w:val="00420C35"/>
    <w:rsid w:val="00436517"/>
    <w:rsid w:val="00465B65"/>
    <w:rsid w:val="004D4CA6"/>
    <w:rsid w:val="005D4DB6"/>
    <w:rsid w:val="005E7394"/>
    <w:rsid w:val="00666E9F"/>
    <w:rsid w:val="006872FB"/>
    <w:rsid w:val="006D16BB"/>
    <w:rsid w:val="0075738C"/>
    <w:rsid w:val="00880C8F"/>
    <w:rsid w:val="008B6A35"/>
    <w:rsid w:val="009B6D65"/>
    <w:rsid w:val="00A971E8"/>
    <w:rsid w:val="00AF6012"/>
    <w:rsid w:val="00C2777B"/>
    <w:rsid w:val="00C41022"/>
    <w:rsid w:val="00C60FA3"/>
    <w:rsid w:val="00D738C3"/>
    <w:rsid w:val="00D916DE"/>
    <w:rsid w:val="00E560D0"/>
    <w:rsid w:val="00F11022"/>
    <w:rsid w:val="00F51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67BB"/>
  <w15:docId w15:val="{1DAF14CD-3DBC-4FC2-83FC-AA2F2307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E4E20"/>
    <w:rPr>
      <w:color w:val="0000FF" w:themeColor="hyperlink"/>
      <w:u w:val="single"/>
    </w:rPr>
  </w:style>
  <w:style w:type="character" w:styleId="UnresolvedMention">
    <w:name w:val="Unresolved Mention"/>
    <w:basedOn w:val="DefaultParagraphFont"/>
    <w:uiPriority w:val="99"/>
    <w:semiHidden/>
    <w:unhideWhenUsed/>
    <w:rsid w:val="003E4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3085">
      <w:bodyDiv w:val="1"/>
      <w:marLeft w:val="0"/>
      <w:marRight w:val="0"/>
      <w:marTop w:val="0"/>
      <w:marBottom w:val="0"/>
      <w:divBdr>
        <w:top w:val="none" w:sz="0" w:space="0" w:color="auto"/>
        <w:left w:val="none" w:sz="0" w:space="0" w:color="auto"/>
        <w:bottom w:val="none" w:sz="0" w:space="0" w:color="auto"/>
        <w:right w:val="none" w:sz="0" w:space="0" w:color="auto"/>
      </w:divBdr>
    </w:div>
    <w:div w:id="444350871">
      <w:bodyDiv w:val="1"/>
      <w:marLeft w:val="0"/>
      <w:marRight w:val="0"/>
      <w:marTop w:val="0"/>
      <w:marBottom w:val="0"/>
      <w:divBdr>
        <w:top w:val="none" w:sz="0" w:space="0" w:color="auto"/>
        <w:left w:val="none" w:sz="0" w:space="0" w:color="auto"/>
        <w:bottom w:val="none" w:sz="0" w:space="0" w:color="auto"/>
        <w:right w:val="none" w:sz="0" w:space="0" w:color="auto"/>
      </w:divBdr>
      <w:divsChild>
        <w:div w:id="699359984">
          <w:marLeft w:val="0"/>
          <w:marRight w:val="0"/>
          <w:marTop w:val="0"/>
          <w:marBottom w:val="0"/>
          <w:divBdr>
            <w:top w:val="none" w:sz="0" w:space="0" w:color="auto"/>
            <w:left w:val="none" w:sz="0" w:space="0" w:color="auto"/>
            <w:bottom w:val="none" w:sz="0" w:space="0" w:color="auto"/>
            <w:right w:val="none" w:sz="0" w:space="0" w:color="auto"/>
          </w:divBdr>
          <w:divsChild>
            <w:div w:id="817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4616">
      <w:bodyDiv w:val="1"/>
      <w:marLeft w:val="0"/>
      <w:marRight w:val="0"/>
      <w:marTop w:val="0"/>
      <w:marBottom w:val="0"/>
      <w:divBdr>
        <w:top w:val="none" w:sz="0" w:space="0" w:color="auto"/>
        <w:left w:val="none" w:sz="0" w:space="0" w:color="auto"/>
        <w:bottom w:val="none" w:sz="0" w:space="0" w:color="auto"/>
        <w:right w:val="none" w:sz="0" w:space="0" w:color="auto"/>
      </w:divBdr>
      <w:divsChild>
        <w:div w:id="586227323">
          <w:marLeft w:val="0"/>
          <w:marRight w:val="0"/>
          <w:marTop w:val="0"/>
          <w:marBottom w:val="0"/>
          <w:divBdr>
            <w:top w:val="none" w:sz="0" w:space="0" w:color="auto"/>
            <w:left w:val="none" w:sz="0" w:space="0" w:color="auto"/>
            <w:bottom w:val="none" w:sz="0" w:space="0" w:color="auto"/>
            <w:right w:val="none" w:sz="0" w:space="0" w:color="auto"/>
          </w:divBdr>
          <w:divsChild>
            <w:div w:id="6953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3277">
      <w:bodyDiv w:val="1"/>
      <w:marLeft w:val="0"/>
      <w:marRight w:val="0"/>
      <w:marTop w:val="0"/>
      <w:marBottom w:val="0"/>
      <w:divBdr>
        <w:top w:val="none" w:sz="0" w:space="0" w:color="auto"/>
        <w:left w:val="none" w:sz="0" w:space="0" w:color="auto"/>
        <w:bottom w:val="none" w:sz="0" w:space="0" w:color="auto"/>
        <w:right w:val="none" w:sz="0" w:space="0" w:color="auto"/>
      </w:divBdr>
      <w:divsChild>
        <w:div w:id="247665254">
          <w:marLeft w:val="0"/>
          <w:marRight w:val="0"/>
          <w:marTop w:val="0"/>
          <w:marBottom w:val="0"/>
          <w:divBdr>
            <w:top w:val="none" w:sz="0" w:space="0" w:color="auto"/>
            <w:left w:val="none" w:sz="0" w:space="0" w:color="auto"/>
            <w:bottom w:val="none" w:sz="0" w:space="0" w:color="auto"/>
            <w:right w:val="none" w:sz="0" w:space="0" w:color="auto"/>
          </w:divBdr>
          <w:divsChild>
            <w:div w:id="10537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4931">
      <w:bodyDiv w:val="1"/>
      <w:marLeft w:val="0"/>
      <w:marRight w:val="0"/>
      <w:marTop w:val="0"/>
      <w:marBottom w:val="0"/>
      <w:divBdr>
        <w:top w:val="none" w:sz="0" w:space="0" w:color="auto"/>
        <w:left w:val="none" w:sz="0" w:space="0" w:color="auto"/>
        <w:bottom w:val="none" w:sz="0" w:space="0" w:color="auto"/>
        <w:right w:val="none" w:sz="0" w:space="0" w:color="auto"/>
      </w:divBdr>
    </w:div>
    <w:div w:id="1135561299">
      <w:bodyDiv w:val="1"/>
      <w:marLeft w:val="0"/>
      <w:marRight w:val="0"/>
      <w:marTop w:val="0"/>
      <w:marBottom w:val="0"/>
      <w:divBdr>
        <w:top w:val="none" w:sz="0" w:space="0" w:color="auto"/>
        <w:left w:val="none" w:sz="0" w:space="0" w:color="auto"/>
        <w:bottom w:val="none" w:sz="0" w:space="0" w:color="auto"/>
        <w:right w:val="none" w:sz="0" w:space="0" w:color="auto"/>
      </w:divBdr>
    </w:div>
    <w:div w:id="1680885093">
      <w:bodyDiv w:val="1"/>
      <w:marLeft w:val="0"/>
      <w:marRight w:val="0"/>
      <w:marTop w:val="0"/>
      <w:marBottom w:val="0"/>
      <w:divBdr>
        <w:top w:val="none" w:sz="0" w:space="0" w:color="auto"/>
        <w:left w:val="none" w:sz="0" w:space="0" w:color="auto"/>
        <w:bottom w:val="none" w:sz="0" w:space="0" w:color="auto"/>
        <w:right w:val="none" w:sz="0" w:space="0" w:color="auto"/>
      </w:divBdr>
    </w:div>
    <w:div w:id="2127115684">
      <w:bodyDiv w:val="1"/>
      <w:marLeft w:val="0"/>
      <w:marRight w:val="0"/>
      <w:marTop w:val="0"/>
      <w:marBottom w:val="0"/>
      <w:divBdr>
        <w:top w:val="none" w:sz="0" w:space="0" w:color="auto"/>
        <w:left w:val="none" w:sz="0" w:space="0" w:color="auto"/>
        <w:bottom w:val="none" w:sz="0" w:space="0" w:color="auto"/>
        <w:right w:val="none" w:sz="0" w:space="0" w:color="auto"/>
      </w:divBdr>
      <w:divsChild>
        <w:div w:id="783109796">
          <w:marLeft w:val="0"/>
          <w:marRight w:val="0"/>
          <w:marTop w:val="0"/>
          <w:marBottom w:val="0"/>
          <w:divBdr>
            <w:top w:val="none" w:sz="0" w:space="0" w:color="auto"/>
            <w:left w:val="none" w:sz="0" w:space="0" w:color="auto"/>
            <w:bottom w:val="none" w:sz="0" w:space="0" w:color="auto"/>
            <w:right w:val="none" w:sz="0" w:space="0" w:color="auto"/>
          </w:divBdr>
          <w:divsChild>
            <w:div w:id="1464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ybercrimejournal.com/menuscript/index.php/cybercrimejournal/article/view/452/1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CARDOSO, SOPHIA B.</cp:lastModifiedBy>
  <cp:revision>3</cp:revision>
  <dcterms:created xsi:type="dcterms:W3CDTF">2026-02-26T04:48:00Z</dcterms:created>
  <dcterms:modified xsi:type="dcterms:W3CDTF">2026-02-26T04:51:00Z</dcterms:modified>
</cp:coreProperties>
</file>