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D221C" w14:textId="11C3051C" w:rsidR="008A280E" w:rsidRDefault="00D238CA" w:rsidP="00D238CA">
      <w:pPr>
        <w:jc w:val="center"/>
      </w:pPr>
      <w:r>
        <w:t>Journal Entry 11</w:t>
      </w:r>
    </w:p>
    <w:p w14:paraId="1DE82402" w14:textId="40565AE5" w:rsidR="00D238CA" w:rsidRDefault="00D238CA" w:rsidP="00D238CA">
      <w:pPr>
        <w:ind w:firstLine="720"/>
      </w:pPr>
      <w:r w:rsidRPr="00D238CA">
        <w:t xml:space="preserve">In the "What is the Role of a Cybersecurity Analyst?  "Salaries, Skills &amp; Job Outlook," </w:t>
      </w:r>
      <w:proofErr w:type="gramStart"/>
      <w:r w:rsidRPr="00D238CA">
        <w:t>several of</w:t>
      </w:r>
      <w:proofErr w:type="gramEnd"/>
      <w:r w:rsidRPr="00D238CA">
        <w:t xml:space="preserve"> social issues are shown, specifically about the importance of trust, unity, and communication.  To be sure security measures match the </w:t>
      </w:r>
      <w:proofErr w:type="gramStart"/>
      <w:r w:rsidRPr="00D238CA">
        <w:t>business's</w:t>
      </w:r>
      <w:proofErr w:type="gramEnd"/>
      <w:r w:rsidRPr="00D238CA">
        <w:t xml:space="preserve"> goals, cybersecurity analysts often need to work together with other departments and clients.  Since analysts must be able to communicate challenging issues with technology to non-technical employees, this shows the social part of teamwork.  In addition, since companies rely on analysts to protect sensitive data, trust is important in this field.  The function of a cybersecurity analyst focuses on how scientific understanding and human relationships interact to maintain cybersecurity and protect both public and private interests. These social factors of cooperation, trust-building, and clear communication are key to this work.</w:t>
      </w:r>
    </w:p>
    <w:sectPr w:rsidR="00D23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0E"/>
    <w:rsid w:val="008A280E"/>
    <w:rsid w:val="00D238CA"/>
    <w:rsid w:val="00F8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41096"/>
  <w15:chartTrackingRefBased/>
  <w15:docId w15:val="{AB33FF47-C260-4014-9F5F-F831C13D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8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8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8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8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8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8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8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8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8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8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8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8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8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8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8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8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2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28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8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8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8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8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8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PHAN, HECTOR</dc:creator>
  <cp:keywords/>
  <dc:description/>
  <cp:lastModifiedBy>Hector Phan</cp:lastModifiedBy>
  <cp:revision>2</cp:revision>
  <dcterms:created xsi:type="dcterms:W3CDTF">2025-04-30T01:14:00Z</dcterms:created>
  <dcterms:modified xsi:type="dcterms:W3CDTF">2025-04-30T01:14:00Z</dcterms:modified>
</cp:coreProperties>
</file>