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6B393" w14:textId="77142D61" w:rsidR="00D61751" w:rsidRDefault="00D61751" w:rsidP="00D61751">
      <w:r>
        <w:t>Hector Phan</w:t>
      </w:r>
    </w:p>
    <w:p w14:paraId="0187C8FC" w14:textId="31FAC8AF" w:rsidR="00D61751" w:rsidRDefault="006B13D1" w:rsidP="00D61751">
      <w:r>
        <w:t>CYSE 201S</w:t>
      </w:r>
    </w:p>
    <w:p w14:paraId="619E3872" w14:textId="14EB183B" w:rsidR="006B13D1" w:rsidRDefault="006B13D1" w:rsidP="00D61751">
      <w:r>
        <w:t xml:space="preserve">Professor </w:t>
      </w:r>
      <w:proofErr w:type="spellStart"/>
      <w:r w:rsidR="00876FC9">
        <w:t>Yalpi</w:t>
      </w:r>
      <w:proofErr w:type="spellEnd"/>
    </w:p>
    <w:p w14:paraId="0A7EEE4D" w14:textId="40B47946" w:rsidR="00876FC9" w:rsidRDefault="00E73B8E" w:rsidP="00D61751">
      <w:r>
        <w:t>4/29/2025</w:t>
      </w:r>
    </w:p>
    <w:p w14:paraId="2211B26D" w14:textId="287771D5" w:rsidR="00E52132" w:rsidRDefault="00F663CF" w:rsidP="00F663CF">
      <w:pPr>
        <w:jc w:val="center"/>
      </w:pPr>
      <w:r>
        <w:t>Reflection on Davin Teo’s TEDx Talk on Digital Forensics</w:t>
      </w:r>
    </w:p>
    <w:p w14:paraId="37AF337D" w14:textId="17621A13" w:rsidR="00F663CF" w:rsidRDefault="00A63E95" w:rsidP="00F663CF">
      <w:r>
        <w:tab/>
      </w:r>
      <w:r w:rsidRPr="00A63E95">
        <w:t xml:space="preserve">I was interested by how Davin Teo's career field of digital forensics shows a unique connection between technology and human behavior after watching his TEDx talk, "Digital Forensics."  Teo's presentation showed that the role of a digital </w:t>
      </w:r>
      <w:proofErr w:type="gramStart"/>
      <w:r w:rsidRPr="00A63E95">
        <w:t>forensics</w:t>
      </w:r>
      <w:proofErr w:type="gramEnd"/>
      <w:r w:rsidRPr="00A63E95">
        <w:t xml:space="preserve"> investigator has a strong basis in understanding people, motives, and social patterns, given the fact that digital forensics is often viewed as a technical field that focuses on collecting and reviewing digital evidence.  Due to this, the profession and the social sciences are closely linked.</w:t>
      </w:r>
    </w:p>
    <w:p w14:paraId="6C53A8F3" w14:textId="5746AFAD" w:rsidR="00A63E95" w:rsidRDefault="00E27D4A" w:rsidP="00F663CF">
      <w:r>
        <w:tab/>
      </w:r>
      <w:r w:rsidRPr="00E27D4A">
        <w:t>Teo did not have an easy path to digital forensics.  He explained how he began to study accounting and law before switching into the technologically advanced field of forensics.  His unique combination of technical skills, legal understanding, and investigative thought showed that successful digital forensic investigators often need to draw from several fields.  His story helped me realize that understanding cybercrime involves not just collecting data; it involves understanding that data with the help of moral standards, legal frameworks, and human behavior.</w:t>
      </w:r>
    </w:p>
    <w:p w14:paraId="7F5F3199" w14:textId="4DD530FE" w:rsidR="00E27D4A" w:rsidRDefault="00EE6BD6" w:rsidP="00F663CF">
      <w:r>
        <w:tab/>
      </w:r>
      <w:r w:rsidRPr="00EE6BD6">
        <w:t xml:space="preserve">Teo's talk about the importance of digital footprints and the fact that nearly everything we do online can be monitored, investigated, and restored grabbed my attention.  This got me thinking about the fact that digital forensics is basically the study of how people use technology, which is an important field of research in social sciences like psychology and sociology.  Investigators </w:t>
      </w:r>
      <w:proofErr w:type="gramStart"/>
      <w:r w:rsidRPr="00EE6BD6">
        <w:t>have to</w:t>
      </w:r>
      <w:proofErr w:type="gramEnd"/>
      <w:r w:rsidRPr="00EE6BD6">
        <w:t xml:space="preserve"> know why people perform cybercrimes, how social factors influence behavior online, and how to present their findings in a way that is both ethical and legally acceptable.</w:t>
      </w:r>
    </w:p>
    <w:p w14:paraId="1237B82C" w14:textId="1208727F" w:rsidR="002C0292" w:rsidRDefault="002C0292" w:rsidP="00F663CF">
      <w:r>
        <w:tab/>
      </w:r>
      <w:r w:rsidRPr="002C0292">
        <w:t>Overall, the discussion gave me a new perspective of digital forensics as a human-centered profession and as a tech career.  It is an area that crosses the lines of social science, law, and technology, and Teo's wide background provides an ideal example of how multiple fields of study can come together to develop a satisfying, important occupation.</w:t>
      </w:r>
    </w:p>
    <w:sectPr w:rsidR="002C0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32"/>
    <w:rsid w:val="00171F51"/>
    <w:rsid w:val="002C0292"/>
    <w:rsid w:val="00526928"/>
    <w:rsid w:val="006B13D1"/>
    <w:rsid w:val="00766523"/>
    <w:rsid w:val="00876FC9"/>
    <w:rsid w:val="00903508"/>
    <w:rsid w:val="00A63E95"/>
    <w:rsid w:val="00D61751"/>
    <w:rsid w:val="00E27D4A"/>
    <w:rsid w:val="00E52132"/>
    <w:rsid w:val="00E73B8E"/>
    <w:rsid w:val="00EE6BD6"/>
    <w:rsid w:val="00F66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AC98"/>
  <w15:chartTrackingRefBased/>
  <w15:docId w15:val="{25200EDB-61B7-4F90-833F-19BE15AD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1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1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1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1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1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1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1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132"/>
    <w:rPr>
      <w:rFonts w:eastAsiaTheme="majorEastAsia" w:cstheme="majorBidi"/>
      <w:color w:val="272727" w:themeColor="text1" w:themeTint="D8"/>
    </w:rPr>
  </w:style>
  <w:style w:type="paragraph" w:styleId="Title">
    <w:name w:val="Title"/>
    <w:basedOn w:val="Normal"/>
    <w:next w:val="Normal"/>
    <w:link w:val="TitleChar"/>
    <w:uiPriority w:val="10"/>
    <w:qFormat/>
    <w:rsid w:val="00E52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1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132"/>
    <w:pPr>
      <w:spacing w:before="160"/>
      <w:jc w:val="center"/>
    </w:pPr>
    <w:rPr>
      <w:i/>
      <w:iCs/>
      <w:color w:val="404040" w:themeColor="text1" w:themeTint="BF"/>
    </w:rPr>
  </w:style>
  <w:style w:type="character" w:customStyle="1" w:styleId="QuoteChar">
    <w:name w:val="Quote Char"/>
    <w:basedOn w:val="DefaultParagraphFont"/>
    <w:link w:val="Quote"/>
    <w:uiPriority w:val="29"/>
    <w:rsid w:val="00E52132"/>
    <w:rPr>
      <w:i/>
      <w:iCs/>
      <w:color w:val="404040" w:themeColor="text1" w:themeTint="BF"/>
    </w:rPr>
  </w:style>
  <w:style w:type="paragraph" w:styleId="ListParagraph">
    <w:name w:val="List Paragraph"/>
    <w:basedOn w:val="Normal"/>
    <w:uiPriority w:val="34"/>
    <w:qFormat/>
    <w:rsid w:val="00E52132"/>
    <w:pPr>
      <w:ind w:left="720"/>
      <w:contextualSpacing/>
    </w:pPr>
  </w:style>
  <w:style w:type="character" w:styleId="IntenseEmphasis">
    <w:name w:val="Intense Emphasis"/>
    <w:basedOn w:val="DefaultParagraphFont"/>
    <w:uiPriority w:val="21"/>
    <w:qFormat/>
    <w:rsid w:val="00E52132"/>
    <w:rPr>
      <w:i/>
      <w:iCs/>
      <w:color w:val="0F4761" w:themeColor="accent1" w:themeShade="BF"/>
    </w:rPr>
  </w:style>
  <w:style w:type="paragraph" w:styleId="IntenseQuote">
    <w:name w:val="Intense Quote"/>
    <w:basedOn w:val="Normal"/>
    <w:next w:val="Normal"/>
    <w:link w:val="IntenseQuoteChar"/>
    <w:uiPriority w:val="30"/>
    <w:qFormat/>
    <w:rsid w:val="00E52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132"/>
    <w:rPr>
      <w:i/>
      <w:iCs/>
      <w:color w:val="0F4761" w:themeColor="accent1" w:themeShade="BF"/>
    </w:rPr>
  </w:style>
  <w:style w:type="character" w:styleId="IntenseReference">
    <w:name w:val="Intense Reference"/>
    <w:basedOn w:val="DefaultParagraphFont"/>
    <w:uiPriority w:val="32"/>
    <w:qFormat/>
    <w:rsid w:val="00E521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HECTOR</dc:creator>
  <cp:keywords/>
  <dc:description/>
  <cp:lastModifiedBy>Hector Phan</cp:lastModifiedBy>
  <cp:revision>2</cp:revision>
  <dcterms:created xsi:type="dcterms:W3CDTF">2025-04-30T01:22:00Z</dcterms:created>
  <dcterms:modified xsi:type="dcterms:W3CDTF">2025-04-30T01:22:00Z</dcterms:modified>
</cp:coreProperties>
</file>