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F3D4" w14:textId="1A9F5E03" w:rsidR="00A029FF" w:rsidRDefault="00A562D6" w:rsidP="00A562D6">
      <w:pPr>
        <w:jc w:val="center"/>
      </w:pPr>
      <w:r>
        <w:t xml:space="preserve">Journal Entry 5 </w:t>
      </w:r>
    </w:p>
    <w:p w14:paraId="5D9E6FD7" w14:textId="77777777" w:rsidR="009B2FD7" w:rsidRDefault="009B2FD7" w:rsidP="00A562D6"/>
    <w:p w14:paraId="7A62108D" w14:textId="4E3AC104" w:rsidR="009B2FD7" w:rsidRDefault="00A562D6" w:rsidP="00A562D6">
      <w:r>
        <w:t>Here’s my ranking and reasoning for the motives:</w:t>
      </w:r>
    </w:p>
    <w:p w14:paraId="1B1C4CDE" w14:textId="77777777" w:rsidR="00A562D6" w:rsidRDefault="00A562D6" w:rsidP="00A562D6">
      <w:pPr>
        <w:pStyle w:val="ListParagraph"/>
        <w:numPr>
          <w:ilvl w:val="0"/>
          <w:numId w:val="1"/>
        </w:numPr>
      </w:pPr>
      <w:r>
        <w:t>For money - Financial gain is a strong and universal motivator in cybercrime (HP article).</w:t>
      </w:r>
    </w:p>
    <w:p w14:paraId="27BD9939" w14:textId="77777777" w:rsidR="00A562D6" w:rsidRDefault="00A562D6" w:rsidP="00A562D6">
      <w:pPr>
        <w:pStyle w:val="ListParagraph"/>
        <w:numPr>
          <w:ilvl w:val="0"/>
          <w:numId w:val="1"/>
        </w:numPr>
      </w:pPr>
      <w:r>
        <w:t>Revenge - Emotional motivation like revenge can lead to serious and targeted actions (Wales article).</w:t>
      </w:r>
    </w:p>
    <w:p w14:paraId="2FABD881" w14:textId="77777777" w:rsidR="00A562D6" w:rsidRDefault="00A562D6" w:rsidP="00A562D6">
      <w:pPr>
        <w:pStyle w:val="ListParagraph"/>
        <w:numPr>
          <w:ilvl w:val="0"/>
          <w:numId w:val="1"/>
        </w:numPr>
      </w:pPr>
      <w:r>
        <w:t>Political - cyber-activism is driven by ideological beliefs, which can lead to impactful, large-scale actions (Economic Times).</w:t>
      </w:r>
    </w:p>
    <w:p w14:paraId="6E9D9A90" w14:textId="77777777" w:rsidR="00A562D6" w:rsidRDefault="00A562D6" w:rsidP="00A562D6">
      <w:pPr>
        <w:pStyle w:val="ListParagraph"/>
        <w:numPr>
          <w:ilvl w:val="0"/>
          <w:numId w:val="1"/>
        </w:numPr>
      </w:pPr>
      <w:r>
        <w:t>Recognition - Seeking fame or infamy in the hacking world is common among some individuals (Wales articles).</w:t>
      </w:r>
    </w:p>
    <w:p w14:paraId="2F3F6E04" w14:textId="77777777" w:rsidR="00A562D6" w:rsidRDefault="00A562D6" w:rsidP="00A562D6">
      <w:pPr>
        <w:pStyle w:val="ListParagraph"/>
        <w:numPr>
          <w:ilvl w:val="0"/>
          <w:numId w:val="1"/>
        </w:numPr>
      </w:pPr>
      <w:r>
        <w:t>Entertainment - While less harmful, some engage in cybercrimes for fun or challenge (9to5Mac).</w:t>
      </w:r>
    </w:p>
    <w:p w14:paraId="2F6C51EA" w14:textId="77777777" w:rsidR="00A562D6" w:rsidRDefault="00A562D6" w:rsidP="00A562D6">
      <w:pPr>
        <w:pStyle w:val="ListParagraph"/>
        <w:numPr>
          <w:ilvl w:val="0"/>
          <w:numId w:val="1"/>
        </w:numPr>
      </w:pPr>
      <w:r>
        <w:t>Boredom - Cyberbullying and online misconduct can stem from idle time or lack of purpose (</w:t>
      </w:r>
      <w:proofErr w:type="spellStart"/>
      <w:r>
        <w:t>HeraldLive</w:t>
      </w:r>
      <w:proofErr w:type="spellEnd"/>
      <w:r>
        <w:t>).</w:t>
      </w:r>
    </w:p>
    <w:p w14:paraId="16EE4780" w14:textId="698F5C44" w:rsidR="00A562D6" w:rsidRDefault="00A562D6" w:rsidP="00A562D6">
      <w:pPr>
        <w:pStyle w:val="ListParagraph"/>
        <w:numPr>
          <w:ilvl w:val="0"/>
          <w:numId w:val="1"/>
        </w:numPr>
      </w:pPr>
      <w:r>
        <w:t>Multiple reasons - This is the most complex but least clear-cut, as various motives intertwine (</w:t>
      </w:r>
      <w:proofErr w:type="spellStart"/>
      <w:r>
        <w:t>InfoSecurity</w:t>
      </w:r>
      <w:proofErr w:type="spellEnd"/>
      <w:r>
        <w:t>).</w:t>
      </w:r>
    </w:p>
    <w:sectPr w:rsidR="00A5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31FEA"/>
    <w:multiLevelType w:val="hybridMultilevel"/>
    <w:tmpl w:val="9082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8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FF"/>
    <w:rsid w:val="000B2297"/>
    <w:rsid w:val="00477459"/>
    <w:rsid w:val="009B2FD7"/>
    <w:rsid w:val="00A029FF"/>
    <w:rsid w:val="00A562D6"/>
    <w:rsid w:val="00A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09B1"/>
  <w15:chartTrackingRefBased/>
  <w15:docId w15:val="{ADB0C4FE-3C23-4D20-BF03-673EEE24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HECTOR</dc:creator>
  <cp:keywords/>
  <dc:description/>
  <cp:lastModifiedBy>Hector Phan</cp:lastModifiedBy>
  <cp:revision>2</cp:revision>
  <dcterms:created xsi:type="dcterms:W3CDTF">2025-04-30T00:57:00Z</dcterms:created>
  <dcterms:modified xsi:type="dcterms:W3CDTF">2025-04-30T00:57:00Z</dcterms:modified>
</cp:coreProperties>
</file>