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65B65" w:rsidRPr="00D80237" w:rsidRDefault="00465B65" w:rsidP="00D80237">
      <w:pPr>
        <w:spacing w:line="480" w:lineRule="auto"/>
        <w:rPr>
          <w:rFonts w:ascii="Times New Roman" w:eastAsia="Times New Roman" w:hAnsi="Times New Roman" w:cs="Times New Roman"/>
          <w:sz w:val="24"/>
          <w:szCs w:val="24"/>
        </w:rPr>
      </w:pPr>
    </w:p>
    <w:p w14:paraId="00000002" w14:textId="77777777" w:rsidR="00465B65" w:rsidRPr="00D80237" w:rsidRDefault="00465B65" w:rsidP="00D80237">
      <w:pPr>
        <w:spacing w:line="480" w:lineRule="auto"/>
        <w:rPr>
          <w:rFonts w:ascii="Times New Roman" w:eastAsia="Times New Roman" w:hAnsi="Times New Roman" w:cs="Times New Roman"/>
          <w:sz w:val="24"/>
          <w:szCs w:val="24"/>
        </w:rPr>
      </w:pPr>
    </w:p>
    <w:p w14:paraId="00000003" w14:textId="77777777" w:rsidR="00465B65" w:rsidRPr="00D80237" w:rsidRDefault="00465B65" w:rsidP="00D80237">
      <w:pPr>
        <w:spacing w:line="480" w:lineRule="auto"/>
        <w:rPr>
          <w:rFonts w:ascii="Times New Roman" w:eastAsia="Times New Roman" w:hAnsi="Times New Roman" w:cs="Times New Roman"/>
          <w:sz w:val="24"/>
          <w:szCs w:val="24"/>
        </w:rPr>
      </w:pPr>
    </w:p>
    <w:p w14:paraId="00000004" w14:textId="77777777" w:rsidR="00465B65" w:rsidRPr="00D80237" w:rsidRDefault="00465B65" w:rsidP="00D80237">
      <w:pPr>
        <w:spacing w:line="480" w:lineRule="auto"/>
        <w:rPr>
          <w:rFonts w:ascii="Times New Roman" w:eastAsia="Times New Roman" w:hAnsi="Times New Roman" w:cs="Times New Roman"/>
          <w:sz w:val="24"/>
          <w:szCs w:val="24"/>
        </w:rPr>
      </w:pPr>
    </w:p>
    <w:p w14:paraId="00000005" w14:textId="0496F21F" w:rsidR="00465B65" w:rsidRPr="00D80237" w:rsidRDefault="008B6A35" w:rsidP="00D80237">
      <w:pPr>
        <w:spacing w:line="480" w:lineRule="auto"/>
        <w:jc w:val="center"/>
        <w:rPr>
          <w:rFonts w:ascii="Times New Roman" w:eastAsia="Times New Roman" w:hAnsi="Times New Roman" w:cs="Times New Roman"/>
          <w:sz w:val="24"/>
          <w:szCs w:val="24"/>
        </w:rPr>
      </w:pPr>
      <w:r w:rsidRPr="00D80237">
        <w:rPr>
          <w:rFonts w:ascii="Times New Roman" w:eastAsia="Times New Roman" w:hAnsi="Times New Roman" w:cs="Times New Roman"/>
          <w:b/>
          <w:sz w:val="24"/>
          <w:szCs w:val="24"/>
        </w:rPr>
        <w:t>Article Review #</w:t>
      </w:r>
      <w:r w:rsidR="00CC75EE" w:rsidRPr="00D80237">
        <w:rPr>
          <w:rFonts w:ascii="Times New Roman" w:eastAsia="Times New Roman" w:hAnsi="Times New Roman" w:cs="Times New Roman"/>
          <w:b/>
          <w:sz w:val="24"/>
          <w:szCs w:val="24"/>
        </w:rPr>
        <w:t>01</w:t>
      </w:r>
      <w:r w:rsidRPr="00D80237">
        <w:rPr>
          <w:rFonts w:ascii="Times New Roman" w:eastAsia="Times New Roman" w:hAnsi="Times New Roman" w:cs="Times New Roman"/>
          <w:b/>
          <w:sz w:val="24"/>
          <w:szCs w:val="24"/>
        </w:rPr>
        <w:t xml:space="preserve">: </w:t>
      </w:r>
      <w:r w:rsidR="007D7888" w:rsidRPr="00D80237">
        <w:rPr>
          <w:rFonts w:ascii="Times New Roman" w:eastAsia="Times New Roman" w:hAnsi="Times New Roman" w:cs="Times New Roman"/>
          <w:b/>
          <w:sz w:val="24"/>
          <w:szCs w:val="24"/>
        </w:rPr>
        <w:t>The Relationship of Self Control and Deviant Peers to Cyber Offending, Victimization, and the Overlap</w:t>
      </w:r>
    </w:p>
    <w:p w14:paraId="00000006" w14:textId="77777777" w:rsidR="00465B65" w:rsidRPr="00D80237" w:rsidRDefault="00465B65" w:rsidP="00D80237">
      <w:pPr>
        <w:spacing w:line="480" w:lineRule="auto"/>
        <w:jc w:val="center"/>
        <w:rPr>
          <w:rFonts w:ascii="Times New Roman" w:eastAsia="Times New Roman" w:hAnsi="Times New Roman" w:cs="Times New Roman"/>
          <w:sz w:val="24"/>
          <w:szCs w:val="24"/>
        </w:rPr>
      </w:pPr>
    </w:p>
    <w:p w14:paraId="00448676" w14:textId="404081A3" w:rsidR="00436517" w:rsidRPr="00D80237" w:rsidRDefault="00436517" w:rsidP="00D80237">
      <w:pPr>
        <w:spacing w:line="480" w:lineRule="auto"/>
        <w:jc w:val="center"/>
        <w:rPr>
          <w:rFonts w:ascii="Times New Roman" w:eastAsia="Times New Roman" w:hAnsi="Times New Roman" w:cs="Times New Roman"/>
          <w:sz w:val="24"/>
          <w:szCs w:val="24"/>
        </w:rPr>
      </w:pPr>
      <w:r w:rsidRPr="00D80237">
        <w:rPr>
          <w:rFonts w:ascii="Times New Roman" w:eastAsia="Times New Roman" w:hAnsi="Times New Roman" w:cs="Times New Roman"/>
          <w:sz w:val="24"/>
          <w:szCs w:val="24"/>
        </w:rPr>
        <w:t xml:space="preserve">Student Name: </w:t>
      </w:r>
      <w:r w:rsidR="00CC75EE" w:rsidRPr="00D80237">
        <w:rPr>
          <w:rFonts w:ascii="Times New Roman" w:eastAsia="Times New Roman" w:hAnsi="Times New Roman" w:cs="Times New Roman"/>
          <w:sz w:val="24"/>
          <w:szCs w:val="24"/>
        </w:rPr>
        <w:t>Hunter Bailey</w:t>
      </w:r>
    </w:p>
    <w:p w14:paraId="5FE6FA16" w14:textId="77777777" w:rsidR="00436517" w:rsidRPr="00D80237" w:rsidRDefault="00436517" w:rsidP="00D80237">
      <w:pPr>
        <w:spacing w:line="480" w:lineRule="auto"/>
        <w:jc w:val="center"/>
        <w:rPr>
          <w:rFonts w:ascii="Times New Roman" w:eastAsia="Times New Roman" w:hAnsi="Times New Roman" w:cs="Times New Roman"/>
          <w:sz w:val="24"/>
          <w:szCs w:val="24"/>
        </w:rPr>
      </w:pPr>
      <w:r w:rsidRPr="00D80237">
        <w:rPr>
          <w:rFonts w:ascii="Times New Roman" w:eastAsia="Times New Roman" w:hAnsi="Times New Roman" w:cs="Times New Roman"/>
          <w:sz w:val="24"/>
          <w:szCs w:val="24"/>
        </w:rPr>
        <w:t>School of Cybersecurity, Old Dominion University</w:t>
      </w:r>
    </w:p>
    <w:p w14:paraId="3B15180D" w14:textId="77777777" w:rsidR="00436517" w:rsidRPr="00D80237" w:rsidRDefault="00436517" w:rsidP="00D80237">
      <w:pPr>
        <w:spacing w:line="480" w:lineRule="auto"/>
        <w:jc w:val="center"/>
        <w:rPr>
          <w:rFonts w:ascii="Times New Roman" w:eastAsia="Times New Roman" w:hAnsi="Times New Roman" w:cs="Times New Roman"/>
          <w:sz w:val="24"/>
          <w:szCs w:val="24"/>
        </w:rPr>
      </w:pPr>
      <w:r w:rsidRPr="00D80237">
        <w:rPr>
          <w:rFonts w:ascii="Times New Roman" w:eastAsia="Times New Roman" w:hAnsi="Times New Roman" w:cs="Times New Roman"/>
          <w:sz w:val="24"/>
          <w:szCs w:val="24"/>
        </w:rPr>
        <w:t xml:space="preserve">CYSE 201S: Cybersecurity and </w:t>
      </w:r>
      <w:proofErr w:type="gramStart"/>
      <w:r w:rsidRPr="00D80237">
        <w:rPr>
          <w:rFonts w:ascii="Times New Roman" w:eastAsia="Times New Roman" w:hAnsi="Times New Roman" w:cs="Times New Roman"/>
          <w:sz w:val="24"/>
          <w:szCs w:val="24"/>
        </w:rPr>
        <w:t>the Social</w:t>
      </w:r>
      <w:proofErr w:type="gramEnd"/>
      <w:r w:rsidRPr="00D80237">
        <w:rPr>
          <w:rFonts w:ascii="Times New Roman" w:eastAsia="Times New Roman" w:hAnsi="Times New Roman" w:cs="Times New Roman"/>
          <w:sz w:val="24"/>
          <w:szCs w:val="24"/>
        </w:rPr>
        <w:t xml:space="preserve"> Sciences</w:t>
      </w:r>
    </w:p>
    <w:p w14:paraId="33488ED4" w14:textId="4ABE4A39" w:rsidR="00436517" w:rsidRPr="00D80237" w:rsidRDefault="00436517" w:rsidP="00D80237">
      <w:pPr>
        <w:spacing w:line="480" w:lineRule="auto"/>
        <w:jc w:val="center"/>
        <w:rPr>
          <w:rFonts w:ascii="Times New Roman" w:eastAsia="Times New Roman" w:hAnsi="Times New Roman" w:cs="Times New Roman"/>
          <w:sz w:val="24"/>
          <w:szCs w:val="24"/>
        </w:rPr>
      </w:pPr>
      <w:r w:rsidRPr="00D80237">
        <w:rPr>
          <w:rFonts w:ascii="Times New Roman" w:eastAsia="Times New Roman" w:hAnsi="Times New Roman" w:cs="Times New Roman"/>
          <w:sz w:val="24"/>
          <w:szCs w:val="24"/>
        </w:rPr>
        <w:t xml:space="preserve">Instructor Name: </w:t>
      </w:r>
      <w:r w:rsidR="00CC75EE" w:rsidRPr="00D80237">
        <w:rPr>
          <w:rFonts w:ascii="Times New Roman" w:eastAsia="Times New Roman" w:hAnsi="Times New Roman" w:cs="Times New Roman"/>
          <w:sz w:val="24"/>
          <w:szCs w:val="24"/>
        </w:rPr>
        <w:t xml:space="preserve">Diwakar </w:t>
      </w:r>
      <w:proofErr w:type="spellStart"/>
      <w:r w:rsidR="00CC75EE" w:rsidRPr="00D80237">
        <w:rPr>
          <w:rFonts w:ascii="Times New Roman" w:eastAsia="Times New Roman" w:hAnsi="Times New Roman" w:cs="Times New Roman"/>
          <w:sz w:val="24"/>
          <w:szCs w:val="24"/>
        </w:rPr>
        <w:t>Yalpi</w:t>
      </w:r>
      <w:proofErr w:type="spellEnd"/>
    </w:p>
    <w:p w14:paraId="0000000B" w14:textId="5DC442A5" w:rsidR="00465B65" w:rsidRPr="00D80237" w:rsidRDefault="00436517" w:rsidP="00D80237">
      <w:pPr>
        <w:spacing w:line="480" w:lineRule="auto"/>
        <w:jc w:val="center"/>
        <w:rPr>
          <w:rFonts w:ascii="Times New Roman" w:eastAsia="Times New Roman" w:hAnsi="Times New Roman" w:cs="Times New Roman"/>
          <w:sz w:val="24"/>
          <w:szCs w:val="24"/>
        </w:rPr>
      </w:pPr>
      <w:r w:rsidRPr="00D80237">
        <w:rPr>
          <w:rFonts w:ascii="Times New Roman" w:eastAsia="Times New Roman" w:hAnsi="Times New Roman" w:cs="Times New Roman"/>
          <w:sz w:val="24"/>
          <w:szCs w:val="24"/>
        </w:rPr>
        <w:t xml:space="preserve">Date: </w:t>
      </w:r>
      <w:r w:rsidR="00CC75EE" w:rsidRPr="00D80237">
        <w:rPr>
          <w:rFonts w:ascii="Times New Roman" w:eastAsia="Times New Roman" w:hAnsi="Times New Roman" w:cs="Times New Roman"/>
          <w:sz w:val="24"/>
          <w:szCs w:val="24"/>
        </w:rPr>
        <w:t>23 February 2026</w:t>
      </w:r>
      <w:r w:rsidRPr="00D80237">
        <w:rPr>
          <w:rFonts w:ascii="Times New Roman" w:hAnsi="Times New Roman" w:cs="Times New Roman"/>
          <w:sz w:val="24"/>
          <w:szCs w:val="24"/>
        </w:rPr>
        <w:br w:type="page"/>
      </w:r>
    </w:p>
    <w:p w14:paraId="0000000C" w14:textId="1F566CCA" w:rsidR="00465B65" w:rsidRPr="00D80237" w:rsidRDefault="008B6A35"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lastRenderedPageBreak/>
        <w:t>Introduction</w:t>
      </w:r>
      <w:r w:rsidR="00287CE6" w:rsidRPr="00D80237">
        <w:rPr>
          <w:rFonts w:ascii="Times New Roman" w:eastAsia="Times New Roman" w:hAnsi="Times New Roman" w:cs="Times New Roman"/>
          <w:b/>
          <w:sz w:val="24"/>
          <w:szCs w:val="24"/>
        </w:rPr>
        <w:t>/BLUF</w:t>
      </w:r>
    </w:p>
    <w:p w14:paraId="5BCB3892" w14:textId="52C5B141" w:rsidR="00287CE6" w:rsidRPr="00D80237" w:rsidRDefault="00473024" w:rsidP="00D80237">
      <w:pPr>
        <w:spacing w:line="480" w:lineRule="auto"/>
        <w:ind w:firstLine="720"/>
        <w:jc w:val="both"/>
        <w:rPr>
          <w:rFonts w:ascii="Times New Roman" w:eastAsia="Times New Roman" w:hAnsi="Times New Roman" w:cs="Times New Roman"/>
          <w:bCs/>
          <w:sz w:val="24"/>
          <w:szCs w:val="24"/>
        </w:rPr>
      </w:pPr>
      <w:r w:rsidRPr="00D80237">
        <w:rPr>
          <w:rFonts w:ascii="Times New Roman" w:eastAsia="Times New Roman" w:hAnsi="Times New Roman" w:cs="Times New Roman"/>
          <w:bCs/>
          <w:sz w:val="24"/>
          <w:szCs w:val="24"/>
        </w:rPr>
        <w:t xml:space="preserve">The article aims to investigate cyber victimization, cyber offending, the victim offender </w:t>
      </w:r>
      <w:proofErr w:type="gramStart"/>
      <w:r w:rsidRPr="00D80237">
        <w:rPr>
          <w:rFonts w:ascii="Times New Roman" w:eastAsia="Times New Roman" w:hAnsi="Times New Roman" w:cs="Times New Roman"/>
          <w:bCs/>
          <w:sz w:val="24"/>
          <w:szCs w:val="24"/>
        </w:rPr>
        <w:t>overlap</w:t>
      </w:r>
      <w:proofErr w:type="gramEnd"/>
      <w:r w:rsidRPr="00D80237">
        <w:rPr>
          <w:rFonts w:ascii="Times New Roman" w:eastAsia="Times New Roman" w:hAnsi="Times New Roman" w:cs="Times New Roman"/>
          <w:bCs/>
          <w:sz w:val="24"/>
          <w:szCs w:val="24"/>
        </w:rPr>
        <w:t xml:space="preserve">, and whether self-control theory and the inclusion of deviant cyber peers influence these outcomes. </w:t>
      </w:r>
    </w:p>
    <w:p w14:paraId="6D1C7ECD" w14:textId="77777777" w:rsidR="00C2777B" w:rsidRPr="00D80237" w:rsidRDefault="00C2777B" w:rsidP="00D80237">
      <w:pPr>
        <w:spacing w:line="480" w:lineRule="auto"/>
        <w:jc w:val="center"/>
        <w:rPr>
          <w:rFonts w:ascii="Times New Roman" w:eastAsia="Times New Roman" w:hAnsi="Times New Roman" w:cs="Times New Roman"/>
          <w:b/>
          <w:sz w:val="24"/>
          <w:szCs w:val="24"/>
        </w:rPr>
      </w:pPr>
    </w:p>
    <w:p w14:paraId="0000000E" w14:textId="3F60BED6" w:rsidR="00465B65" w:rsidRPr="00D80237" w:rsidRDefault="00287CE6"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Relation/Connection to Social Science Principles</w:t>
      </w:r>
    </w:p>
    <w:p w14:paraId="2E615D26" w14:textId="70DD1947" w:rsidR="00C2777B" w:rsidRDefault="00AD283D" w:rsidP="00D80237">
      <w:pPr>
        <w:spacing w:line="480" w:lineRule="auto"/>
        <w:ind w:firstLine="720"/>
        <w:jc w:val="both"/>
        <w:rPr>
          <w:rFonts w:ascii="Times New Roman" w:eastAsia="Times New Roman" w:hAnsi="Times New Roman" w:cs="Times New Roman"/>
          <w:bCs/>
          <w:sz w:val="24"/>
          <w:szCs w:val="24"/>
        </w:rPr>
      </w:pPr>
      <w:r w:rsidRPr="00D80237">
        <w:rPr>
          <w:rFonts w:ascii="Times New Roman" w:eastAsia="Times New Roman" w:hAnsi="Times New Roman" w:cs="Times New Roman"/>
          <w:bCs/>
          <w:sz w:val="24"/>
          <w:szCs w:val="24"/>
        </w:rPr>
        <w:t xml:space="preserve">The study shows that online peer groups influence cyber </w:t>
      </w:r>
      <w:r w:rsidR="003C63AE" w:rsidRPr="00D80237">
        <w:rPr>
          <w:rFonts w:ascii="Times New Roman" w:eastAsia="Times New Roman" w:hAnsi="Times New Roman" w:cs="Times New Roman"/>
          <w:bCs/>
          <w:sz w:val="24"/>
          <w:szCs w:val="24"/>
        </w:rPr>
        <w:t xml:space="preserve">offending, victimization, and the victim-offender overlap. Relativism is strongly showcased through </w:t>
      </w:r>
      <w:r w:rsidR="001776DE" w:rsidRPr="00D80237">
        <w:rPr>
          <w:rFonts w:ascii="Times New Roman" w:eastAsia="Times New Roman" w:hAnsi="Times New Roman" w:cs="Times New Roman"/>
          <w:bCs/>
          <w:sz w:val="24"/>
          <w:szCs w:val="24"/>
        </w:rPr>
        <w:t>the study’s findings that having at least one deviant online peer increases a person’s odds of offending, victimization, or both (Nodeland, 2020</w:t>
      </w:r>
      <w:r w:rsidR="00C45C73" w:rsidRPr="00D80237">
        <w:rPr>
          <w:rFonts w:ascii="Times New Roman" w:eastAsia="Times New Roman" w:hAnsi="Times New Roman" w:cs="Times New Roman"/>
          <w:bCs/>
          <w:sz w:val="24"/>
          <w:szCs w:val="24"/>
        </w:rPr>
        <w:t>, p. 15</w:t>
      </w:r>
      <w:r w:rsidR="001776DE" w:rsidRPr="00D80237">
        <w:rPr>
          <w:rFonts w:ascii="Times New Roman" w:eastAsia="Times New Roman" w:hAnsi="Times New Roman" w:cs="Times New Roman"/>
          <w:bCs/>
          <w:sz w:val="24"/>
          <w:szCs w:val="24"/>
        </w:rPr>
        <w:t>)</w:t>
      </w:r>
      <w:r w:rsidR="003C63AE" w:rsidRPr="00D80237">
        <w:rPr>
          <w:rFonts w:ascii="Times New Roman" w:eastAsia="Times New Roman" w:hAnsi="Times New Roman" w:cs="Times New Roman"/>
          <w:bCs/>
          <w:sz w:val="24"/>
          <w:szCs w:val="24"/>
        </w:rPr>
        <w:t>.</w:t>
      </w:r>
      <w:r w:rsidR="00974016" w:rsidRPr="00D80237">
        <w:rPr>
          <w:rFonts w:ascii="Times New Roman" w:eastAsia="Times New Roman" w:hAnsi="Times New Roman" w:cs="Times New Roman"/>
          <w:bCs/>
          <w:sz w:val="24"/>
          <w:szCs w:val="24"/>
        </w:rPr>
        <w:t xml:space="preserve"> Parsimony is also shown through </w:t>
      </w:r>
      <w:r w:rsidR="00482129" w:rsidRPr="00D80237">
        <w:rPr>
          <w:rFonts w:ascii="Times New Roman" w:eastAsia="Times New Roman" w:hAnsi="Times New Roman" w:cs="Times New Roman"/>
          <w:bCs/>
          <w:sz w:val="24"/>
          <w:szCs w:val="24"/>
        </w:rPr>
        <w:t xml:space="preserve">one trait explaining multiple outcomes, in this case, </w:t>
      </w:r>
      <w:r w:rsidR="001776DE" w:rsidRPr="00D80237">
        <w:rPr>
          <w:rFonts w:ascii="Times New Roman" w:eastAsia="Times New Roman" w:hAnsi="Times New Roman" w:cs="Times New Roman"/>
          <w:bCs/>
          <w:sz w:val="24"/>
          <w:szCs w:val="24"/>
        </w:rPr>
        <w:t xml:space="preserve">having one deviant peer </w:t>
      </w:r>
      <w:r w:rsidR="00C45C73" w:rsidRPr="00D80237">
        <w:rPr>
          <w:rFonts w:ascii="Times New Roman" w:eastAsia="Times New Roman" w:hAnsi="Times New Roman" w:cs="Times New Roman"/>
          <w:bCs/>
          <w:sz w:val="24"/>
          <w:szCs w:val="24"/>
        </w:rPr>
        <w:t>leading to all three outcomes</w:t>
      </w:r>
      <w:r w:rsidR="00974016" w:rsidRPr="00D80237">
        <w:rPr>
          <w:rFonts w:ascii="Times New Roman" w:eastAsia="Times New Roman" w:hAnsi="Times New Roman" w:cs="Times New Roman"/>
          <w:bCs/>
          <w:sz w:val="24"/>
          <w:szCs w:val="24"/>
        </w:rPr>
        <w:t>.</w:t>
      </w:r>
      <w:r w:rsidR="00316D95" w:rsidRPr="00D80237">
        <w:rPr>
          <w:rFonts w:ascii="Times New Roman" w:eastAsia="Times New Roman" w:hAnsi="Times New Roman" w:cs="Times New Roman"/>
          <w:bCs/>
          <w:sz w:val="24"/>
          <w:szCs w:val="24"/>
        </w:rPr>
        <w:t xml:space="preserve"> The principle of empiricism is showcased </w:t>
      </w:r>
      <w:r w:rsidR="009A0FA5" w:rsidRPr="00D80237">
        <w:rPr>
          <w:rFonts w:ascii="Times New Roman" w:eastAsia="Times New Roman" w:hAnsi="Times New Roman" w:cs="Times New Roman"/>
          <w:bCs/>
          <w:sz w:val="24"/>
          <w:szCs w:val="24"/>
        </w:rPr>
        <w:t>through the method of a survey taking offending and victimization items, and then statistically analyzing them on a self-control scale</w:t>
      </w:r>
      <w:r w:rsidR="00C45C73" w:rsidRPr="00D80237">
        <w:rPr>
          <w:rFonts w:ascii="Times New Roman" w:eastAsia="Times New Roman" w:hAnsi="Times New Roman" w:cs="Times New Roman"/>
          <w:bCs/>
          <w:sz w:val="24"/>
          <w:szCs w:val="24"/>
        </w:rPr>
        <w:t xml:space="preserve"> (Nodeland, 2020, pp. 9-13)</w:t>
      </w:r>
      <w:r w:rsidR="009A0FA5" w:rsidRPr="00D80237">
        <w:rPr>
          <w:rFonts w:ascii="Times New Roman" w:eastAsia="Times New Roman" w:hAnsi="Times New Roman" w:cs="Times New Roman"/>
          <w:bCs/>
          <w:sz w:val="24"/>
          <w:szCs w:val="24"/>
        </w:rPr>
        <w:t>.</w:t>
      </w:r>
      <w:r w:rsidR="00A45E7B" w:rsidRPr="00D80237">
        <w:rPr>
          <w:rFonts w:ascii="Times New Roman" w:eastAsia="Times New Roman" w:hAnsi="Times New Roman" w:cs="Times New Roman"/>
          <w:bCs/>
          <w:sz w:val="24"/>
          <w:szCs w:val="24"/>
        </w:rPr>
        <w:t xml:space="preserve"> </w:t>
      </w:r>
      <w:r w:rsidR="00A45E7B" w:rsidRPr="00D80237">
        <w:rPr>
          <w:rFonts w:ascii="Times New Roman" w:eastAsia="Times New Roman" w:hAnsi="Times New Roman" w:cs="Times New Roman"/>
          <w:bCs/>
          <w:sz w:val="24"/>
          <w:szCs w:val="24"/>
        </w:rPr>
        <w:t>Determinism also plays a role since each behavior is influenced by identifiable causes</w:t>
      </w:r>
      <w:r w:rsidR="00A45E7B" w:rsidRPr="00D80237">
        <w:rPr>
          <w:rFonts w:ascii="Times New Roman" w:eastAsia="Times New Roman" w:hAnsi="Times New Roman" w:cs="Times New Roman"/>
          <w:bCs/>
          <w:sz w:val="24"/>
          <w:szCs w:val="24"/>
        </w:rPr>
        <w:t>,</w:t>
      </w:r>
      <w:r w:rsidR="00A45E7B" w:rsidRPr="00D80237">
        <w:rPr>
          <w:rFonts w:ascii="Times New Roman" w:eastAsia="Times New Roman" w:hAnsi="Times New Roman" w:cs="Times New Roman"/>
          <w:bCs/>
          <w:sz w:val="24"/>
          <w:szCs w:val="24"/>
        </w:rPr>
        <w:t xml:space="preserve"> such as low </w:t>
      </w:r>
      <w:r w:rsidR="00A45E7B" w:rsidRPr="00D80237">
        <w:rPr>
          <w:rFonts w:ascii="Times New Roman" w:eastAsia="Times New Roman" w:hAnsi="Times New Roman" w:cs="Times New Roman"/>
          <w:bCs/>
          <w:sz w:val="24"/>
          <w:szCs w:val="24"/>
        </w:rPr>
        <w:t>self-control</w:t>
      </w:r>
      <w:r w:rsidR="00A45E7B" w:rsidRPr="00D80237">
        <w:rPr>
          <w:rFonts w:ascii="Times New Roman" w:eastAsia="Times New Roman" w:hAnsi="Times New Roman" w:cs="Times New Roman"/>
          <w:bCs/>
          <w:sz w:val="24"/>
          <w:szCs w:val="24"/>
        </w:rPr>
        <w:t xml:space="preserve"> predicting both offending and overlap, and deviant peers </w:t>
      </w:r>
      <w:r w:rsidR="001776DE" w:rsidRPr="00D80237">
        <w:rPr>
          <w:rFonts w:ascii="Times New Roman" w:eastAsia="Times New Roman" w:hAnsi="Times New Roman" w:cs="Times New Roman"/>
          <w:bCs/>
          <w:sz w:val="24"/>
          <w:szCs w:val="24"/>
        </w:rPr>
        <w:t>predicting</w:t>
      </w:r>
      <w:r w:rsidR="00A45E7B" w:rsidRPr="00D80237">
        <w:rPr>
          <w:rFonts w:ascii="Times New Roman" w:eastAsia="Times New Roman" w:hAnsi="Times New Roman" w:cs="Times New Roman"/>
          <w:bCs/>
          <w:sz w:val="24"/>
          <w:szCs w:val="24"/>
        </w:rPr>
        <w:t xml:space="preserve"> all outcomes</w:t>
      </w:r>
      <w:r w:rsidR="00C45C73" w:rsidRPr="00D80237">
        <w:rPr>
          <w:rFonts w:ascii="Times New Roman" w:eastAsia="Times New Roman" w:hAnsi="Times New Roman" w:cs="Times New Roman"/>
          <w:bCs/>
          <w:sz w:val="24"/>
          <w:szCs w:val="24"/>
        </w:rPr>
        <w:t xml:space="preserve"> (Nodeland, 2020, p. 15)</w:t>
      </w:r>
      <w:r w:rsidR="00A45E7B" w:rsidRPr="00D80237">
        <w:rPr>
          <w:rFonts w:ascii="Times New Roman" w:eastAsia="Times New Roman" w:hAnsi="Times New Roman" w:cs="Times New Roman"/>
          <w:bCs/>
          <w:sz w:val="24"/>
          <w:szCs w:val="24"/>
        </w:rPr>
        <w:t>.</w:t>
      </w:r>
    </w:p>
    <w:p w14:paraId="789671D6" w14:textId="77777777" w:rsidR="00D80237" w:rsidRPr="00D80237" w:rsidRDefault="00D80237" w:rsidP="00D80237">
      <w:pPr>
        <w:spacing w:line="480" w:lineRule="auto"/>
        <w:ind w:firstLine="720"/>
        <w:jc w:val="both"/>
        <w:rPr>
          <w:rFonts w:ascii="Times New Roman" w:eastAsia="Times New Roman" w:hAnsi="Times New Roman" w:cs="Times New Roman"/>
          <w:bCs/>
          <w:sz w:val="24"/>
          <w:szCs w:val="24"/>
        </w:rPr>
      </w:pPr>
    </w:p>
    <w:p w14:paraId="66B49FDA" w14:textId="740446E8" w:rsidR="00287CE6" w:rsidRPr="00D80237" w:rsidRDefault="00287CE6"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Research Question /Hypothesis/ Independent Variable/Dependent Variable</w:t>
      </w:r>
    </w:p>
    <w:p w14:paraId="47FFAA88" w14:textId="02A34CF7" w:rsidR="00D738C3" w:rsidRPr="00D80237" w:rsidRDefault="00D738C3" w:rsidP="001B67BF">
      <w:pPr>
        <w:numPr>
          <w:ilvl w:val="0"/>
          <w:numId w:val="1"/>
        </w:numPr>
        <w:spacing w:line="480" w:lineRule="auto"/>
        <w:rPr>
          <w:rFonts w:ascii="Times New Roman" w:eastAsia="Times New Roman" w:hAnsi="Times New Roman" w:cs="Times New Roman"/>
          <w:sz w:val="24"/>
          <w:szCs w:val="24"/>
          <w:lang w:val="en-US"/>
        </w:rPr>
      </w:pPr>
      <w:r w:rsidRPr="00D80237">
        <w:rPr>
          <w:rFonts w:ascii="Times New Roman" w:eastAsia="Times New Roman" w:hAnsi="Times New Roman" w:cs="Times New Roman"/>
          <w:sz w:val="24"/>
          <w:szCs w:val="24"/>
          <w:lang w:val="en-US"/>
        </w:rPr>
        <w:t>Research Question:</w:t>
      </w:r>
      <w:r w:rsidR="00A549E6" w:rsidRPr="00D80237">
        <w:rPr>
          <w:rFonts w:ascii="Times New Roman" w:eastAsia="Times New Roman" w:hAnsi="Times New Roman" w:cs="Times New Roman"/>
          <w:sz w:val="24"/>
          <w:szCs w:val="24"/>
          <w:lang w:val="en-US"/>
        </w:rPr>
        <w:t xml:space="preserve"> Does low self-control increase the odds of cyber offending, cyber victimization, and the victim-offender overlap (Nodeland, 2020)?</w:t>
      </w:r>
    </w:p>
    <w:p w14:paraId="363DFA40" w14:textId="61698B9E" w:rsidR="00D738C3" w:rsidRPr="00D80237" w:rsidRDefault="00D738C3" w:rsidP="001B67BF">
      <w:pPr>
        <w:numPr>
          <w:ilvl w:val="0"/>
          <w:numId w:val="1"/>
        </w:numPr>
        <w:spacing w:line="480" w:lineRule="auto"/>
        <w:rPr>
          <w:rFonts w:ascii="Times New Roman" w:eastAsia="Times New Roman" w:hAnsi="Times New Roman" w:cs="Times New Roman"/>
          <w:sz w:val="24"/>
          <w:szCs w:val="24"/>
          <w:lang w:val="en-US"/>
        </w:rPr>
      </w:pPr>
      <w:r w:rsidRPr="00D80237">
        <w:rPr>
          <w:rFonts w:ascii="Times New Roman" w:eastAsia="Times New Roman" w:hAnsi="Times New Roman" w:cs="Times New Roman"/>
          <w:sz w:val="24"/>
          <w:szCs w:val="24"/>
          <w:lang w:val="en-US"/>
        </w:rPr>
        <w:t xml:space="preserve">Hypothesis: </w:t>
      </w:r>
      <w:r w:rsidR="00A549E6" w:rsidRPr="00D80237">
        <w:rPr>
          <w:rFonts w:ascii="Times New Roman" w:eastAsia="Times New Roman" w:hAnsi="Times New Roman" w:cs="Times New Roman"/>
          <w:sz w:val="24"/>
          <w:szCs w:val="24"/>
          <w:lang w:val="en-US"/>
        </w:rPr>
        <w:t xml:space="preserve">Lower self-control increases the likelihood of cyber offending, victimization, and the victim-offender </w:t>
      </w:r>
      <w:proofErr w:type="gramStart"/>
      <w:r w:rsidR="00A549E6" w:rsidRPr="00D80237">
        <w:rPr>
          <w:rFonts w:ascii="Times New Roman" w:eastAsia="Times New Roman" w:hAnsi="Times New Roman" w:cs="Times New Roman"/>
          <w:sz w:val="24"/>
          <w:szCs w:val="24"/>
          <w:lang w:val="en-US"/>
        </w:rPr>
        <w:t>overlap</w:t>
      </w:r>
      <w:proofErr w:type="gramEnd"/>
      <w:r w:rsidRPr="00D80237">
        <w:rPr>
          <w:rFonts w:ascii="Times New Roman" w:eastAsia="Times New Roman" w:hAnsi="Times New Roman" w:cs="Times New Roman"/>
          <w:sz w:val="24"/>
          <w:szCs w:val="24"/>
          <w:lang w:val="en-US"/>
        </w:rPr>
        <w:t>.</w:t>
      </w:r>
    </w:p>
    <w:p w14:paraId="02B630BC" w14:textId="74DBB6CE" w:rsidR="00D738C3" w:rsidRPr="00D80237" w:rsidRDefault="00D738C3" w:rsidP="001B67BF">
      <w:pPr>
        <w:numPr>
          <w:ilvl w:val="0"/>
          <w:numId w:val="1"/>
        </w:numPr>
        <w:spacing w:line="480" w:lineRule="auto"/>
        <w:rPr>
          <w:rFonts w:ascii="Times New Roman" w:eastAsia="Times New Roman" w:hAnsi="Times New Roman" w:cs="Times New Roman"/>
          <w:sz w:val="24"/>
          <w:szCs w:val="24"/>
          <w:lang w:val="en-US"/>
        </w:rPr>
      </w:pPr>
      <w:r w:rsidRPr="00D80237">
        <w:rPr>
          <w:rFonts w:ascii="Times New Roman" w:eastAsia="Times New Roman" w:hAnsi="Times New Roman" w:cs="Times New Roman"/>
          <w:sz w:val="24"/>
          <w:szCs w:val="24"/>
          <w:lang w:val="en-US"/>
        </w:rPr>
        <w:lastRenderedPageBreak/>
        <w:t xml:space="preserve">Independent Variable: </w:t>
      </w:r>
      <w:r w:rsidR="006840DA" w:rsidRPr="00D80237">
        <w:rPr>
          <w:rFonts w:ascii="Times New Roman" w:eastAsia="Times New Roman" w:hAnsi="Times New Roman" w:cs="Times New Roman"/>
          <w:sz w:val="24"/>
          <w:szCs w:val="24"/>
          <w:lang w:val="en-US"/>
        </w:rPr>
        <w:t xml:space="preserve">The </w:t>
      </w:r>
      <w:r w:rsidR="006840DA" w:rsidRPr="00D80237">
        <w:rPr>
          <w:rFonts w:ascii="Times New Roman" w:eastAsia="Times New Roman" w:hAnsi="Times New Roman" w:cs="Times New Roman"/>
          <w:sz w:val="24"/>
          <w:szCs w:val="24"/>
          <w:lang w:val="en-US"/>
        </w:rPr>
        <w:t>in</w:t>
      </w:r>
      <w:r w:rsidR="006840DA" w:rsidRPr="00D80237">
        <w:rPr>
          <w:rFonts w:ascii="Times New Roman" w:eastAsia="Times New Roman" w:hAnsi="Times New Roman" w:cs="Times New Roman"/>
          <w:sz w:val="24"/>
          <w:szCs w:val="24"/>
          <w:lang w:val="en-US"/>
        </w:rPr>
        <w:t>dependent variables in the study are self-control and deviant cyber peers.</w:t>
      </w:r>
    </w:p>
    <w:p w14:paraId="5FDB9868" w14:textId="66ACC1E5" w:rsidR="00C2777B" w:rsidRDefault="00D738C3" w:rsidP="001B67BF">
      <w:pPr>
        <w:numPr>
          <w:ilvl w:val="0"/>
          <w:numId w:val="1"/>
        </w:numPr>
        <w:spacing w:line="480" w:lineRule="auto"/>
        <w:rPr>
          <w:rFonts w:ascii="Times New Roman" w:eastAsia="Times New Roman" w:hAnsi="Times New Roman" w:cs="Times New Roman"/>
          <w:sz w:val="24"/>
          <w:szCs w:val="24"/>
          <w:lang w:val="en-US"/>
        </w:rPr>
      </w:pPr>
      <w:r w:rsidRPr="00D80237">
        <w:rPr>
          <w:rFonts w:ascii="Times New Roman" w:eastAsia="Times New Roman" w:hAnsi="Times New Roman" w:cs="Times New Roman"/>
          <w:sz w:val="24"/>
          <w:szCs w:val="24"/>
          <w:lang w:val="en-US"/>
        </w:rPr>
        <w:t xml:space="preserve">Dependent Variable: </w:t>
      </w:r>
      <w:r w:rsidR="006840DA" w:rsidRPr="00D80237">
        <w:rPr>
          <w:rFonts w:ascii="Times New Roman" w:eastAsia="Times New Roman" w:hAnsi="Times New Roman" w:cs="Times New Roman"/>
          <w:sz w:val="24"/>
          <w:szCs w:val="24"/>
          <w:lang w:val="en-US"/>
        </w:rPr>
        <w:t>The dependent variables in the study are cyber offending, victimization, and the victim-offender overlap.</w:t>
      </w:r>
    </w:p>
    <w:p w14:paraId="2D5C8C0B" w14:textId="77777777" w:rsidR="00D80237" w:rsidRPr="00D80237" w:rsidRDefault="00D80237" w:rsidP="00D80237">
      <w:pPr>
        <w:spacing w:line="480" w:lineRule="auto"/>
        <w:ind w:left="360"/>
        <w:jc w:val="both"/>
        <w:rPr>
          <w:rFonts w:ascii="Times New Roman" w:eastAsia="Times New Roman" w:hAnsi="Times New Roman" w:cs="Times New Roman"/>
          <w:sz w:val="24"/>
          <w:szCs w:val="24"/>
          <w:lang w:val="en-US"/>
        </w:rPr>
      </w:pPr>
    </w:p>
    <w:p w14:paraId="7DFA9695" w14:textId="5E417522" w:rsidR="00287CE6" w:rsidRPr="00D80237" w:rsidRDefault="00287CE6"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Types of Research Methods used</w:t>
      </w:r>
    </w:p>
    <w:p w14:paraId="020A312E" w14:textId="0C974E41" w:rsidR="006840DA" w:rsidRDefault="00212927" w:rsidP="00D80237">
      <w:pPr>
        <w:spacing w:line="480" w:lineRule="auto"/>
        <w:ind w:firstLine="720"/>
        <w:jc w:val="both"/>
        <w:rPr>
          <w:rFonts w:ascii="Times New Roman" w:eastAsia="Times New Roman" w:hAnsi="Times New Roman" w:cs="Times New Roman"/>
          <w:bCs/>
          <w:sz w:val="24"/>
          <w:szCs w:val="24"/>
          <w:lang w:val="en-US"/>
        </w:rPr>
      </w:pPr>
      <w:r w:rsidRPr="00212927">
        <w:rPr>
          <w:rFonts w:ascii="Times New Roman" w:eastAsia="Times New Roman" w:hAnsi="Times New Roman" w:cs="Times New Roman"/>
          <w:bCs/>
          <w:sz w:val="24"/>
          <w:szCs w:val="24"/>
          <w:lang w:val="en-US"/>
        </w:rPr>
        <w:t xml:space="preserve">The study utilized quantitative from a separate data collection effort from 2018 where anonymous survey link sent to all students </w:t>
      </w:r>
      <w:proofErr w:type="gramStart"/>
      <w:r w:rsidRPr="00212927">
        <w:rPr>
          <w:rFonts w:ascii="Times New Roman" w:eastAsia="Times New Roman" w:hAnsi="Times New Roman" w:cs="Times New Roman"/>
          <w:bCs/>
          <w:sz w:val="24"/>
          <w:szCs w:val="24"/>
          <w:lang w:val="en-US"/>
        </w:rPr>
        <w:t>of</w:t>
      </w:r>
      <w:proofErr w:type="gramEnd"/>
      <w:r w:rsidRPr="00212927">
        <w:rPr>
          <w:rFonts w:ascii="Times New Roman" w:eastAsia="Times New Roman" w:hAnsi="Times New Roman" w:cs="Times New Roman"/>
          <w:bCs/>
          <w:sz w:val="24"/>
          <w:szCs w:val="24"/>
          <w:lang w:val="en-US"/>
        </w:rPr>
        <w:t xml:space="preserve"> a single southern college within the United States. The data was collected through a voluntary online anonymous survey link with a total of 598 responses</w:t>
      </w:r>
      <w:r w:rsidRPr="00D80237">
        <w:rPr>
          <w:rFonts w:ascii="Times New Roman" w:eastAsia="Times New Roman" w:hAnsi="Times New Roman" w:cs="Times New Roman"/>
          <w:bCs/>
          <w:sz w:val="24"/>
          <w:szCs w:val="24"/>
          <w:lang w:val="en-US"/>
        </w:rPr>
        <w:t xml:space="preserve"> (Nodeland, 2020, p. 9)</w:t>
      </w:r>
      <w:r w:rsidRPr="00212927">
        <w:rPr>
          <w:rFonts w:ascii="Times New Roman" w:eastAsia="Times New Roman" w:hAnsi="Times New Roman" w:cs="Times New Roman"/>
          <w:bCs/>
          <w:sz w:val="24"/>
          <w:szCs w:val="24"/>
          <w:lang w:val="en-US"/>
        </w:rPr>
        <w:t>.</w:t>
      </w:r>
    </w:p>
    <w:p w14:paraId="33A89EAE" w14:textId="77777777" w:rsidR="00D80237" w:rsidRPr="00D80237" w:rsidRDefault="00D80237" w:rsidP="00D80237">
      <w:pPr>
        <w:spacing w:line="480" w:lineRule="auto"/>
        <w:ind w:firstLine="720"/>
        <w:jc w:val="both"/>
        <w:rPr>
          <w:rFonts w:ascii="Times New Roman" w:eastAsia="Times New Roman" w:hAnsi="Times New Roman" w:cs="Times New Roman"/>
          <w:bCs/>
          <w:sz w:val="24"/>
          <w:szCs w:val="24"/>
          <w:lang w:val="en-US"/>
        </w:rPr>
      </w:pPr>
    </w:p>
    <w:p w14:paraId="0772E809" w14:textId="2D0D1BA4" w:rsidR="00287CE6" w:rsidRPr="00D80237" w:rsidRDefault="00287CE6"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Types of Data Analysis used</w:t>
      </w:r>
    </w:p>
    <w:p w14:paraId="161F3B92" w14:textId="23A1C1D9" w:rsidR="006840DA" w:rsidRDefault="0044704C" w:rsidP="00D80237">
      <w:pPr>
        <w:spacing w:line="480" w:lineRule="auto"/>
        <w:ind w:firstLine="720"/>
        <w:jc w:val="both"/>
        <w:rPr>
          <w:rFonts w:ascii="Times New Roman" w:eastAsia="Times New Roman" w:hAnsi="Times New Roman" w:cs="Times New Roman"/>
          <w:bCs/>
          <w:sz w:val="24"/>
          <w:szCs w:val="24"/>
          <w:lang w:val="en-US"/>
        </w:rPr>
      </w:pPr>
      <w:r w:rsidRPr="00D80237">
        <w:rPr>
          <w:rFonts w:ascii="Times New Roman" w:eastAsia="Times New Roman" w:hAnsi="Times New Roman" w:cs="Times New Roman"/>
          <w:bCs/>
          <w:sz w:val="24"/>
          <w:szCs w:val="24"/>
          <w:lang w:val="en-US"/>
        </w:rPr>
        <w:t>T</w:t>
      </w:r>
      <w:r w:rsidRPr="0044704C">
        <w:rPr>
          <w:rFonts w:ascii="Times New Roman" w:eastAsia="Times New Roman" w:hAnsi="Times New Roman" w:cs="Times New Roman"/>
          <w:bCs/>
          <w:sz w:val="24"/>
          <w:szCs w:val="24"/>
          <w:lang w:val="en-US"/>
        </w:rPr>
        <w:t xml:space="preserve">hey used logistic regressions to compare the predictors of </w:t>
      </w:r>
      <w:r w:rsidRPr="00D80237">
        <w:rPr>
          <w:rFonts w:ascii="Times New Roman" w:eastAsia="Times New Roman" w:hAnsi="Times New Roman" w:cs="Times New Roman"/>
          <w:bCs/>
          <w:sz w:val="24"/>
          <w:szCs w:val="24"/>
          <w:lang w:val="en-US"/>
        </w:rPr>
        <w:t>self-control</w:t>
      </w:r>
      <w:r w:rsidRPr="0044704C">
        <w:rPr>
          <w:rFonts w:ascii="Times New Roman" w:eastAsia="Times New Roman" w:hAnsi="Times New Roman" w:cs="Times New Roman"/>
          <w:bCs/>
          <w:sz w:val="24"/>
          <w:szCs w:val="24"/>
          <w:lang w:val="en-US"/>
        </w:rPr>
        <w:t xml:space="preserve"> and deviant peers across multiple outcomes</w:t>
      </w:r>
      <w:r w:rsidRPr="00D80237">
        <w:rPr>
          <w:rFonts w:ascii="Times New Roman" w:eastAsia="Times New Roman" w:hAnsi="Times New Roman" w:cs="Times New Roman"/>
          <w:bCs/>
          <w:sz w:val="24"/>
          <w:szCs w:val="24"/>
          <w:lang w:val="en-US"/>
        </w:rPr>
        <w:t xml:space="preserve"> (Nodeland, 2020, pp. 12-13)</w:t>
      </w:r>
      <w:r w:rsidRPr="0044704C">
        <w:rPr>
          <w:rFonts w:ascii="Times New Roman" w:eastAsia="Times New Roman" w:hAnsi="Times New Roman" w:cs="Times New Roman"/>
          <w:bCs/>
          <w:sz w:val="24"/>
          <w:szCs w:val="24"/>
          <w:lang w:val="en-US"/>
        </w:rPr>
        <w:t xml:space="preserve">. They utilized 3 separate models for each of the outcomes of cyber offending, victimization, and victim-offender overlap. They </w:t>
      </w:r>
      <w:r w:rsidRPr="00D80237">
        <w:rPr>
          <w:rFonts w:ascii="Times New Roman" w:eastAsia="Times New Roman" w:hAnsi="Times New Roman" w:cs="Times New Roman"/>
          <w:bCs/>
          <w:sz w:val="24"/>
          <w:szCs w:val="24"/>
          <w:lang w:val="en-US"/>
        </w:rPr>
        <w:t>controlled</w:t>
      </w:r>
      <w:r w:rsidRPr="0044704C">
        <w:rPr>
          <w:rFonts w:ascii="Times New Roman" w:eastAsia="Times New Roman" w:hAnsi="Times New Roman" w:cs="Times New Roman"/>
          <w:bCs/>
          <w:sz w:val="24"/>
          <w:szCs w:val="24"/>
          <w:lang w:val="en-US"/>
        </w:rPr>
        <w:t xml:space="preserve"> demographics, age, hours spent online, and skill level with computers.</w:t>
      </w:r>
    </w:p>
    <w:p w14:paraId="15BDE497" w14:textId="77777777" w:rsidR="00D80237" w:rsidRPr="00D80237" w:rsidRDefault="00D80237" w:rsidP="00D80237">
      <w:pPr>
        <w:spacing w:line="480" w:lineRule="auto"/>
        <w:ind w:firstLine="720"/>
        <w:jc w:val="both"/>
        <w:rPr>
          <w:rFonts w:ascii="Times New Roman" w:eastAsia="Times New Roman" w:hAnsi="Times New Roman" w:cs="Times New Roman"/>
          <w:bCs/>
          <w:sz w:val="24"/>
          <w:szCs w:val="24"/>
          <w:lang w:val="en-US"/>
        </w:rPr>
      </w:pPr>
    </w:p>
    <w:p w14:paraId="1DF0B8A3" w14:textId="5FC5DAB0" w:rsidR="00287CE6" w:rsidRPr="00D80237" w:rsidRDefault="00287CE6"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Connections to other Course Concepts</w:t>
      </w:r>
    </w:p>
    <w:p w14:paraId="1422B833" w14:textId="30F728DB" w:rsidR="00C2777B" w:rsidRDefault="008A19AE" w:rsidP="00D80237">
      <w:pPr>
        <w:spacing w:line="480" w:lineRule="auto"/>
        <w:ind w:firstLine="720"/>
        <w:jc w:val="both"/>
        <w:rPr>
          <w:rFonts w:ascii="Times New Roman" w:eastAsia="Times New Roman" w:hAnsi="Times New Roman" w:cs="Times New Roman"/>
          <w:bCs/>
          <w:sz w:val="24"/>
          <w:szCs w:val="24"/>
          <w:lang w:val="en-US"/>
        </w:rPr>
      </w:pPr>
      <w:r w:rsidRPr="008A19AE">
        <w:rPr>
          <w:rFonts w:ascii="Times New Roman" w:eastAsia="Times New Roman" w:hAnsi="Times New Roman" w:cs="Times New Roman"/>
          <w:bCs/>
          <w:sz w:val="24"/>
          <w:szCs w:val="24"/>
          <w:lang w:val="en-US"/>
        </w:rPr>
        <w:t xml:space="preserve">The study </w:t>
      </w:r>
      <w:r w:rsidRPr="00D80237">
        <w:rPr>
          <w:rFonts w:ascii="Times New Roman" w:eastAsia="Times New Roman" w:hAnsi="Times New Roman" w:cs="Times New Roman"/>
          <w:bCs/>
          <w:sz w:val="24"/>
          <w:szCs w:val="24"/>
          <w:lang w:val="en-US"/>
        </w:rPr>
        <w:t>utilizes</w:t>
      </w:r>
      <w:r w:rsidRPr="008A19AE">
        <w:rPr>
          <w:rFonts w:ascii="Times New Roman" w:eastAsia="Times New Roman" w:hAnsi="Times New Roman" w:cs="Times New Roman"/>
          <w:bCs/>
          <w:sz w:val="24"/>
          <w:szCs w:val="24"/>
          <w:lang w:val="en-US"/>
        </w:rPr>
        <w:t xml:space="preserve"> the most common research method in cyber which </w:t>
      </w:r>
      <w:proofErr w:type="gramStart"/>
      <w:r w:rsidRPr="008A19AE">
        <w:rPr>
          <w:rFonts w:ascii="Times New Roman" w:eastAsia="Times New Roman" w:hAnsi="Times New Roman" w:cs="Times New Roman"/>
          <w:bCs/>
          <w:sz w:val="24"/>
          <w:szCs w:val="24"/>
          <w:lang w:val="en-US"/>
        </w:rPr>
        <w:t>are</w:t>
      </w:r>
      <w:proofErr w:type="gramEnd"/>
      <w:r w:rsidRPr="008A19AE">
        <w:rPr>
          <w:rFonts w:ascii="Times New Roman" w:eastAsia="Times New Roman" w:hAnsi="Times New Roman" w:cs="Times New Roman"/>
          <w:bCs/>
          <w:sz w:val="24"/>
          <w:szCs w:val="24"/>
          <w:lang w:val="en-US"/>
        </w:rPr>
        <w:t xml:space="preserve"> surveys </w:t>
      </w:r>
      <w:proofErr w:type="gramStart"/>
      <w:r w:rsidRPr="008A19AE">
        <w:rPr>
          <w:rFonts w:ascii="Times New Roman" w:eastAsia="Times New Roman" w:hAnsi="Times New Roman" w:cs="Times New Roman"/>
          <w:bCs/>
          <w:sz w:val="24"/>
          <w:szCs w:val="24"/>
          <w:lang w:val="en-US"/>
        </w:rPr>
        <w:t>and also</w:t>
      </w:r>
      <w:proofErr w:type="gramEnd"/>
      <w:r w:rsidRPr="008A19AE">
        <w:rPr>
          <w:rFonts w:ascii="Times New Roman" w:eastAsia="Times New Roman" w:hAnsi="Times New Roman" w:cs="Times New Roman"/>
          <w:bCs/>
          <w:sz w:val="24"/>
          <w:szCs w:val="24"/>
          <w:lang w:val="en-US"/>
        </w:rPr>
        <w:t xml:space="preserve"> specifically with students and </w:t>
      </w:r>
      <w:r w:rsidRPr="00D80237">
        <w:rPr>
          <w:rFonts w:ascii="Times New Roman" w:eastAsia="Times New Roman" w:hAnsi="Times New Roman" w:cs="Times New Roman"/>
          <w:bCs/>
          <w:sz w:val="24"/>
          <w:szCs w:val="24"/>
          <w:lang w:val="en-US"/>
        </w:rPr>
        <w:t>identifies</w:t>
      </w:r>
      <w:r w:rsidRPr="008A19AE">
        <w:rPr>
          <w:rFonts w:ascii="Times New Roman" w:eastAsia="Times New Roman" w:hAnsi="Times New Roman" w:cs="Times New Roman"/>
          <w:bCs/>
          <w:sz w:val="24"/>
          <w:szCs w:val="24"/>
          <w:lang w:val="en-US"/>
        </w:rPr>
        <w:t xml:space="preserve"> each of the variable types listed in the course. It also encountered some </w:t>
      </w:r>
      <w:r w:rsidRPr="00D80237">
        <w:rPr>
          <w:rFonts w:ascii="Times New Roman" w:eastAsia="Times New Roman" w:hAnsi="Times New Roman" w:cs="Times New Roman"/>
          <w:bCs/>
          <w:sz w:val="24"/>
          <w:szCs w:val="24"/>
          <w:lang w:val="en-US"/>
        </w:rPr>
        <w:t>self-report</w:t>
      </w:r>
      <w:r w:rsidRPr="008A19AE">
        <w:rPr>
          <w:rFonts w:ascii="Times New Roman" w:eastAsia="Times New Roman" w:hAnsi="Times New Roman" w:cs="Times New Roman"/>
          <w:bCs/>
          <w:sz w:val="24"/>
          <w:szCs w:val="24"/>
          <w:lang w:val="en-US"/>
        </w:rPr>
        <w:t xml:space="preserve"> issues which were taken care of and filtered out during the data analysis process. The study touches multiple domains in the way of psychology through </w:t>
      </w:r>
      <w:r w:rsidRPr="00D80237">
        <w:rPr>
          <w:rFonts w:ascii="Times New Roman" w:eastAsia="Times New Roman" w:hAnsi="Times New Roman" w:cs="Times New Roman"/>
          <w:bCs/>
          <w:sz w:val="24"/>
          <w:szCs w:val="24"/>
          <w:lang w:val="en-US"/>
        </w:rPr>
        <w:t>self-control</w:t>
      </w:r>
      <w:r w:rsidRPr="008A19AE">
        <w:rPr>
          <w:rFonts w:ascii="Times New Roman" w:eastAsia="Times New Roman" w:hAnsi="Times New Roman" w:cs="Times New Roman"/>
          <w:bCs/>
          <w:sz w:val="24"/>
          <w:szCs w:val="24"/>
          <w:lang w:val="en-US"/>
        </w:rPr>
        <w:t xml:space="preserve"> theory and sociology through peer influence. It uses the lenses of these domains to research </w:t>
      </w:r>
      <w:r w:rsidRPr="008A19AE">
        <w:rPr>
          <w:rFonts w:ascii="Times New Roman" w:eastAsia="Times New Roman" w:hAnsi="Times New Roman" w:cs="Times New Roman"/>
          <w:bCs/>
          <w:sz w:val="24"/>
          <w:szCs w:val="24"/>
          <w:lang w:val="en-US"/>
        </w:rPr>
        <w:lastRenderedPageBreak/>
        <w:t xml:space="preserve">cyber offender and victim relationships. The section discussing peer influence through </w:t>
      </w:r>
      <w:r w:rsidRPr="00D80237">
        <w:rPr>
          <w:rFonts w:ascii="Times New Roman" w:eastAsia="Times New Roman" w:hAnsi="Times New Roman" w:cs="Times New Roman"/>
          <w:bCs/>
          <w:sz w:val="24"/>
          <w:szCs w:val="24"/>
          <w:lang w:val="en-US"/>
        </w:rPr>
        <w:t>deviant</w:t>
      </w:r>
      <w:r w:rsidRPr="008A19AE">
        <w:rPr>
          <w:rFonts w:ascii="Times New Roman" w:eastAsia="Times New Roman" w:hAnsi="Times New Roman" w:cs="Times New Roman"/>
          <w:bCs/>
          <w:sz w:val="24"/>
          <w:szCs w:val="24"/>
          <w:lang w:val="en-US"/>
        </w:rPr>
        <w:t xml:space="preserve"> peers relates to the social engineering aspect in the course.</w:t>
      </w:r>
    </w:p>
    <w:p w14:paraId="3A2915A8" w14:textId="77777777" w:rsidR="00D80237" w:rsidRPr="00D80237" w:rsidRDefault="00D80237" w:rsidP="00D80237">
      <w:pPr>
        <w:spacing w:line="480" w:lineRule="auto"/>
        <w:ind w:firstLine="720"/>
        <w:jc w:val="both"/>
        <w:rPr>
          <w:rFonts w:ascii="Times New Roman" w:eastAsia="Times New Roman" w:hAnsi="Times New Roman" w:cs="Times New Roman"/>
          <w:bCs/>
          <w:sz w:val="24"/>
          <w:szCs w:val="24"/>
          <w:lang w:val="en-US"/>
        </w:rPr>
      </w:pPr>
    </w:p>
    <w:p w14:paraId="0296B959" w14:textId="51AF87F5" w:rsidR="00287CE6" w:rsidRPr="00D80237" w:rsidRDefault="00287CE6"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Connections to the Concerns or contributions of Marginalized Groups</w:t>
      </w:r>
    </w:p>
    <w:p w14:paraId="62E1D123" w14:textId="14E735A6" w:rsidR="00D738C3" w:rsidRPr="00D80237" w:rsidRDefault="0088298B" w:rsidP="00D80237">
      <w:pPr>
        <w:spacing w:line="480" w:lineRule="auto"/>
        <w:ind w:firstLine="720"/>
        <w:jc w:val="both"/>
        <w:rPr>
          <w:rFonts w:ascii="Times New Roman" w:eastAsia="Times New Roman" w:hAnsi="Times New Roman" w:cs="Times New Roman"/>
          <w:bCs/>
          <w:sz w:val="24"/>
          <w:szCs w:val="24"/>
          <w:lang w:val="en-US"/>
        </w:rPr>
      </w:pPr>
      <w:r w:rsidRPr="0088298B">
        <w:rPr>
          <w:rFonts w:ascii="Times New Roman" w:eastAsia="Times New Roman" w:hAnsi="Times New Roman" w:cs="Times New Roman"/>
          <w:bCs/>
          <w:sz w:val="24"/>
          <w:szCs w:val="24"/>
          <w:lang w:val="en-US"/>
        </w:rPr>
        <w:t xml:space="preserve">The study does not inherently focus on marginalized </w:t>
      </w:r>
      <w:proofErr w:type="gramStart"/>
      <w:r w:rsidRPr="00D80237">
        <w:rPr>
          <w:rFonts w:ascii="Times New Roman" w:eastAsia="Times New Roman" w:hAnsi="Times New Roman" w:cs="Times New Roman"/>
          <w:bCs/>
          <w:sz w:val="24"/>
          <w:szCs w:val="24"/>
          <w:lang w:val="en-US"/>
        </w:rPr>
        <w:t>groups,</w:t>
      </w:r>
      <w:proofErr w:type="gramEnd"/>
      <w:r w:rsidRPr="0088298B">
        <w:rPr>
          <w:rFonts w:ascii="Times New Roman" w:eastAsia="Times New Roman" w:hAnsi="Times New Roman" w:cs="Times New Roman"/>
          <w:bCs/>
          <w:sz w:val="24"/>
          <w:szCs w:val="24"/>
          <w:lang w:val="en-US"/>
        </w:rPr>
        <w:t xml:space="preserve"> it used a sample from a single southern college which does raise concerns in representation of data. The study does explicitly state that "being White significantly increases the odds of being a cyber victim-offender by 79%" (Nodeland, 2020, p. 15). The study focuses more on a white vs non-white demographic, likely due to the limitations of the sample</w:t>
      </w:r>
      <w:r w:rsidRPr="00D80237">
        <w:rPr>
          <w:rFonts w:ascii="Times New Roman" w:eastAsia="Times New Roman" w:hAnsi="Times New Roman" w:cs="Times New Roman"/>
          <w:bCs/>
          <w:sz w:val="24"/>
          <w:szCs w:val="24"/>
          <w:lang w:val="en-US"/>
        </w:rPr>
        <w:t xml:space="preserve">, but this reduces the input of marginalized groups by putting them into a single category within the data. The author does note this as a limitation where they </w:t>
      </w:r>
      <w:proofErr w:type="gramStart"/>
      <w:r w:rsidRPr="00D80237">
        <w:rPr>
          <w:rFonts w:ascii="Times New Roman" w:eastAsia="Times New Roman" w:hAnsi="Times New Roman" w:cs="Times New Roman"/>
          <w:bCs/>
          <w:sz w:val="24"/>
          <w:szCs w:val="24"/>
          <w:lang w:val="en-US"/>
        </w:rPr>
        <w:t>state</w:t>
      </w:r>
      <w:proofErr w:type="gramEnd"/>
      <w:r w:rsidRPr="00D80237">
        <w:rPr>
          <w:rFonts w:ascii="Times New Roman" w:eastAsia="Times New Roman" w:hAnsi="Times New Roman" w:cs="Times New Roman"/>
          <w:bCs/>
          <w:sz w:val="24"/>
          <w:szCs w:val="24"/>
          <w:lang w:val="en-US"/>
        </w:rPr>
        <w:t xml:space="preserve"> “f</w:t>
      </w:r>
      <w:r w:rsidRPr="00D80237">
        <w:rPr>
          <w:rFonts w:ascii="Times New Roman" w:eastAsia="Times New Roman" w:hAnsi="Times New Roman" w:cs="Times New Roman"/>
          <w:bCs/>
          <w:sz w:val="24"/>
          <w:szCs w:val="24"/>
          <w:lang w:val="en-US"/>
        </w:rPr>
        <w:t>urther examination of</w:t>
      </w:r>
      <w:r w:rsidRPr="00D80237">
        <w:rPr>
          <w:rFonts w:ascii="Times New Roman" w:eastAsia="Times New Roman" w:hAnsi="Times New Roman" w:cs="Times New Roman"/>
          <w:bCs/>
          <w:sz w:val="24"/>
          <w:szCs w:val="24"/>
          <w:lang w:val="en-US"/>
        </w:rPr>
        <w:t xml:space="preserve"> </w:t>
      </w:r>
      <w:r w:rsidRPr="00D80237">
        <w:rPr>
          <w:rFonts w:ascii="Times New Roman" w:eastAsia="Times New Roman" w:hAnsi="Times New Roman" w:cs="Times New Roman"/>
          <w:bCs/>
          <w:sz w:val="24"/>
          <w:szCs w:val="24"/>
          <w:lang w:val="en-US"/>
        </w:rPr>
        <w:t>differences in predictors between racial groups was not possible</w:t>
      </w:r>
      <w:r w:rsidRPr="00D80237">
        <w:rPr>
          <w:rFonts w:ascii="Times New Roman" w:eastAsia="Times New Roman" w:hAnsi="Times New Roman" w:cs="Times New Roman"/>
          <w:bCs/>
          <w:sz w:val="24"/>
          <w:szCs w:val="24"/>
          <w:lang w:val="en-US"/>
        </w:rPr>
        <w:t xml:space="preserve"> </w:t>
      </w:r>
      <w:r w:rsidRPr="00D80237">
        <w:rPr>
          <w:rFonts w:ascii="Times New Roman" w:eastAsia="Times New Roman" w:hAnsi="Times New Roman" w:cs="Times New Roman"/>
          <w:bCs/>
          <w:sz w:val="24"/>
          <w:szCs w:val="24"/>
          <w:lang w:val="en-US"/>
        </w:rPr>
        <w:t>due to the limited participation of</w:t>
      </w:r>
      <w:r w:rsidRPr="00D80237">
        <w:rPr>
          <w:rFonts w:ascii="Times New Roman" w:eastAsia="Times New Roman" w:hAnsi="Times New Roman" w:cs="Times New Roman"/>
          <w:bCs/>
          <w:sz w:val="24"/>
          <w:szCs w:val="24"/>
          <w:lang w:val="en-US"/>
        </w:rPr>
        <w:t xml:space="preserve"> </w:t>
      </w:r>
      <w:r w:rsidRPr="00D80237">
        <w:rPr>
          <w:rFonts w:ascii="Times New Roman" w:eastAsia="Times New Roman" w:hAnsi="Times New Roman" w:cs="Times New Roman"/>
          <w:bCs/>
          <w:sz w:val="24"/>
          <w:szCs w:val="24"/>
          <w:lang w:val="en-US"/>
        </w:rPr>
        <w:t>different groups</w:t>
      </w:r>
      <w:r w:rsidRPr="00D80237">
        <w:rPr>
          <w:rFonts w:ascii="Times New Roman" w:eastAsia="Times New Roman" w:hAnsi="Times New Roman" w:cs="Times New Roman"/>
          <w:bCs/>
          <w:sz w:val="24"/>
          <w:szCs w:val="24"/>
          <w:lang w:val="en-US"/>
        </w:rPr>
        <w:t>” (Nodeland, 2020, p. 16).</w:t>
      </w:r>
    </w:p>
    <w:p w14:paraId="2FDD8510" w14:textId="77777777" w:rsidR="00C2777B" w:rsidRPr="00D80237" w:rsidRDefault="00C2777B" w:rsidP="00D80237">
      <w:pPr>
        <w:spacing w:line="480" w:lineRule="auto"/>
        <w:jc w:val="center"/>
        <w:rPr>
          <w:rFonts w:ascii="Times New Roman" w:eastAsia="Times New Roman" w:hAnsi="Times New Roman" w:cs="Times New Roman"/>
          <w:bCs/>
          <w:sz w:val="24"/>
          <w:szCs w:val="24"/>
        </w:rPr>
      </w:pPr>
    </w:p>
    <w:p w14:paraId="6EB2F2A5" w14:textId="172C66C1" w:rsidR="00D738C3" w:rsidRPr="00D80237" w:rsidRDefault="00287CE6" w:rsidP="00D80237">
      <w:pPr>
        <w:spacing w:line="480" w:lineRule="auto"/>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t>Overall societal contributions of the study/Conclusion</w:t>
      </w:r>
    </w:p>
    <w:p w14:paraId="00000015" w14:textId="486273A3" w:rsidR="00465B65" w:rsidRPr="00D80237" w:rsidRDefault="007D7888" w:rsidP="00D80237">
      <w:pPr>
        <w:spacing w:line="480" w:lineRule="auto"/>
        <w:ind w:firstLine="720"/>
        <w:jc w:val="both"/>
        <w:rPr>
          <w:rFonts w:ascii="Times New Roman" w:eastAsia="Times New Roman" w:hAnsi="Times New Roman" w:cs="Times New Roman"/>
          <w:bCs/>
          <w:sz w:val="24"/>
          <w:szCs w:val="24"/>
          <w:lang w:val="en-US"/>
        </w:rPr>
      </w:pPr>
      <w:r w:rsidRPr="007D7888">
        <w:rPr>
          <w:rFonts w:ascii="Times New Roman" w:eastAsia="Times New Roman" w:hAnsi="Times New Roman" w:cs="Times New Roman"/>
          <w:bCs/>
          <w:sz w:val="24"/>
          <w:szCs w:val="24"/>
          <w:lang w:val="en-US"/>
        </w:rPr>
        <w:t xml:space="preserve">The study helps to explain why some people become cyber offenders, victims, and both. It shows how psychological trains like self-control and social factors like deviant peers can shape how we participate in an online environment. Understanding these predictors could help various organizations better design their prevention strategies in their cybersecurity departments. It also </w:t>
      </w:r>
      <w:proofErr w:type="gramStart"/>
      <w:r w:rsidRPr="007D7888">
        <w:rPr>
          <w:rFonts w:ascii="Times New Roman" w:eastAsia="Times New Roman" w:hAnsi="Times New Roman" w:cs="Times New Roman"/>
          <w:bCs/>
          <w:sz w:val="24"/>
          <w:szCs w:val="24"/>
          <w:lang w:val="en-US"/>
        </w:rPr>
        <w:t>showcases</w:t>
      </w:r>
      <w:proofErr w:type="gramEnd"/>
      <w:r w:rsidRPr="007D7888">
        <w:rPr>
          <w:rFonts w:ascii="Times New Roman" w:eastAsia="Times New Roman" w:hAnsi="Times New Roman" w:cs="Times New Roman"/>
          <w:bCs/>
          <w:sz w:val="24"/>
          <w:szCs w:val="24"/>
          <w:lang w:val="en-US"/>
        </w:rPr>
        <w:t xml:space="preserve"> how psychology and sociology can be woven into cyber research to aid in understanding of the human element and supports the idea that cybersecurity is an interdisciplinary field. The strong relationship between deviant peers and all outcomes of the study suggests that social environments do matter in the field of cyber security and the victim-offender overlap paints a picture that is more complex than just good or bad people.</w:t>
      </w:r>
    </w:p>
    <w:p w14:paraId="00000016" w14:textId="77777777" w:rsidR="00465B65" w:rsidRPr="00D80237" w:rsidRDefault="008B6A35" w:rsidP="00D80237">
      <w:pPr>
        <w:spacing w:line="480" w:lineRule="auto"/>
        <w:ind w:left="720" w:hanging="720"/>
        <w:jc w:val="center"/>
        <w:rPr>
          <w:rFonts w:ascii="Times New Roman" w:eastAsia="Times New Roman" w:hAnsi="Times New Roman" w:cs="Times New Roman"/>
          <w:b/>
          <w:sz w:val="24"/>
          <w:szCs w:val="24"/>
        </w:rPr>
      </w:pPr>
      <w:r w:rsidRPr="00D80237">
        <w:rPr>
          <w:rFonts w:ascii="Times New Roman" w:eastAsia="Times New Roman" w:hAnsi="Times New Roman" w:cs="Times New Roman"/>
          <w:b/>
          <w:sz w:val="24"/>
          <w:szCs w:val="24"/>
        </w:rPr>
        <w:lastRenderedPageBreak/>
        <w:t>Reference</w:t>
      </w:r>
    </w:p>
    <w:p w14:paraId="0C8A46B0" w14:textId="77777777" w:rsidR="00231CB7" w:rsidRPr="00D80237" w:rsidRDefault="00231CB7" w:rsidP="00D80237">
      <w:pPr>
        <w:spacing w:line="480" w:lineRule="auto"/>
        <w:ind w:left="720" w:hanging="720"/>
        <w:rPr>
          <w:rFonts w:ascii="Times New Roman" w:eastAsia="Times New Roman" w:hAnsi="Times New Roman" w:cs="Times New Roman"/>
          <w:sz w:val="24"/>
          <w:szCs w:val="24"/>
          <w:lang w:val="en-US"/>
        </w:rPr>
      </w:pPr>
      <w:r w:rsidRPr="00D80237">
        <w:rPr>
          <w:rFonts w:ascii="Times New Roman" w:eastAsia="Times New Roman" w:hAnsi="Times New Roman" w:cs="Times New Roman"/>
          <w:sz w:val="24"/>
          <w:szCs w:val="24"/>
          <w:lang w:val="en-US"/>
        </w:rPr>
        <w:t>Nodeland, B. (2020). The effects of self-control on the cybercrime victim-offender overlap. International Journal of Cybersecurity Intelligence and Cybercrime, 3(2), 4-24. https://www.doi.org/10.52306/03020220ONXT9834</w:t>
      </w:r>
    </w:p>
    <w:p w14:paraId="5EAFB8F2" w14:textId="4A01DB38" w:rsidR="00D738C3" w:rsidRPr="00D80237" w:rsidRDefault="00D738C3" w:rsidP="00D80237">
      <w:pPr>
        <w:spacing w:line="480" w:lineRule="auto"/>
        <w:ind w:left="720" w:hanging="720"/>
        <w:rPr>
          <w:rFonts w:ascii="Times New Roman" w:eastAsia="Times New Roman" w:hAnsi="Times New Roman" w:cs="Times New Roman"/>
          <w:b/>
          <w:bCs/>
          <w:sz w:val="24"/>
          <w:szCs w:val="24"/>
          <w:lang w:val="en-US"/>
        </w:rPr>
      </w:pPr>
      <w:r w:rsidRPr="00D80237">
        <w:rPr>
          <w:rFonts w:ascii="Times New Roman" w:eastAsia="Times New Roman" w:hAnsi="Times New Roman" w:cs="Times New Roman"/>
          <w:b/>
          <w:bCs/>
          <w:sz w:val="24"/>
          <w:szCs w:val="24"/>
          <w:lang w:val="en-US"/>
        </w:rPr>
        <w:t xml:space="preserve">Article Link: </w:t>
      </w:r>
      <w:hyperlink r:id="rId7" w:history="1">
        <w:r w:rsidR="00231CB7" w:rsidRPr="00D80237">
          <w:rPr>
            <w:rStyle w:val="Hyperlink"/>
            <w:rFonts w:ascii="Times New Roman" w:eastAsia="Times New Roman" w:hAnsi="Times New Roman" w:cs="Times New Roman"/>
            <w:b/>
            <w:bCs/>
            <w:sz w:val="24"/>
            <w:szCs w:val="24"/>
            <w:lang w:val="en-US"/>
          </w:rPr>
          <w:t>https://vc.bridgew.edu/ijcic/vol3/iss2/2/</w:t>
        </w:r>
      </w:hyperlink>
    </w:p>
    <w:p w14:paraId="00000017" w14:textId="7349050A" w:rsidR="00465B65" w:rsidRPr="00D80237" w:rsidRDefault="00465B65" w:rsidP="00D80237">
      <w:pPr>
        <w:spacing w:line="480" w:lineRule="auto"/>
        <w:ind w:left="720" w:hanging="720"/>
        <w:rPr>
          <w:rFonts w:ascii="Times New Roman" w:eastAsia="Times New Roman" w:hAnsi="Times New Roman" w:cs="Times New Roman"/>
          <w:b/>
          <w:bCs/>
          <w:sz w:val="24"/>
          <w:szCs w:val="24"/>
        </w:rPr>
      </w:pPr>
    </w:p>
    <w:sectPr w:rsidR="00465B65" w:rsidRPr="00D8023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B38DD" w14:textId="77777777" w:rsidR="008C0027" w:rsidRDefault="008C0027">
      <w:pPr>
        <w:spacing w:line="240" w:lineRule="auto"/>
      </w:pPr>
      <w:r>
        <w:separator/>
      </w:r>
    </w:p>
  </w:endnote>
  <w:endnote w:type="continuationSeparator" w:id="0">
    <w:p w14:paraId="4E7AB48A" w14:textId="77777777" w:rsidR="008C0027" w:rsidRDefault="008C0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D5F9" w14:textId="77777777" w:rsidR="008C0027" w:rsidRDefault="008C0027">
      <w:pPr>
        <w:spacing w:line="240" w:lineRule="auto"/>
      </w:pPr>
      <w:r>
        <w:separator/>
      </w:r>
    </w:p>
  </w:footnote>
  <w:footnote w:type="continuationSeparator" w:id="0">
    <w:p w14:paraId="2D92ADD8" w14:textId="77777777" w:rsidR="008C0027" w:rsidRDefault="008C00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62314EF8" w:rsidR="00465B65" w:rsidRDefault="008B6A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43651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22878"/>
    <w:multiLevelType w:val="multilevel"/>
    <w:tmpl w:val="58D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53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65"/>
    <w:rsid w:val="000D7D7E"/>
    <w:rsid w:val="001776DE"/>
    <w:rsid w:val="001B67BF"/>
    <w:rsid w:val="00212927"/>
    <w:rsid w:val="00231CB7"/>
    <w:rsid w:val="00287CE6"/>
    <w:rsid w:val="00316D95"/>
    <w:rsid w:val="003C63AE"/>
    <w:rsid w:val="00420C35"/>
    <w:rsid w:val="004254E0"/>
    <w:rsid w:val="00436517"/>
    <w:rsid w:val="0044704C"/>
    <w:rsid w:val="00465B65"/>
    <w:rsid w:val="00473024"/>
    <w:rsid w:val="00482129"/>
    <w:rsid w:val="004D4CA6"/>
    <w:rsid w:val="00666E9F"/>
    <w:rsid w:val="006840DA"/>
    <w:rsid w:val="0075738C"/>
    <w:rsid w:val="007D7888"/>
    <w:rsid w:val="0088298B"/>
    <w:rsid w:val="008A19AE"/>
    <w:rsid w:val="008B6A35"/>
    <w:rsid w:val="008C0027"/>
    <w:rsid w:val="00974016"/>
    <w:rsid w:val="00985B8F"/>
    <w:rsid w:val="009A0FA5"/>
    <w:rsid w:val="009B6D65"/>
    <w:rsid w:val="009C3A63"/>
    <w:rsid w:val="00A45E7B"/>
    <w:rsid w:val="00A549E6"/>
    <w:rsid w:val="00AD283D"/>
    <w:rsid w:val="00C2777B"/>
    <w:rsid w:val="00C45C73"/>
    <w:rsid w:val="00C94FA3"/>
    <w:rsid w:val="00CC75EE"/>
    <w:rsid w:val="00D738C3"/>
    <w:rsid w:val="00D80237"/>
    <w:rsid w:val="00E5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67BB"/>
  <w15:docId w15:val="{1DAF14CD-3DBC-4FC2-83FC-AA2F2307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31CB7"/>
    <w:rPr>
      <w:color w:val="0000FF" w:themeColor="hyperlink"/>
      <w:u w:val="single"/>
    </w:rPr>
  </w:style>
  <w:style w:type="character" w:styleId="UnresolvedMention">
    <w:name w:val="Unresolved Mention"/>
    <w:basedOn w:val="DefaultParagraphFont"/>
    <w:uiPriority w:val="99"/>
    <w:semiHidden/>
    <w:unhideWhenUsed/>
    <w:rsid w:val="00231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3085">
      <w:bodyDiv w:val="1"/>
      <w:marLeft w:val="0"/>
      <w:marRight w:val="0"/>
      <w:marTop w:val="0"/>
      <w:marBottom w:val="0"/>
      <w:divBdr>
        <w:top w:val="none" w:sz="0" w:space="0" w:color="auto"/>
        <w:left w:val="none" w:sz="0" w:space="0" w:color="auto"/>
        <w:bottom w:val="none" w:sz="0" w:space="0" w:color="auto"/>
        <w:right w:val="none" w:sz="0" w:space="0" w:color="auto"/>
      </w:divBdr>
    </w:div>
    <w:div w:id="444350871">
      <w:bodyDiv w:val="1"/>
      <w:marLeft w:val="0"/>
      <w:marRight w:val="0"/>
      <w:marTop w:val="0"/>
      <w:marBottom w:val="0"/>
      <w:divBdr>
        <w:top w:val="none" w:sz="0" w:space="0" w:color="auto"/>
        <w:left w:val="none" w:sz="0" w:space="0" w:color="auto"/>
        <w:bottom w:val="none" w:sz="0" w:space="0" w:color="auto"/>
        <w:right w:val="none" w:sz="0" w:space="0" w:color="auto"/>
      </w:divBdr>
      <w:divsChild>
        <w:div w:id="699359984">
          <w:marLeft w:val="0"/>
          <w:marRight w:val="0"/>
          <w:marTop w:val="0"/>
          <w:marBottom w:val="0"/>
          <w:divBdr>
            <w:top w:val="none" w:sz="0" w:space="0" w:color="auto"/>
            <w:left w:val="none" w:sz="0" w:space="0" w:color="auto"/>
            <w:bottom w:val="none" w:sz="0" w:space="0" w:color="auto"/>
            <w:right w:val="none" w:sz="0" w:space="0" w:color="auto"/>
          </w:divBdr>
          <w:divsChild>
            <w:div w:id="817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4616">
      <w:bodyDiv w:val="1"/>
      <w:marLeft w:val="0"/>
      <w:marRight w:val="0"/>
      <w:marTop w:val="0"/>
      <w:marBottom w:val="0"/>
      <w:divBdr>
        <w:top w:val="none" w:sz="0" w:space="0" w:color="auto"/>
        <w:left w:val="none" w:sz="0" w:space="0" w:color="auto"/>
        <w:bottom w:val="none" w:sz="0" w:space="0" w:color="auto"/>
        <w:right w:val="none" w:sz="0" w:space="0" w:color="auto"/>
      </w:divBdr>
      <w:divsChild>
        <w:div w:id="586227323">
          <w:marLeft w:val="0"/>
          <w:marRight w:val="0"/>
          <w:marTop w:val="0"/>
          <w:marBottom w:val="0"/>
          <w:divBdr>
            <w:top w:val="none" w:sz="0" w:space="0" w:color="auto"/>
            <w:left w:val="none" w:sz="0" w:space="0" w:color="auto"/>
            <w:bottom w:val="none" w:sz="0" w:space="0" w:color="auto"/>
            <w:right w:val="none" w:sz="0" w:space="0" w:color="auto"/>
          </w:divBdr>
          <w:divsChild>
            <w:div w:id="6953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3277">
      <w:bodyDiv w:val="1"/>
      <w:marLeft w:val="0"/>
      <w:marRight w:val="0"/>
      <w:marTop w:val="0"/>
      <w:marBottom w:val="0"/>
      <w:divBdr>
        <w:top w:val="none" w:sz="0" w:space="0" w:color="auto"/>
        <w:left w:val="none" w:sz="0" w:space="0" w:color="auto"/>
        <w:bottom w:val="none" w:sz="0" w:space="0" w:color="auto"/>
        <w:right w:val="none" w:sz="0" w:space="0" w:color="auto"/>
      </w:divBdr>
      <w:divsChild>
        <w:div w:id="247665254">
          <w:marLeft w:val="0"/>
          <w:marRight w:val="0"/>
          <w:marTop w:val="0"/>
          <w:marBottom w:val="0"/>
          <w:divBdr>
            <w:top w:val="none" w:sz="0" w:space="0" w:color="auto"/>
            <w:left w:val="none" w:sz="0" w:space="0" w:color="auto"/>
            <w:bottom w:val="none" w:sz="0" w:space="0" w:color="auto"/>
            <w:right w:val="none" w:sz="0" w:space="0" w:color="auto"/>
          </w:divBdr>
          <w:divsChild>
            <w:div w:id="10537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4931">
      <w:bodyDiv w:val="1"/>
      <w:marLeft w:val="0"/>
      <w:marRight w:val="0"/>
      <w:marTop w:val="0"/>
      <w:marBottom w:val="0"/>
      <w:divBdr>
        <w:top w:val="none" w:sz="0" w:space="0" w:color="auto"/>
        <w:left w:val="none" w:sz="0" w:space="0" w:color="auto"/>
        <w:bottom w:val="none" w:sz="0" w:space="0" w:color="auto"/>
        <w:right w:val="none" w:sz="0" w:space="0" w:color="auto"/>
      </w:divBdr>
    </w:div>
    <w:div w:id="1135561299">
      <w:bodyDiv w:val="1"/>
      <w:marLeft w:val="0"/>
      <w:marRight w:val="0"/>
      <w:marTop w:val="0"/>
      <w:marBottom w:val="0"/>
      <w:divBdr>
        <w:top w:val="none" w:sz="0" w:space="0" w:color="auto"/>
        <w:left w:val="none" w:sz="0" w:space="0" w:color="auto"/>
        <w:bottom w:val="none" w:sz="0" w:space="0" w:color="auto"/>
        <w:right w:val="none" w:sz="0" w:space="0" w:color="auto"/>
      </w:divBdr>
    </w:div>
    <w:div w:id="1680885093">
      <w:bodyDiv w:val="1"/>
      <w:marLeft w:val="0"/>
      <w:marRight w:val="0"/>
      <w:marTop w:val="0"/>
      <w:marBottom w:val="0"/>
      <w:divBdr>
        <w:top w:val="none" w:sz="0" w:space="0" w:color="auto"/>
        <w:left w:val="none" w:sz="0" w:space="0" w:color="auto"/>
        <w:bottom w:val="none" w:sz="0" w:space="0" w:color="auto"/>
        <w:right w:val="none" w:sz="0" w:space="0" w:color="auto"/>
      </w:divBdr>
    </w:div>
    <w:div w:id="2127115684">
      <w:bodyDiv w:val="1"/>
      <w:marLeft w:val="0"/>
      <w:marRight w:val="0"/>
      <w:marTop w:val="0"/>
      <w:marBottom w:val="0"/>
      <w:divBdr>
        <w:top w:val="none" w:sz="0" w:space="0" w:color="auto"/>
        <w:left w:val="none" w:sz="0" w:space="0" w:color="auto"/>
        <w:bottom w:val="none" w:sz="0" w:space="0" w:color="auto"/>
        <w:right w:val="none" w:sz="0" w:space="0" w:color="auto"/>
      </w:divBdr>
      <w:divsChild>
        <w:div w:id="783109796">
          <w:marLeft w:val="0"/>
          <w:marRight w:val="0"/>
          <w:marTop w:val="0"/>
          <w:marBottom w:val="0"/>
          <w:divBdr>
            <w:top w:val="none" w:sz="0" w:space="0" w:color="auto"/>
            <w:left w:val="none" w:sz="0" w:space="0" w:color="auto"/>
            <w:bottom w:val="none" w:sz="0" w:space="0" w:color="auto"/>
            <w:right w:val="none" w:sz="0" w:space="0" w:color="auto"/>
          </w:divBdr>
          <w:divsChild>
            <w:div w:id="1464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c.bridgew.edu/ijcic/vol3/iss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5</Pages>
  <Words>719</Words>
  <Characters>4733</Characters>
  <Application>Microsoft Office Word</Application>
  <DocSecurity>0</DocSecurity>
  <Lines>124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BAILEY, HUNTER D.</cp:lastModifiedBy>
  <cp:revision>15</cp:revision>
  <dcterms:created xsi:type="dcterms:W3CDTF">2025-09-10T17:15:00Z</dcterms:created>
  <dcterms:modified xsi:type="dcterms:W3CDTF">2026-02-24T19:38:00Z</dcterms:modified>
</cp:coreProperties>
</file>