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65B65" w:rsidRPr="00D80237" w:rsidRDefault="00465B65" w:rsidP="00D8023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65B65" w:rsidRPr="00D80237" w:rsidRDefault="00465B65" w:rsidP="00D8023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65B65" w:rsidRPr="00D80237" w:rsidRDefault="00465B65" w:rsidP="00D8023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65B65" w:rsidRPr="00D80237" w:rsidRDefault="00465B65" w:rsidP="00D8023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3A57F91E" w:rsidR="00465B65" w:rsidRPr="00D80237" w:rsidRDefault="002B791A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Case Study: Social Engineering in Modern Cyber Warfare</w:t>
      </w:r>
    </w:p>
    <w:p w14:paraId="00000006" w14:textId="77777777" w:rsidR="00465B65" w:rsidRPr="00D80237" w:rsidRDefault="00465B65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448676" w14:textId="404081A3" w:rsidR="00436517" w:rsidRPr="00D80237" w:rsidRDefault="00436517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sz w:val="24"/>
          <w:szCs w:val="24"/>
        </w:rPr>
        <w:t xml:space="preserve">Student Name: </w:t>
      </w:r>
      <w:r w:rsidR="00CC75EE" w:rsidRPr="00D80237">
        <w:rPr>
          <w:rFonts w:ascii="Times New Roman" w:eastAsia="Times New Roman" w:hAnsi="Times New Roman" w:cs="Times New Roman"/>
          <w:sz w:val="24"/>
          <w:szCs w:val="24"/>
        </w:rPr>
        <w:t>Hunter Bailey</w:t>
      </w:r>
    </w:p>
    <w:p w14:paraId="5FE6FA16" w14:textId="77777777" w:rsidR="00436517" w:rsidRPr="00D80237" w:rsidRDefault="00436517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sz w:val="24"/>
          <w:szCs w:val="24"/>
        </w:rPr>
        <w:t>School of Cybersecurity, Old Dominion University</w:t>
      </w:r>
    </w:p>
    <w:p w14:paraId="3B15180D" w14:textId="77777777" w:rsidR="00436517" w:rsidRPr="00D80237" w:rsidRDefault="00436517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sz w:val="24"/>
          <w:szCs w:val="24"/>
        </w:rPr>
        <w:t>CYSE 201S: Cybersecurity and the Social Sciences</w:t>
      </w:r>
    </w:p>
    <w:p w14:paraId="33488ED4" w14:textId="4ABE4A39" w:rsidR="00436517" w:rsidRPr="00D80237" w:rsidRDefault="00436517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="00CC75EE" w:rsidRPr="00D80237">
        <w:rPr>
          <w:rFonts w:ascii="Times New Roman" w:eastAsia="Times New Roman" w:hAnsi="Times New Roman" w:cs="Times New Roman"/>
          <w:sz w:val="24"/>
          <w:szCs w:val="24"/>
        </w:rPr>
        <w:t>Diwakar Yalpi</w:t>
      </w:r>
    </w:p>
    <w:p w14:paraId="0000000B" w14:textId="38FB2263" w:rsidR="00465B65" w:rsidRPr="00D80237" w:rsidRDefault="00436517" w:rsidP="00D8023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4D717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75EE" w:rsidRPr="00D8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1D9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CC75EE" w:rsidRPr="00D8023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D80237">
        <w:rPr>
          <w:rFonts w:ascii="Times New Roman" w:hAnsi="Times New Roman" w:cs="Times New Roman"/>
          <w:sz w:val="24"/>
          <w:szCs w:val="24"/>
        </w:rPr>
        <w:br w:type="page"/>
      </w:r>
    </w:p>
    <w:p w14:paraId="0000000C" w14:textId="3A54EF5C" w:rsidR="00465B65" w:rsidRPr="00D80237" w:rsidRDefault="008B6A35" w:rsidP="00D8023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Introduction</w:t>
      </w:r>
    </w:p>
    <w:p w14:paraId="6D1C7ECD" w14:textId="764A87F3" w:rsidR="00C2777B" w:rsidRPr="00D80237" w:rsidRDefault="00457F62" w:rsidP="00EA75A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 February 2026, SpaceX introduced new verification requirements that disabled unregistered Starlink terminals in Russian occupied areas after reports of unauthorized </w:t>
      </w:r>
      <w:r w:rsidR="004F1EAC">
        <w:rPr>
          <w:rFonts w:ascii="Times New Roman" w:eastAsia="Times New Roman" w:hAnsi="Times New Roman" w:cs="Times New Roman"/>
          <w:bCs/>
          <w:sz w:val="24"/>
          <w:szCs w:val="24"/>
        </w:rPr>
        <w:t>terminal use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(Starlink 2026). With Russian forces relying on the Starlink network </w:t>
      </w:r>
      <w:r w:rsidR="0054158B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communications</w:t>
      </w:r>
      <w:r w:rsidR="0054158B">
        <w:rPr>
          <w:rFonts w:ascii="Times New Roman" w:eastAsia="Times New Roman" w:hAnsi="Times New Roman" w:cs="Times New Roman"/>
          <w:bCs/>
          <w:sz w:val="24"/>
          <w:szCs w:val="24"/>
        </w:rPr>
        <w:t xml:space="preserve">, artillery, and drone strikes, the loss of these systems left them </w:t>
      </w:r>
      <w:r w:rsidR="00FA5D56">
        <w:rPr>
          <w:rFonts w:ascii="Times New Roman" w:eastAsia="Times New Roman" w:hAnsi="Times New Roman" w:cs="Times New Roman"/>
          <w:bCs/>
          <w:sz w:val="24"/>
          <w:szCs w:val="24"/>
        </w:rPr>
        <w:t>improvising</w:t>
      </w:r>
      <w:r w:rsidR="0054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ways to restore services. Ukrainian cyber groups took advantage </w:t>
      </w:r>
      <w:r w:rsidR="00FA5D56">
        <w:rPr>
          <w:rFonts w:ascii="Times New Roman" w:eastAsia="Times New Roman" w:hAnsi="Times New Roman" w:cs="Times New Roman"/>
          <w:bCs/>
          <w:sz w:val="24"/>
          <w:szCs w:val="24"/>
        </w:rPr>
        <w:t>through</w:t>
      </w:r>
      <w:r w:rsidR="0054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a social engineering operation by creating fake Starlink activation services </w:t>
      </w:r>
      <w:r w:rsidR="00EA75A0">
        <w:rPr>
          <w:rFonts w:ascii="Times New Roman" w:eastAsia="Times New Roman" w:hAnsi="Times New Roman" w:cs="Times New Roman"/>
          <w:bCs/>
          <w:sz w:val="24"/>
          <w:szCs w:val="24"/>
        </w:rPr>
        <w:t>using</w:t>
      </w:r>
      <w:r w:rsidR="0054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bots to collect Russian data, positions, and even exploiting them for $5</w:t>
      </w:r>
      <w:r w:rsidR="00EA75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4158B">
        <w:rPr>
          <w:rFonts w:ascii="Times New Roman" w:eastAsia="Times New Roman" w:hAnsi="Times New Roman" w:cs="Times New Roman"/>
          <w:bCs/>
          <w:sz w:val="24"/>
          <w:szCs w:val="24"/>
        </w:rPr>
        <w:t xml:space="preserve">780 (Watkins 2026). </w:t>
      </w:r>
      <w:r w:rsidR="00EA75A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incident </w:t>
      </w:r>
      <w:r w:rsidR="003C66CF">
        <w:rPr>
          <w:rFonts w:ascii="Times New Roman" w:eastAsia="Times New Roman" w:hAnsi="Times New Roman" w:cs="Times New Roman"/>
          <w:bCs/>
          <w:sz w:val="24"/>
          <w:szCs w:val="24"/>
        </w:rPr>
        <w:t>shows</w:t>
      </w:r>
      <w:r w:rsidR="00EA75A0">
        <w:rPr>
          <w:rFonts w:ascii="Times New Roman" w:eastAsia="Times New Roman" w:hAnsi="Times New Roman" w:cs="Times New Roman"/>
          <w:bCs/>
          <w:sz w:val="24"/>
          <w:szCs w:val="24"/>
        </w:rPr>
        <w:t xml:space="preserve"> how </w:t>
      </w:r>
      <w:r w:rsidR="003C66CF">
        <w:rPr>
          <w:rFonts w:ascii="Times New Roman" w:eastAsia="Times New Roman" w:hAnsi="Times New Roman" w:cs="Times New Roman"/>
          <w:bCs/>
          <w:sz w:val="24"/>
          <w:szCs w:val="24"/>
        </w:rPr>
        <w:t>cyber attacks</w:t>
      </w:r>
      <w:r w:rsidR="00EA75A0">
        <w:rPr>
          <w:rFonts w:ascii="Times New Roman" w:eastAsia="Times New Roman" w:hAnsi="Times New Roman" w:cs="Times New Roman"/>
          <w:bCs/>
          <w:sz w:val="24"/>
          <w:szCs w:val="24"/>
        </w:rPr>
        <w:t xml:space="preserve"> in modern warfare rely heavily on social engineering, manipulation, and exploiting the human element, rather than a technical one.</w:t>
      </w:r>
    </w:p>
    <w:p w14:paraId="0000000E" w14:textId="63B857D1" w:rsidR="00465B65" w:rsidRPr="00D80237" w:rsidRDefault="00CD392F" w:rsidP="00D8023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Analysis</w:t>
      </w:r>
    </w:p>
    <w:p w14:paraId="613EFE0F" w14:textId="5F724200" w:rsidR="00BE4060" w:rsidRPr="00BE4060" w:rsidRDefault="00FA5D56" w:rsidP="002212D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After the change from Starlink,</w:t>
      </w:r>
      <w:r w:rsidR="00C672BA">
        <w:rPr>
          <w:rFonts w:ascii="Times New Roman" w:eastAsia="Times New Roman" w:hAnsi="Times New Roman" w:cs="Times New Roman"/>
          <w:bCs/>
          <w:sz w:val="24"/>
          <w:szCs w:val="24"/>
        </w:rPr>
        <w:t xml:space="preserve"> accounts utilizing the service without proper authorization through the Ukraine Ministry of Defense were taken offline (Starlink 2026). </w:t>
      </w:r>
      <w:r w:rsidR="003C66CF">
        <w:rPr>
          <w:rFonts w:ascii="Times New Roman" w:eastAsia="Times New Roman" w:hAnsi="Times New Roman" w:cs="Times New Roman"/>
          <w:bCs/>
          <w:sz w:val="24"/>
          <w:szCs w:val="24"/>
        </w:rPr>
        <w:t>The lack of 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3C66CF">
        <w:rPr>
          <w:rFonts w:ascii="Times New Roman" w:eastAsia="Times New Roman" w:hAnsi="Times New Roman" w:cs="Times New Roman"/>
          <w:bCs/>
          <w:sz w:val="24"/>
          <w:szCs w:val="24"/>
        </w:rPr>
        <w:t xml:space="preserve"> official means of communication left Russian forces attempting to bribe Ukrainians through 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>Telegram. When Ukrainian forces intercepted these communications, they create</w:t>
      </w:r>
      <w:r w:rsidR="002E7CE7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a honeypot </w:t>
      </w:r>
      <w:r w:rsidR="00492CF3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social engineering 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scenario </w:t>
      </w:r>
      <w:r w:rsidR="00492CF3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exploit</w:t>
      </w:r>
      <w:r w:rsidR="00492CF3">
        <w:rPr>
          <w:rFonts w:ascii="Times New Roman" w:eastAsia="Times New Roman" w:hAnsi="Times New Roman" w:cs="Times New Roman"/>
          <w:bCs/>
          <w:sz w:val="24"/>
          <w:szCs w:val="24"/>
        </w:rPr>
        <w:t>ed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Russian</w:t>
      </w:r>
      <w:r w:rsidR="002E7CE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into giving up sensitive data which resulted in Ukraine sending artillery to their locations (Loh 2026). </w:t>
      </w:r>
      <w:r w:rsidR="002E7CE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>tress and uncertainty</w:t>
      </w:r>
      <w:r w:rsidR="00D765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>force</w:t>
      </w:r>
      <w:r w:rsidR="00D76568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Russian soldiers to attempt to improvise to continue operations. </w:t>
      </w:r>
      <w:r w:rsidR="00492CF3">
        <w:rPr>
          <w:rFonts w:ascii="Times New Roman" w:eastAsia="Times New Roman" w:hAnsi="Times New Roman" w:cs="Times New Roman"/>
          <w:bCs/>
          <w:sz w:val="24"/>
          <w:szCs w:val="24"/>
        </w:rPr>
        <w:t>Victim precipitation is reflected by the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Russian army </w:t>
      </w:r>
      <w:r w:rsidR="003E30BD">
        <w:rPr>
          <w:rFonts w:ascii="Times New Roman" w:eastAsia="Times New Roman" w:hAnsi="Times New Roman" w:cs="Times New Roman"/>
          <w:bCs/>
          <w:sz w:val="24"/>
          <w:szCs w:val="24"/>
        </w:rPr>
        <w:t>creatin</w:t>
      </w:r>
      <w:r w:rsidR="002E7CE7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 xml:space="preserve"> a reliance on Telegram for communications </w:t>
      </w:r>
      <w:r w:rsidR="00D76568">
        <w:rPr>
          <w:rFonts w:ascii="Times New Roman" w:eastAsia="Times New Roman" w:hAnsi="Times New Roman" w:cs="Times New Roman"/>
          <w:bCs/>
          <w:sz w:val="24"/>
          <w:szCs w:val="24"/>
        </w:rPr>
        <w:t>and establish</w:t>
      </w:r>
      <w:r w:rsidR="00492CF3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="00D76568">
        <w:rPr>
          <w:rFonts w:ascii="Times New Roman" w:eastAsia="Times New Roman" w:hAnsi="Times New Roman" w:cs="Times New Roman"/>
          <w:bCs/>
          <w:sz w:val="24"/>
          <w:szCs w:val="24"/>
        </w:rPr>
        <w:t xml:space="preserve"> a norm of utilizing</w:t>
      </w:r>
      <w:r w:rsidR="002E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it</w:t>
      </w:r>
      <w:r w:rsidR="007B51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E30BD">
        <w:rPr>
          <w:rFonts w:ascii="Times New Roman" w:eastAsia="Times New Roman" w:hAnsi="Times New Roman" w:cs="Times New Roman"/>
          <w:bCs/>
          <w:sz w:val="24"/>
          <w:szCs w:val="24"/>
        </w:rPr>
        <w:t xml:space="preserve"> Ultimately, the Russian soldiers perceived that they were exploiting the Ukrainians, but Ukraine was exploiting them to gain access to sensitive information.</w:t>
      </w:r>
    </w:p>
    <w:p w14:paraId="1D6F8335" w14:textId="77777777" w:rsidR="002212D3" w:rsidRDefault="00CD392F" w:rsidP="002212D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Solutions</w:t>
      </w:r>
    </w:p>
    <w:p w14:paraId="2D5C8C0B" w14:textId="5F92ADBF" w:rsidR="00D80237" w:rsidRPr="00D80237" w:rsidRDefault="00851A7F" w:rsidP="002212D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The chain of events </w:t>
      </w:r>
      <w:r w:rsidR="00577BA7">
        <w:rPr>
          <w:rFonts w:ascii="Times New Roman" w:eastAsia="Times New Roman" w:hAnsi="Times New Roman" w:cs="Times New Roman"/>
          <w:sz w:val="24"/>
          <w:szCs w:val="24"/>
          <w:lang w:val="en-US"/>
        </w:rPr>
        <w:t>identifies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where the Russian army was lacking. The reliance on Starlink and Telegram left them vulnerable as well as a lack of training and </w:t>
      </w:r>
      <w:r w:rsidR="00577B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clear protocols for communication loss. Establishing an official communication system would have </w:t>
      </w:r>
      <w:r w:rsidR="00577BA7">
        <w:rPr>
          <w:rFonts w:ascii="Times New Roman" w:eastAsia="Times New Roman" w:hAnsi="Times New Roman" w:cs="Times New Roman"/>
          <w:sz w:val="24"/>
          <w:szCs w:val="24"/>
          <w:lang w:val="en-US"/>
        </w:rPr>
        <w:t>eliminated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scenario from occurring. Additional </w:t>
      </w:r>
      <w:r w:rsidR="00577BA7">
        <w:rPr>
          <w:rFonts w:ascii="Times New Roman" w:eastAsia="Times New Roman" w:hAnsi="Times New Roman" w:cs="Times New Roman"/>
          <w:sz w:val="24"/>
          <w:szCs w:val="24"/>
          <w:lang w:val="en-US"/>
        </w:rPr>
        <w:t>failsafes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would include training and awareness of how attackers could exploit a failure in communications </w:t>
      </w:r>
      <w:r w:rsidR="00BE4060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also having a dedicated plan should communications go down. </w:t>
      </w:r>
      <w:r w:rsidR="00B66061">
        <w:rPr>
          <w:rFonts w:ascii="Times New Roman" w:eastAsia="Times New Roman" w:hAnsi="Times New Roman" w:cs="Times New Roman"/>
          <w:sz w:val="24"/>
          <w:szCs w:val="24"/>
          <w:lang w:val="en-US"/>
        </w:rPr>
        <w:t>Implementing these strategies would require the Russian army to establish new doctrine and have critical infrastructure to support communications</w:t>
      </w:r>
      <w:r w:rsidR="00B60657">
        <w:rPr>
          <w:rFonts w:ascii="Times New Roman" w:eastAsia="Times New Roman" w:hAnsi="Times New Roman" w:cs="Times New Roman"/>
          <w:sz w:val="24"/>
          <w:szCs w:val="24"/>
          <w:lang w:val="en-US"/>
        </w:rPr>
        <w:t>, also there are challenges in training an entire army</w:t>
      </w:r>
      <w:r w:rsidR="00B660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Having established procedure for </w:t>
      </w:r>
      <w:r w:rsidR="00BE406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660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communications outage would alleviate the issue, </w:t>
      </w:r>
      <w:r w:rsidR="00BE4060">
        <w:rPr>
          <w:rFonts w:ascii="Times New Roman" w:eastAsia="Times New Roman" w:hAnsi="Times New Roman" w:cs="Times New Roman"/>
          <w:sz w:val="24"/>
          <w:szCs w:val="24"/>
          <w:lang w:val="en-US"/>
        </w:rPr>
        <w:t>also</w:t>
      </w:r>
      <w:r w:rsidR="00B660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having basic training on cyber awareness and social sciences to avoid manipulation in the future.</w:t>
      </w:r>
    </w:p>
    <w:p w14:paraId="7DFA9695" w14:textId="7D0EAA3B" w:rsidR="00287CE6" w:rsidRPr="00D80237" w:rsidRDefault="00CD392F" w:rsidP="00D8023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Reflections</w:t>
      </w:r>
    </w:p>
    <w:p w14:paraId="33A89EAE" w14:textId="735B0C94" w:rsidR="00D80237" w:rsidRPr="00D80237" w:rsidRDefault="00B60657" w:rsidP="002212D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incident shows that cybersecurity is a human issue rather than technical flaw. Had the Russian soldiers not trusted the Telegram bots or showcased a bit of skepticism they may have avoided being exploited. Their risk perception being low as they thought they were the ones exploiting on a secure enough messaging platform, lulled them into a false sense of security allowing them to be taken advantage of. </w:t>
      </w:r>
      <w:r w:rsidR="005E567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They followed what their peers were doing which was utilizing a system that worked until it didn’t but allowing Telegram and Starlink </w:t>
      </w:r>
      <w:r w:rsidR="00962F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to </w:t>
      </w:r>
      <w:r w:rsidR="005E567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become the norm left them collectively vulnerable. </w:t>
      </w:r>
    </w:p>
    <w:p w14:paraId="0772E809" w14:textId="2FBE1635" w:rsidR="00287CE6" w:rsidRPr="00D80237" w:rsidRDefault="00CD392F" w:rsidP="00D8023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41970DE9" w14:textId="6E6FDBDF" w:rsidR="00CD392F" w:rsidRDefault="005E5679" w:rsidP="00BE4060">
      <w:pPr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Ukrainian forces utilized a disruption in service to initiate a social engineering a</w:t>
      </w:r>
      <w:r w:rsidR="00962F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manipulation campaign on Russian soldiers utilizing Telegram and bots. </w:t>
      </w:r>
      <w:r w:rsidR="00040F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Human factor failures like stress, improvisation and a reliance on Telegram were the weak points in this case, not necessarily a technical one, although that did contribute. Communication systems, clear </w:t>
      </w:r>
      <w:r w:rsidR="00040F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protocols, and cyber awareness training could have prevented the exploitation during the outage. Modern cyber incidents rely on integrating technical solutions with a focus on social science and human behavior to be effective in prevention.</w:t>
      </w:r>
      <w:r w:rsidR="00CD392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042A8A9" w14:textId="6E6C5483" w:rsidR="00457F62" w:rsidRDefault="008B6A35" w:rsidP="00457F62">
      <w:pPr>
        <w:spacing w:line="48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2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</w:t>
      </w:r>
    </w:p>
    <w:p w14:paraId="4868E1FE" w14:textId="098F6E0F" w:rsidR="003C66CF" w:rsidRPr="00457F62" w:rsidRDefault="003C66CF" w:rsidP="003C66CF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3C66CF">
        <w:rPr>
          <w:rFonts w:ascii="Times New Roman" w:eastAsia="Times New Roman" w:hAnsi="Times New Roman" w:cs="Times New Roman"/>
          <w:bCs/>
          <w:sz w:val="24"/>
          <w:szCs w:val="24"/>
        </w:rPr>
        <w:t>Loh, M. (2026, February 13). </w:t>
      </w:r>
      <w:r w:rsidRPr="003C66C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Ukrainian forces say Russian troops paid them for a fake Starlink service that instead revealed battlefield locations</w:t>
      </w:r>
      <w:r w:rsidRPr="003C66CF">
        <w:rPr>
          <w:rFonts w:ascii="Times New Roman" w:eastAsia="Times New Roman" w:hAnsi="Times New Roman" w:cs="Times New Roman"/>
          <w:bCs/>
          <w:sz w:val="24"/>
          <w:szCs w:val="24"/>
        </w:rPr>
        <w:t>. Business Insider. https://www.businessinsider.com/ukraine-starlink-operation-cyber-assault-fake-registration-location-data-2026-2</w:t>
      </w:r>
    </w:p>
    <w:p w14:paraId="0015091E" w14:textId="77777777" w:rsidR="00457F62" w:rsidRPr="00457F62" w:rsidRDefault="00457F62" w:rsidP="00457F62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7F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Starlink. (2026). </w:t>
      </w:r>
      <w:r w:rsidRPr="00457F6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Update on Starlink Service in Ukraine | February 4, 2026</w:t>
      </w:r>
      <w:r w:rsidRPr="00457F62">
        <w:rPr>
          <w:rFonts w:ascii="Times New Roman" w:eastAsia="Times New Roman" w:hAnsi="Times New Roman" w:cs="Times New Roman"/>
          <w:sz w:val="24"/>
          <w:szCs w:val="24"/>
          <w:lang w:val="en-US"/>
        </w:rPr>
        <w:t>. Starlink.com. https://starlink.com/support/article/a47087a0-5178-9b34-0633-1dcb6276a09b</w:t>
      </w:r>
    </w:p>
    <w:p w14:paraId="420B78DF" w14:textId="77777777" w:rsidR="00457F62" w:rsidRPr="00457F62" w:rsidRDefault="00457F62" w:rsidP="00457F62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7F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Watkins, R. (2026, February 17). </w:t>
      </w:r>
      <w:r w:rsidRPr="00457F6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Ukrainian Cyber Op Targets Russian Starlink Activation Effort</w:t>
      </w:r>
      <w:r w:rsidRPr="00457F62">
        <w:rPr>
          <w:rFonts w:ascii="Times New Roman" w:eastAsia="Times New Roman" w:hAnsi="Times New Roman" w:cs="Times New Roman"/>
          <w:sz w:val="24"/>
          <w:szCs w:val="24"/>
          <w:lang w:val="en-US"/>
        </w:rPr>
        <w:t>. The Defense Post. https://thedefensepost.com/2026/02/17/ukraine-cyber-op-russian-starlink</w:t>
      </w:r>
    </w:p>
    <w:p w14:paraId="00000017" w14:textId="1BB595DB" w:rsidR="00465B65" w:rsidRPr="00CD392F" w:rsidRDefault="00465B65" w:rsidP="00457F62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465B65" w:rsidRPr="00CD392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0D87" w14:textId="77777777" w:rsidR="00E96136" w:rsidRDefault="00E96136">
      <w:pPr>
        <w:spacing w:line="240" w:lineRule="auto"/>
      </w:pPr>
      <w:r>
        <w:separator/>
      </w:r>
    </w:p>
  </w:endnote>
  <w:endnote w:type="continuationSeparator" w:id="0">
    <w:p w14:paraId="6B5F09BC" w14:textId="77777777" w:rsidR="00E96136" w:rsidRDefault="00E96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DB7A" w14:textId="77777777" w:rsidR="00E96136" w:rsidRDefault="00E96136">
      <w:pPr>
        <w:spacing w:line="240" w:lineRule="auto"/>
      </w:pPr>
      <w:r>
        <w:separator/>
      </w:r>
    </w:p>
  </w:footnote>
  <w:footnote w:type="continuationSeparator" w:id="0">
    <w:p w14:paraId="526A085E" w14:textId="77777777" w:rsidR="00E96136" w:rsidRDefault="00E96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62314EF8" w:rsidR="00465B65" w:rsidRDefault="008B6A35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36517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2878"/>
    <w:multiLevelType w:val="multilevel"/>
    <w:tmpl w:val="58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53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65"/>
    <w:rsid w:val="0002384B"/>
    <w:rsid w:val="000267E2"/>
    <w:rsid w:val="00040F2D"/>
    <w:rsid w:val="000D7D7E"/>
    <w:rsid w:val="001129F7"/>
    <w:rsid w:val="001776DE"/>
    <w:rsid w:val="001B67BF"/>
    <w:rsid w:val="001C0239"/>
    <w:rsid w:val="00212927"/>
    <w:rsid w:val="002212D3"/>
    <w:rsid w:val="00231CB7"/>
    <w:rsid w:val="00287CE6"/>
    <w:rsid w:val="002B791A"/>
    <w:rsid w:val="002C19F3"/>
    <w:rsid w:val="002E7CE7"/>
    <w:rsid w:val="00316D95"/>
    <w:rsid w:val="003C63AE"/>
    <w:rsid w:val="003C66CF"/>
    <w:rsid w:val="003E30BD"/>
    <w:rsid w:val="00420C35"/>
    <w:rsid w:val="004254E0"/>
    <w:rsid w:val="00426CDF"/>
    <w:rsid w:val="00436517"/>
    <w:rsid w:val="0044704C"/>
    <w:rsid w:val="00457F62"/>
    <w:rsid w:val="00465B65"/>
    <w:rsid w:val="00473024"/>
    <w:rsid w:val="00482129"/>
    <w:rsid w:val="00492CF3"/>
    <w:rsid w:val="004D4CA6"/>
    <w:rsid w:val="004D7178"/>
    <w:rsid w:val="004F1EAC"/>
    <w:rsid w:val="00535EEB"/>
    <w:rsid w:val="0054158B"/>
    <w:rsid w:val="00577BA7"/>
    <w:rsid w:val="00592293"/>
    <w:rsid w:val="005E5679"/>
    <w:rsid w:val="00666E9F"/>
    <w:rsid w:val="006840DA"/>
    <w:rsid w:val="00695F2E"/>
    <w:rsid w:val="006A07BF"/>
    <w:rsid w:val="006B196D"/>
    <w:rsid w:val="006D31D9"/>
    <w:rsid w:val="0075738C"/>
    <w:rsid w:val="00763FDA"/>
    <w:rsid w:val="007640B8"/>
    <w:rsid w:val="007B1347"/>
    <w:rsid w:val="007B518C"/>
    <w:rsid w:val="007D7888"/>
    <w:rsid w:val="008052ED"/>
    <w:rsid w:val="008206A6"/>
    <w:rsid w:val="00851A7F"/>
    <w:rsid w:val="0088298B"/>
    <w:rsid w:val="008A19AE"/>
    <w:rsid w:val="008B6A35"/>
    <w:rsid w:val="008C0027"/>
    <w:rsid w:val="008E7072"/>
    <w:rsid w:val="00962FD9"/>
    <w:rsid w:val="00974016"/>
    <w:rsid w:val="00985B8F"/>
    <w:rsid w:val="009906DC"/>
    <w:rsid w:val="009A0FA5"/>
    <w:rsid w:val="009A7545"/>
    <w:rsid w:val="009B6D65"/>
    <w:rsid w:val="009C3A63"/>
    <w:rsid w:val="00A45E7B"/>
    <w:rsid w:val="00A549E6"/>
    <w:rsid w:val="00A554C3"/>
    <w:rsid w:val="00A90C52"/>
    <w:rsid w:val="00AD283D"/>
    <w:rsid w:val="00B56CA6"/>
    <w:rsid w:val="00B60657"/>
    <w:rsid w:val="00B66061"/>
    <w:rsid w:val="00BE4060"/>
    <w:rsid w:val="00C23448"/>
    <w:rsid w:val="00C2777B"/>
    <w:rsid w:val="00C45C73"/>
    <w:rsid w:val="00C672BA"/>
    <w:rsid w:val="00C87947"/>
    <w:rsid w:val="00C94FA3"/>
    <w:rsid w:val="00CC75EE"/>
    <w:rsid w:val="00CD392F"/>
    <w:rsid w:val="00D476CD"/>
    <w:rsid w:val="00D738C3"/>
    <w:rsid w:val="00D76568"/>
    <w:rsid w:val="00D80237"/>
    <w:rsid w:val="00DD5863"/>
    <w:rsid w:val="00E560D0"/>
    <w:rsid w:val="00E96136"/>
    <w:rsid w:val="00EA75A0"/>
    <w:rsid w:val="00EF7F50"/>
    <w:rsid w:val="00F53400"/>
    <w:rsid w:val="00FA5D56"/>
    <w:rsid w:val="00F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67BB"/>
  <w15:docId w15:val="{1DAF14CD-3DBC-4FC2-83FC-AA2F230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31C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C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Bailey</dc:creator>
  <cp:lastModifiedBy>BAILEY, HUNTER D TSgt USAF AFGSC 90 SFG/MSC</cp:lastModifiedBy>
  <cp:revision>13</cp:revision>
  <dcterms:created xsi:type="dcterms:W3CDTF">2026-04-21T00:27:00Z</dcterms:created>
  <dcterms:modified xsi:type="dcterms:W3CDTF">2026-04-21T05:39:00Z</dcterms:modified>
</cp:coreProperties>
</file>