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0002" w14:textId="26D0E26D" w:rsidR="0096050B" w:rsidRDefault="0096050B" w:rsidP="0096050B">
      <w:pPr>
        <w:spacing w:line="480" w:lineRule="auto"/>
        <w:jc w:val="center"/>
        <w:rPr>
          <w:rFonts w:ascii="Times New Roman" w:hAnsi="Times New Roman" w:cs="Times New Roman"/>
        </w:rPr>
      </w:pPr>
      <w:r w:rsidRPr="008343F1">
        <w:rPr>
          <w:rFonts w:ascii="Times New Roman" w:hAnsi="Times New Roman" w:cs="Times New Roman"/>
        </w:rPr>
        <w:t>Hunter Swann</w:t>
      </w:r>
      <w:r w:rsidRPr="008343F1">
        <w:rPr>
          <w:rFonts w:ascii="Times New Roman" w:hAnsi="Times New Roman" w:cs="Times New Roman"/>
        </w:rPr>
        <w:br/>
        <w:t>Department of Ocean &amp; Earth Sciences, Old Dominion University</w:t>
      </w:r>
      <w:r w:rsidRPr="008343F1">
        <w:rPr>
          <w:rFonts w:ascii="Times New Roman" w:hAnsi="Times New Roman" w:cs="Times New Roman"/>
        </w:rPr>
        <w:br/>
        <w:t>OEAS 130G: Research Skills and Information Literacy for the Natural Sciences</w:t>
      </w:r>
      <w:r w:rsidRPr="008343F1">
        <w:rPr>
          <w:rFonts w:ascii="Times New Roman" w:hAnsi="Times New Roman" w:cs="Times New Roman"/>
        </w:rPr>
        <w:br/>
        <w:t>Dr. Richard Zimmerman</w:t>
      </w:r>
      <w:r w:rsidRPr="008343F1">
        <w:rPr>
          <w:rFonts w:ascii="Times New Roman" w:hAnsi="Times New Roman" w:cs="Times New Roman"/>
        </w:rPr>
        <w:br/>
      </w:r>
      <w:r w:rsidR="005475D6">
        <w:rPr>
          <w:rFonts w:ascii="Times New Roman" w:hAnsi="Times New Roman" w:cs="Times New Roman"/>
        </w:rPr>
        <w:t>November</w:t>
      </w:r>
      <w:r w:rsidRPr="008343F1">
        <w:rPr>
          <w:rFonts w:ascii="Times New Roman" w:hAnsi="Times New Roman" w:cs="Times New Roman"/>
        </w:rPr>
        <w:t xml:space="preserve"> </w:t>
      </w:r>
      <w:r w:rsidR="005475D6">
        <w:rPr>
          <w:rFonts w:ascii="Times New Roman" w:hAnsi="Times New Roman" w:cs="Times New Roman"/>
        </w:rPr>
        <w:t>2</w:t>
      </w:r>
      <w:r w:rsidRPr="008343F1">
        <w:rPr>
          <w:rFonts w:ascii="Times New Roman" w:hAnsi="Times New Roman" w:cs="Times New Roman"/>
        </w:rPr>
        <w:t>, 2025</w:t>
      </w:r>
    </w:p>
    <w:p w14:paraId="0281F950" w14:textId="36F186B5" w:rsidR="0096050B" w:rsidRDefault="0096050B" w:rsidP="0096050B">
      <w:pPr>
        <w:spacing w:line="480" w:lineRule="auto"/>
        <w:jc w:val="center"/>
        <w:rPr>
          <w:rFonts w:ascii="Times New Roman" w:hAnsi="Times New Roman" w:cs="Times New Roman"/>
          <w:color w:val="000000" w:themeColor="text1"/>
        </w:rPr>
      </w:pPr>
      <w:r w:rsidRPr="008343F1">
        <w:rPr>
          <w:rFonts w:ascii="Times New Roman" w:hAnsi="Times New Roman" w:cs="Times New Roman"/>
          <w:color w:val="000000" w:themeColor="text1"/>
        </w:rPr>
        <w:t>Climate Change Essay I</w:t>
      </w:r>
      <w:r>
        <w:rPr>
          <w:rFonts w:ascii="Times New Roman" w:hAnsi="Times New Roman" w:cs="Times New Roman"/>
          <w:color w:val="000000" w:themeColor="text1"/>
        </w:rPr>
        <w:t xml:space="preserve">I: </w:t>
      </w:r>
      <w:r w:rsidRPr="0096050B">
        <w:rPr>
          <w:rFonts w:ascii="Times New Roman" w:hAnsi="Times New Roman" w:cs="Times New Roman"/>
          <w:color w:val="000000" w:themeColor="text1"/>
        </w:rPr>
        <w:t>DOE Critical Review Strengths and Weaknesses</w:t>
      </w:r>
    </w:p>
    <w:p w14:paraId="2788EBBB" w14:textId="77777777" w:rsidR="0096050B" w:rsidRDefault="0096050B" w:rsidP="0096050B">
      <w:pPr>
        <w:rPr>
          <w:rFonts w:ascii="Times New Roman" w:hAnsi="Times New Roman" w:cs="Times New Roman"/>
          <w:color w:val="000000" w:themeColor="text1"/>
        </w:rPr>
      </w:pPr>
    </w:p>
    <w:p w14:paraId="7E8A6A32" w14:textId="77777777" w:rsidR="0096050B" w:rsidRDefault="0096050B" w:rsidP="0096050B">
      <w:pPr>
        <w:rPr>
          <w:rFonts w:ascii="Times New Roman" w:hAnsi="Times New Roman" w:cs="Times New Roman"/>
          <w:color w:val="000000" w:themeColor="text1"/>
        </w:rPr>
      </w:pPr>
    </w:p>
    <w:p w14:paraId="1A1F2B47" w14:textId="77777777" w:rsidR="0096050B" w:rsidRDefault="0096050B" w:rsidP="0096050B">
      <w:pPr>
        <w:rPr>
          <w:rFonts w:ascii="Times New Roman" w:hAnsi="Times New Roman" w:cs="Times New Roman"/>
          <w:color w:val="000000" w:themeColor="text1"/>
        </w:rPr>
      </w:pPr>
    </w:p>
    <w:p w14:paraId="0798F9DE" w14:textId="77777777" w:rsidR="0096050B" w:rsidRDefault="0096050B" w:rsidP="0096050B">
      <w:pPr>
        <w:rPr>
          <w:rFonts w:ascii="Times New Roman" w:hAnsi="Times New Roman" w:cs="Times New Roman"/>
          <w:color w:val="000000" w:themeColor="text1"/>
        </w:rPr>
      </w:pPr>
    </w:p>
    <w:p w14:paraId="79DEA94E" w14:textId="77777777" w:rsidR="0096050B" w:rsidRDefault="0096050B" w:rsidP="0096050B">
      <w:pPr>
        <w:rPr>
          <w:rFonts w:ascii="Times New Roman" w:hAnsi="Times New Roman" w:cs="Times New Roman"/>
          <w:color w:val="000000" w:themeColor="text1"/>
        </w:rPr>
      </w:pPr>
    </w:p>
    <w:p w14:paraId="458C4F91" w14:textId="77777777" w:rsidR="0096050B" w:rsidRDefault="0096050B" w:rsidP="0096050B">
      <w:pPr>
        <w:rPr>
          <w:rFonts w:ascii="Times New Roman" w:hAnsi="Times New Roman" w:cs="Times New Roman"/>
          <w:color w:val="000000" w:themeColor="text1"/>
        </w:rPr>
      </w:pPr>
    </w:p>
    <w:p w14:paraId="3DF9C409" w14:textId="77777777" w:rsidR="0096050B" w:rsidRDefault="0096050B" w:rsidP="0096050B">
      <w:pPr>
        <w:rPr>
          <w:rFonts w:ascii="Times New Roman" w:hAnsi="Times New Roman" w:cs="Times New Roman"/>
          <w:color w:val="000000" w:themeColor="text1"/>
        </w:rPr>
      </w:pPr>
    </w:p>
    <w:p w14:paraId="5521B446" w14:textId="77777777" w:rsidR="0096050B" w:rsidRDefault="0096050B" w:rsidP="0096050B">
      <w:pPr>
        <w:rPr>
          <w:rFonts w:ascii="Times New Roman" w:hAnsi="Times New Roman" w:cs="Times New Roman"/>
          <w:color w:val="000000" w:themeColor="text1"/>
        </w:rPr>
      </w:pPr>
    </w:p>
    <w:p w14:paraId="71B5F6A1" w14:textId="77777777" w:rsidR="0096050B" w:rsidRDefault="0096050B" w:rsidP="0096050B">
      <w:pPr>
        <w:rPr>
          <w:rFonts w:ascii="Times New Roman" w:hAnsi="Times New Roman" w:cs="Times New Roman"/>
          <w:color w:val="000000" w:themeColor="text1"/>
        </w:rPr>
      </w:pPr>
    </w:p>
    <w:p w14:paraId="1FEEFFEF" w14:textId="77777777" w:rsidR="0096050B" w:rsidRDefault="0096050B" w:rsidP="0096050B">
      <w:pPr>
        <w:rPr>
          <w:rFonts w:ascii="Times New Roman" w:hAnsi="Times New Roman" w:cs="Times New Roman"/>
          <w:color w:val="000000" w:themeColor="text1"/>
        </w:rPr>
      </w:pPr>
    </w:p>
    <w:p w14:paraId="770B31B1" w14:textId="77777777" w:rsidR="0096050B" w:rsidRDefault="0096050B" w:rsidP="0096050B">
      <w:pPr>
        <w:rPr>
          <w:rFonts w:ascii="Times New Roman" w:hAnsi="Times New Roman" w:cs="Times New Roman"/>
          <w:color w:val="000000" w:themeColor="text1"/>
        </w:rPr>
      </w:pPr>
    </w:p>
    <w:p w14:paraId="1DF4E908" w14:textId="77777777" w:rsidR="0096050B" w:rsidRDefault="0096050B" w:rsidP="0096050B">
      <w:pPr>
        <w:rPr>
          <w:rFonts w:ascii="Times New Roman" w:hAnsi="Times New Roman" w:cs="Times New Roman"/>
          <w:color w:val="000000" w:themeColor="text1"/>
        </w:rPr>
      </w:pPr>
    </w:p>
    <w:p w14:paraId="2B48A407" w14:textId="77777777" w:rsidR="0096050B" w:rsidRDefault="0096050B" w:rsidP="0096050B">
      <w:pPr>
        <w:rPr>
          <w:rFonts w:ascii="Times New Roman" w:hAnsi="Times New Roman" w:cs="Times New Roman"/>
          <w:color w:val="000000" w:themeColor="text1"/>
        </w:rPr>
      </w:pPr>
    </w:p>
    <w:p w14:paraId="73416EA2" w14:textId="77777777" w:rsidR="0096050B" w:rsidRDefault="0096050B" w:rsidP="0096050B">
      <w:pPr>
        <w:rPr>
          <w:rFonts w:ascii="Times New Roman" w:hAnsi="Times New Roman" w:cs="Times New Roman"/>
          <w:color w:val="000000" w:themeColor="text1"/>
        </w:rPr>
      </w:pPr>
    </w:p>
    <w:p w14:paraId="5AAB6298" w14:textId="77777777" w:rsidR="0096050B" w:rsidRDefault="0096050B" w:rsidP="0096050B">
      <w:pPr>
        <w:rPr>
          <w:rFonts w:ascii="Times New Roman" w:hAnsi="Times New Roman" w:cs="Times New Roman"/>
          <w:color w:val="000000" w:themeColor="text1"/>
        </w:rPr>
      </w:pPr>
    </w:p>
    <w:p w14:paraId="17911776" w14:textId="77777777" w:rsidR="0096050B" w:rsidRDefault="0096050B" w:rsidP="0096050B">
      <w:pPr>
        <w:rPr>
          <w:rFonts w:ascii="Times New Roman" w:hAnsi="Times New Roman" w:cs="Times New Roman"/>
          <w:color w:val="000000" w:themeColor="text1"/>
        </w:rPr>
      </w:pPr>
    </w:p>
    <w:p w14:paraId="3E64F859" w14:textId="77777777" w:rsidR="0096050B" w:rsidRDefault="0096050B" w:rsidP="0096050B">
      <w:pPr>
        <w:rPr>
          <w:rFonts w:ascii="Times New Roman" w:hAnsi="Times New Roman" w:cs="Times New Roman"/>
          <w:color w:val="000000" w:themeColor="text1"/>
        </w:rPr>
      </w:pPr>
    </w:p>
    <w:p w14:paraId="693D78D3" w14:textId="77777777" w:rsidR="0096050B" w:rsidRDefault="0096050B" w:rsidP="0096050B">
      <w:pPr>
        <w:rPr>
          <w:rFonts w:ascii="Times New Roman" w:hAnsi="Times New Roman" w:cs="Times New Roman"/>
          <w:color w:val="000000" w:themeColor="text1"/>
        </w:rPr>
      </w:pPr>
    </w:p>
    <w:p w14:paraId="28E71F84" w14:textId="77777777" w:rsidR="0096050B" w:rsidRDefault="0096050B" w:rsidP="0096050B">
      <w:pPr>
        <w:rPr>
          <w:rFonts w:ascii="Times New Roman" w:hAnsi="Times New Roman" w:cs="Times New Roman"/>
          <w:color w:val="000000" w:themeColor="text1"/>
        </w:rPr>
        <w:sectPr w:rsidR="0096050B">
          <w:pgSz w:w="12240" w:h="15840"/>
          <w:pgMar w:top="1440" w:right="1440" w:bottom="1440" w:left="1440" w:header="720" w:footer="720" w:gutter="0"/>
          <w:cols w:space="720"/>
          <w:docGrid w:linePitch="360"/>
        </w:sectPr>
      </w:pPr>
    </w:p>
    <w:p w14:paraId="5A4E18AD" w14:textId="77777777" w:rsidR="005475D6" w:rsidRDefault="005475D6" w:rsidP="005475D6">
      <w:pPr>
        <w:spacing w:line="480" w:lineRule="auto"/>
        <w:ind w:firstLine="720"/>
        <w:rPr>
          <w:rFonts w:ascii="Times New Roman" w:hAnsi="Times New Roman" w:cs="Times New Roman"/>
          <w:color w:val="000000" w:themeColor="text1"/>
        </w:rPr>
      </w:pPr>
      <w:r w:rsidRPr="005475D6">
        <w:rPr>
          <w:rFonts w:ascii="Times New Roman" w:hAnsi="Times New Roman" w:cs="Times New Roman"/>
          <w:color w:val="000000" w:themeColor="text1"/>
        </w:rPr>
        <w:lastRenderedPageBreak/>
        <w:t>The DOE’s 2025 Climate Working Group report offers a contrarian assessment of human-caused greenhouse gas emissions and their impact on U.S. climate and ecosystems. The authors acknowledge that CO</w:t>
      </w:r>
      <w:r w:rsidRPr="005475D6">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is a greenhouse gas and that emissions have risen significantly, but they argue that the magnitude of future warming, economic harm and physical disruption has been overstated. They argue that many climate models are too sensitive, that extreme scenarios or secondaries have been given too much emphasis, and that benefits associated with higher rising CO</w:t>
      </w:r>
      <w:r w:rsidRPr="005475D6">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such as increased plant productivity and water use efficiency have been overlooked. Furthermore, the report concludes that U.S. mitigation efforts are likely to have “negligible” direct influence on global temperature trends and that policy resources would be better directed toward adaptation and resilient energy systems. The document emphasizes uncertainties in the carbon cycle, “aerosol forcing, land use change, and model sensitivity, and calls for a reevaluation of current climate policy </w:t>
      </w:r>
      <w:proofErr w:type="gramStart"/>
      <w:r w:rsidRPr="005475D6">
        <w:rPr>
          <w:rFonts w:ascii="Times New Roman" w:hAnsi="Times New Roman" w:cs="Times New Roman"/>
          <w:color w:val="000000" w:themeColor="text1"/>
        </w:rPr>
        <w:t>in light of</w:t>
      </w:r>
      <w:proofErr w:type="gramEnd"/>
      <w:r w:rsidRPr="005475D6">
        <w:rPr>
          <w:rFonts w:ascii="Times New Roman" w:hAnsi="Times New Roman" w:cs="Times New Roman"/>
          <w:color w:val="000000" w:themeColor="text1"/>
        </w:rPr>
        <w:t xml:space="preserve"> these factors.</w:t>
      </w:r>
    </w:p>
    <w:p w14:paraId="6919D643" w14:textId="4D63F444" w:rsidR="005475D6" w:rsidRDefault="005475D6" w:rsidP="005475D6">
      <w:pPr>
        <w:spacing w:line="480" w:lineRule="auto"/>
        <w:ind w:firstLine="720"/>
        <w:rPr>
          <w:rFonts w:ascii="Times New Roman" w:hAnsi="Times New Roman" w:cs="Times New Roman"/>
          <w:color w:val="000000" w:themeColor="text1"/>
        </w:rPr>
      </w:pPr>
      <w:r w:rsidRPr="005475D6">
        <w:rPr>
          <w:rFonts w:ascii="Times New Roman" w:hAnsi="Times New Roman" w:cs="Times New Roman"/>
          <w:color w:val="000000" w:themeColor="text1"/>
        </w:rPr>
        <w:t xml:space="preserve">The report is authored by the Climate Working Group (CWG) composed of John Cristy, Judith Curry, Steven Koonin, Ross </w:t>
      </w:r>
      <w:r w:rsidRPr="005475D6">
        <w:rPr>
          <w:rFonts w:ascii="Times New Roman" w:hAnsi="Times New Roman" w:cs="Times New Roman"/>
          <w:color w:val="000000" w:themeColor="text1"/>
        </w:rPr>
        <w:t>McKitrick</w:t>
      </w:r>
      <w:r w:rsidRPr="005475D6">
        <w:rPr>
          <w:rFonts w:ascii="Times New Roman" w:hAnsi="Times New Roman" w:cs="Times New Roman"/>
          <w:color w:val="000000" w:themeColor="text1"/>
        </w:rPr>
        <w:t xml:space="preserve">, and Roy Spencer. All hold </w:t>
      </w:r>
      <w:r w:rsidRPr="005475D6">
        <w:rPr>
          <w:rFonts w:ascii="Times New Roman" w:hAnsi="Times New Roman" w:cs="Times New Roman"/>
          <w:color w:val="000000" w:themeColor="text1"/>
        </w:rPr>
        <w:t>Ph.D.</w:t>
      </w:r>
      <w:r w:rsidRPr="005475D6">
        <w:rPr>
          <w:rFonts w:ascii="Times New Roman" w:hAnsi="Times New Roman" w:cs="Times New Roman"/>
          <w:color w:val="000000" w:themeColor="text1"/>
        </w:rPr>
        <w:t xml:space="preserve"> degrees and have published in </w:t>
      </w:r>
      <w:r w:rsidRPr="005475D6">
        <w:rPr>
          <w:rFonts w:ascii="Times New Roman" w:hAnsi="Times New Roman" w:cs="Times New Roman"/>
          <w:color w:val="000000" w:themeColor="text1"/>
        </w:rPr>
        <w:t>climate</w:t>
      </w:r>
      <w:r w:rsidRPr="005475D6">
        <w:rPr>
          <w:rFonts w:ascii="Times New Roman" w:hAnsi="Times New Roman" w:cs="Times New Roman"/>
          <w:color w:val="000000" w:themeColor="text1"/>
        </w:rPr>
        <w:t xml:space="preserve"> or atmospheric sciences, though many of their prior works are known for questioning mainstream climate consensus. For example, Christy and Spencer are known for satellite-temperature trend analyses, Curry for work on climate uncertainties, Koonin for his prior government service and commentary on climate science and McKitrick for economic critique and climate model outcomes. On the surface, their credentials appear relevant to climate science and policy. However, </w:t>
      </w:r>
      <w:r w:rsidRPr="005475D6">
        <w:rPr>
          <w:rFonts w:ascii="Times New Roman" w:hAnsi="Times New Roman" w:cs="Times New Roman"/>
          <w:color w:val="000000" w:themeColor="text1"/>
        </w:rPr>
        <w:t>there are potential</w:t>
      </w:r>
      <w:r w:rsidRPr="005475D6">
        <w:rPr>
          <w:rFonts w:ascii="Times New Roman" w:hAnsi="Times New Roman" w:cs="Times New Roman"/>
          <w:color w:val="000000" w:themeColor="text1"/>
        </w:rPr>
        <w:t xml:space="preserve"> coincidences with the Environmental Protection Agency's proposed repeal of the 2009 Endangerment Finding. Also, several critics note the absence of early career scientists or those with a broad consensus background in the list of authors, raising concerns about selection bias. While the authors are subject matter </w:t>
      </w:r>
      <w:r w:rsidRPr="005475D6">
        <w:rPr>
          <w:rFonts w:ascii="Times New Roman" w:hAnsi="Times New Roman" w:cs="Times New Roman"/>
          <w:color w:val="000000" w:themeColor="text1"/>
        </w:rPr>
        <w:t>experts,</w:t>
      </w:r>
      <w:r w:rsidRPr="005475D6">
        <w:rPr>
          <w:rFonts w:ascii="Times New Roman" w:hAnsi="Times New Roman" w:cs="Times New Roman"/>
          <w:color w:val="000000" w:themeColor="text1"/>
        </w:rPr>
        <w:t xml:space="preserve"> the </w:t>
      </w:r>
      <w:r w:rsidRPr="005475D6">
        <w:rPr>
          <w:rFonts w:ascii="Times New Roman" w:hAnsi="Times New Roman" w:cs="Times New Roman"/>
          <w:color w:val="000000" w:themeColor="text1"/>
        </w:rPr>
        <w:lastRenderedPageBreak/>
        <w:t>context of the report commissioning and the author composition suggest that their views may emphasize skepticism of the dominant narrative rather than a fully balanced assessment.</w:t>
      </w:r>
    </w:p>
    <w:p w14:paraId="39890DA1" w14:textId="20AFD1B3" w:rsidR="005475D6" w:rsidRDefault="005475D6" w:rsidP="005475D6">
      <w:pPr>
        <w:spacing w:line="480" w:lineRule="auto"/>
        <w:ind w:firstLine="720"/>
        <w:rPr>
          <w:rFonts w:ascii="Times New Roman" w:hAnsi="Times New Roman" w:cs="Times New Roman"/>
          <w:color w:val="000000" w:themeColor="text1"/>
        </w:rPr>
      </w:pPr>
      <w:r w:rsidRPr="005475D6">
        <w:rPr>
          <w:rFonts w:ascii="Times New Roman" w:hAnsi="Times New Roman" w:cs="Times New Roman"/>
          <w:color w:val="000000" w:themeColor="text1"/>
        </w:rPr>
        <w:t>One notable strength of the report is its clear articulation of scientific uncertainties: it systematically highlights that carbon cycle uptake, aerosol forcing, and model sensitivity remain imperfectly understood. For instance, it points out that land and ocean carbon uptake vary and thus future concentrations of CO</w:t>
      </w:r>
      <w:r w:rsidR="00F44315">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contain known uncertainties. This focus helped remind readers that climate projections are not predetermined and underscores the need for resilient policy rather than blind optimism. Also, the report draws attention to the importance of CO</w:t>
      </w:r>
      <w:r w:rsidRPr="005475D6">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fertilization and water-use efficiently improving vegetation, pointing to studies showing green</w:t>
      </w:r>
      <w:r>
        <w:rPr>
          <w:rFonts w:ascii="Times New Roman" w:hAnsi="Times New Roman" w:cs="Times New Roman"/>
          <w:color w:val="000000" w:themeColor="text1"/>
        </w:rPr>
        <w:t>ing</w:t>
      </w:r>
      <w:r w:rsidRPr="005475D6">
        <w:rPr>
          <w:rFonts w:ascii="Times New Roman" w:hAnsi="Times New Roman" w:cs="Times New Roman"/>
          <w:color w:val="000000" w:themeColor="text1"/>
        </w:rPr>
        <w:t xml:space="preserve"> trends even under some semi-dry conditions.</w:t>
      </w:r>
    </w:p>
    <w:p w14:paraId="0D280E02" w14:textId="77777777" w:rsidR="005475D6" w:rsidRDefault="005475D6" w:rsidP="005475D6">
      <w:pPr>
        <w:spacing w:line="480" w:lineRule="auto"/>
        <w:ind w:firstLine="720"/>
        <w:rPr>
          <w:rFonts w:ascii="Times New Roman" w:hAnsi="Times New Roman" w:cs="Times New Roman"/>
          <w:color w:val="000000" w:themeColor="text1"/>
        </w:rPr>
      </w:pPr>
      <w:r w:rsidRPr="005475D6">
        <w:rPr>
          <w:rFonts w:ascii="Times New Roman" w:hAnsi="Times New Roman" w:cs="Times New Roman"/>
          <w:color w:val="000000" w:themeColor="text1"/>
        </w:rPr>
        <w:t xml:space="preserve">However, several weaknesses undermine the report’s claims. First, there is strong criticism that the report engages in cherry-picking of data. Multiple external reviews argue that the authors under-emphasize accelerating trends in extreme weather events, sea-level rise, and ecosystem disruptions, while selectively citing studies supporting lower climate sensitivity. Second, key arguments contradict well-established physical understanding. The greenhouse effect and radiative forcing mechanisms are </w:t>
      </w:r>
      <w:r w:rsidRPr="005475D6">
        <w:rPr>
          <w:rFonts w:ascii="Times New Roman" w:hAnsi="Times New Roman" w:cs="Times New Roman"/>
          <w:color w:val="000000" w:themeColor="text1"/>
        </w:rPr>
        <w:t>found</w:t>
      </w:r>
      <w:r w:rsidRPr="005475D6">
        <w:rPr>
          <w:rFonts w:ascii="Times New Roman" w:hAnsi="Times New Roman" w:cs="Times New Roman"/>
          <w:color w:val="000000" w:themeColor="text1"/>
        </w:rPr>
        <w:t xml:space="preserve"> in decades of empirical and theoretical work: while uncertainties exist, the weight of evidence supports substantial warming from GHGs. The report emphasis on “negligible direct impact” of U.S, policy on global climate ignores that U.S. emissions remain significant and that mitigation creates precedent and technology pathways. Thirdly, though the report acknowledges CO</w:t>
      </w:r>
      <w:r w:rsidRPr="005475D6">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benefits for plant growth, it largely omits opposing risks like nutrient limitations, heat stress, and ecosystem tipping points, and the compound impacts of warming, drought, and pest outbreaks. The framing of elevated CO</w:t>
      </w:r>
      <w:r w:rsidRPr="005475D6">
        <w:rPr>
          <w:rFonts w:ascii="Times New Roman" w:hAnsi="Times New Roman" w:cs="Times New Roman"/>
          <w:color w:val="000000" w:themeColor="text1"/>
          <w:vertAlign w:val="subscript"/>
        </w:rPr>
        <w:t>2</w:t>
      </w:r>
      <w:r w:rsidRPr="005475D6">
        <w:rPr>
          <w:rFonts w:ascii="Times New Roman" w:hAnsi="Times New Roman" w:cs="Times New Roman"/>
          <w:color w:val="000000" w:themeColor="text1"/>
        </w:rPr>
        <w:t xml:space="preserve"> as largely beneficial lacks nuance and does not fully engage with the broader literature. As for </w:t>
      </w:r>
      <w:r w:rsidRPr="005475D6">
        <w:rPr>
          <w:rFonts w:ascii="Times New Roman" w:hAnsi="Times New Roman" w:cs="Times New Roman"/>
          <w:color w:val="000000" w:themeColor="text1"/>
        </w:rPr>
        <w:lastRenderedPageBreak/>
        <w:t xml:space="preserve">pseudoscientific tactics, critics note </w:t>
      </w:r>
      <w:r w:rsidRPr="005475D6">
        <w:rPr>
          <w:rFonts w:ascii="Times New Roman" w:hAnsi="Times New Roman" w:cs="Times New Roman"/>
          <w:color w:val="000000" w:themeColor="text1"/>
        </w:rPr>
        <w:t>that the</w:t>
      </w:r>
      <w:r w:rsidRPr="005475D6">
        <w:rPr>
          <w:rFonts w:ascii="Times New Roman" w:hAnsi="Times New Roman" w:cs="Times New Roman"/>
          <w:color w:val="000000" w:themeColor="text1"/>
        </w:rPr>
        <w:t xml:space="preserve"> report used uncertainty as a reason to delay policy action (a rhetorical strategy sometimes known as “manufacturing doubt”). Finally on longevity and standing the test of time: because the report is newly released, it cannot yet claim to have been tested over decades. Although its </w:t>
      </w:r>
      <w:r w:rsidRPr="005475D6">
        <w:rPr>
          <w:rFonts w:ascii="Times New Roman" w:hAnsi="Times New Roman" w:cs="Times New Roman"/>
          <w:color w:val="000000" w:themeColor="text1"/>
        </w:rPr>
        <w:t>attempts</w:t>
      </w:r>
      <w:r w:rsidRPr="005475D6">
        <w:rPr>
          <w:rFonts w:ascii="Times New Roman" w:hAnsi="Times New Roman" w:cs="Times New Roman"/>
          <w:color w:val="000000" w:themeColor="text1"/>
        </w:rPr>
        <w:t xml:space="preserve"> to downplay the urgency of climate risks, its stance appears with peer-reviewed climate assessments, which increasingly identify sharper risks and emerging phenomena, like compound hazards. </w:t>
      </w:r>
      <w:r w:rsidRPr="005475D6">
        <w:rPr>
          <w:rFonts w:ascii="Times New Roman" w:hAnsi="Times New Roman" w:cs="Times New Roman"/>
          <w:color w:val="000000" w:themeColor="text1"/>
        </w:rPr>
        <w:t>Thus,</w:t>
      </w:r>
      <w:r w:rsidRPr="005475D6">
        <w:rPr>
          <w:rFonts w:ascii="Times New Roman" w:hAnsi="Times New Roman" w:cs="Times New Roman"/>
          <w:color w:val="000000" w:themeColor="text1"/>
        </w:rPr>
        <w:t xml:space="preserve"> while the report brings useful reminders of uncertainty, its broader framing appears misaligned with the prevailing scientific record.</w:t>
      </w:r>
    </w:p>
    <w:p w14:paraId="5644257E" w14:textId="416B2C98" w:rsidR="005475D6" w:rsidRPr="005475D6" w:rsidRDefault="005475D6" w:rsidP="005475D6">
      <w:pPr>
        <w:spacing w:line="480" w:lineRule="auto"/>
        <w:ind w:firstLine="720"/>
        <w:rPr>
          <w:rFonts w:ascii="Times New Roman" w:hAnsi="Times New Roman" w:cs="Times New Roman"/>
          <w:color w:val="000000" w:themeColor="text1"/>
        </w:rPr>
      </w:pPr>
      <w:r w:rsidRPr="005475D6">
        <w:rPr>
          <w:rFonts w:ascii="Times New Roman" w:hAnsi="Times New Roman" w:cs="Times New Roman"/>
          <w:color w:val="000000" w:themeColor="text1"/>
        </w:rPr>
        <w:t>In my own view, the DOE CWG report is an interesting contribution to climate policy discourse in that it elevates awareness of scientific uncertainty and the role of non-linear feedback. However, it falls short of being a robust scientific assessment comparable to those produced by the Intergovernmental Panel on Climate Change. I do not agree with the fundamental claim that greenhouse gas emissions pose a minimal risk or that aggressive mitigation can be safely postponed. To me I believe that human emissions are a serious and growing climate driver, which is being reinforced by reading this document. While I can understand this report to persuade me to appreciate uncertainty more deeply, it did not persuade me to change my view on the scale or urgency but rather on the weight of evidence combined with sound risk management. The DOE report reminds us of the importance of adaptation, flexible policy design, and continuous learning, yet it underestimates the values of precaution in the face of systemic risks.</w:t>
      </w:r>
      <w:r>
        <w:rPr>
          <w:rFonts w:ascii="Times New Roman" w:hAnsi="Times New Roman" w:cs="Times New Roman"/>
          <w:color w:val="000000" w:themeColor="text1"/>
        </w:rPr>
        <w:t xml:space="preserve"> </w:t>
      </w:r>
      <w:r w:rsidRPr="005475D6">
        <w:rPr>
          <w:rFonts w:ascii="Times New Roman" w:hAnsi="Times New Roman" w:cs="Times New Roman"/>
          <w:color w:val="000000" w:themeColor="text1"/>
        </w:rPr>
        <w:t>Reviewing the document was frustrating, as its downplaying of climate change as a problem to not be addressed now but in the future really reserves the idea that human impact has caused. </w:t>
      </w:r>
    </w:p>
    <w:p w14:paraId="0F5F3A1A" w14:textId="77777777" w:rsidR="005475D6" w:rsidRPr="005475D6" w:rsidRDefault="005475D6" w:rsidP="005475D6">
      <w:pPr>
        <w:spacing w:line="480" w:lineRule="auto"/>
        <w:rPr>
          <w:rFonts w:ascii="Times New Roman" w:hAnsi="Times New Roman" w:cs="Times New Roman"/>
          <w:color w:val="000000" w:themeColor="text1"/>
        </w:rPr>
      </w:pPr>
    </w:p>
    <w:p w14:paraId="5344BD6D" w14:textId="1BF66CF9" w:rsidR="005475D6" w:rsidRPr="005475D6" w:rsidRDefault="005475D6" w:rsidP="005475D6">
      <w:pPr>
        <w:spacing w:line="480" w:lineRule="auto"/>
        <w:jc w:val="center"/>
        <w:rPr>
          <w:rFonts w:ascii="Times New Roman" w:hAnsi="Times New Roman" w:cs="Times New Roman"/>
          <w:color w:val="000000" w:themeColor="text1"/>
        </w:rPr>
      </w:pPr>
      <w:r w:rsidRPr="005475D6">
        <w:rPr>
          <w:rFonts w:ascii="Times New Roman" w:hAnsi="Times New Roman" w:cs="Times New Roman"/>
          <w:color w:val="000000" w:themeColor="text1"/>
        </w:rPr>
        <w:lastRenderedPageBreak/>
        <w:t>Citations</w:t>
      </w:r>
    </w:p>
    <w:p w14:paraId="0F23F177" w14:textId="77777777" w:rsidR="005475D6" w:rsidRPr="005475D6" w:rsidRDefault="005475D6" w:rsidP="005475D6">
      <w:pPr>
        <w:spacing w:line="480" w:lineRule="auto"/>
        <w:rPr>
          <w:rFonts w:ascii="Times New Roman" w:hAnsi="Times New Roman" w:cs="Times New Roman"/>
          <w:color w:val="000000" w:themeColor="text1"/>
        </w:rPr>
      </w:pPr>
      <w:r w:rsidRPr="005475D6">
        <w:rPr>
          <w:rFonts w:ascii="Times New Roman" w:hAnsi="Times New Roman" w:cs="Times New Roman"/>
          <w:color w:val="000000" w:themeColor="text1"/>
        </w:rPr>
        <w:t xml:space="preserve">U.S. Department of Energy, Climate Working Group. (2025, July 23). </w:t>
      </w:r>
      <w:r w:rsidRPr="005475D6">
        <w:rPr>
          <w:rFonts w:ascii="Times New Roman" w:hAnsi="Times New Roman" w:cs="Times New Roman"/>
          <w:i/>
          <w:iCs/>
          <w:color w:val="000000" w:themeColor="text1"/>
        </w:rPr>
        <w:t>A critical review of impacts of greenhouse gas emissions on the U.S. climate: Report to U.S. Energy Secretary Christopher Wright</w:t>
      </w:r>
      <w:r w:rsidRPr="005475D6">
        <w:rPr>
          <w:rFonts w:ascii="Times New Roman" w:hAnsi="Times New Roman" w:cs="Times New Roman"/>
          <w:color w:val="000000" w:themeColor="text1"/>
        </w:rPr>
        <w:t>. U.S. Department of Energy.</w:t>
      </w:r>
    </w:p>
    <w:p w14:paraId="70F32729" w14:textId="77777777" w:rsidR="005475D6" w:rsidRPr="005475D6" w:rsidRDefault="005475D6" w:rsidP="005475D6">
      <w:pPr>
        <w:spacing w:line="480" w:lineRule="auto"/>
        <w:rPr>
          <w:rFonts w:ascii="Times New Roman" w:hAnsi="Times New Roman" w:cs="Times New Roman"/>
          <w:color w:val="000000" w:themeColor="text1"/>
        </w:rPr>
      </w:pPr>
      <w:r w:rsidRPr="005475D6">
        <w:rPr>
          <w:rFonts w:ascii="Times New Roman" w:hAnsi="Times New Roman" w:cs="Times New Roman"/>
          <w:b/>
          <w:bCs/>
          <w:color w:val="000000" w:themeColor="text1"/>
        </w:rPr>
        <w:br/>
      </w:r>
      <w:r w:rsidRPr="005475D6">
        <w:rPr>
          <w:rFonts w:ascii="Times New Roman" w:hAnsi="Times New Roman" w:cs="Times New Roman"/>
          <w:color w:val="000000" w:themeColor="text1"/>
        </w:rPr>
        <w:t xml:space="preserve"> Intergovernmental Panel on Climate Change (IPCC). (2023). </w:t>
      </w:r>
      <w:r w:rsidRPr="005475D6">
        <w:rPr>
          <w:rFonts w:ascii="Times New Roman" w:hAnsi="Times New Roman" w:cs="Times New Roman"/>
          <w:i/>
          <w:iCs/>
          <w:color w:val="000000" w:themeColor="text1"/>
        </w:rPr>
        <w:t>Climate change 2023: Synthesis report</w:t>
      </w:r>
      <w:r w:rsidRPr="005475D6">
        <w:rPr>
          <w:rFonts w:ascii="Times New Roman" w:hAnsi="Times New Roman" w:cs="Times New Roman"/>
          <w:color w:val="000000" w:themeColor="text1"/>
        </w:rPr>
        <w:t>. Contribution of Working Groups I, II and III to the Sixth Assessment Report of the Intergovernmental Panel on Climate Change. IPCC.</w:t>
      </w:r>
      <w:hyperlink r:id="rId4" w:history="1">
        <w:r w:rsidRPr="005475D6">
          <w:rPr>
            <w:rStyle w:val="Hyperlink"/>
            <w:rFonts w:ascii="Times New Roman" w:hAnsi="Times New Roman" w:cs="Times New Roman"/>
          </w:rPr>
          <w:t xml:space="preserve"> https://www.ipcc.ch/report/ar6/syr/</w:t>
        </w:r>
      </w:hyperlink>
    </w:p>
    <w:p w14:paraId="3B32544B" w14:textId="77777777" w:rsidR="005475D6" w:rsidRPr="005475D6" w:rsidRDefault="005475D6" w:rsidP="005475D6">
      <w:pPr>
        <w:spacing w:line="480" w:lineRule="auto"/>
        <w:rPr>
          <w:rFonts w:ascii="Times New Roman" w:hAnsi="Times New Roman" w:cs="Times New Roman"/>
          <w:color w:val="000000" w:themeColor="text1"/>
        </w:rPr>
      </w:pPr>
      <w:r w:rsidRPr="005475D6">
        <w:rPr>
          <w:rFonts w:ascii="Times New Roman" w:hAnsi="Times New Roman" w:cs="Times New Roman"/>
          <w:b/>
          <w:bCs/>
          <w:color w:val="000000" w:themeColor="text1"/>
        </w:rPr>
        <w:br/>
      </w:r>
      <w:r w:rsidRPr="005475D6">
        <w:rPr>
          <w:rFonts w:ascii="Times New Roman" w:hAnsi="Times New Roman" w:cs="Times New Roman"/>
          <w:color w:val="000000" w:themeColor="text1"/>
        </w:rPr>
        <w:t xml:space="preserve"> National Oceanic and Atmospheric Administration (NOAA). (2024). </w:t>
      </w:r>
      <w:r w:rsidRPr="005475D6">
        <w:rPr>
          <w:rFonts w:ascii="Times New Roman" w:hAnsi="Times New Roman" w:cs="Times New Roman"/>
          <w:i/>
          <w:iCs/>
          <w:color w:val="000000" w:themeColor="text1"/>
        </w:rPr>
        <w:t xml:space="preserve">Climate </w:t>
      </w:r>
      <w:proofErr w:type="gramStart"/>
      <w:r w:rsidRPr="005475D6">
        <w:rPr>
          <w:rFonts w:ascii="Times New Roman" w:hAnsi="Times New Roman" w:cs="Times New Roman"/>
          <w:i/>
          <w:iCs/>
          <w:color w:val="000000" w:themeColor="text1"/>
        </w:rPr>
        <w:t>at a glance</w:t>
      </w:r>
      <w:proofErr w:type="gramEnd"/>
      <w:r w:rsidRPr="005475D6">
        <w:rPr>
          <w:rFonts w:ascii="Times New Roman" w:hAnsi="Times New Roman" w:cs="Times New Roman"/>
          <w:i/>
          <w:iCs/>
          <w:color w:val="000000" w:themeColor="text1"/>
        </w:rPr>
        <w:t>: Global time series</w:t>
      </w:r>
      <w:r w:rsidRPr="005475D6">
        <w:rPr>
          <w:rFonts w:ascii="Times New Roman" w:hAnsi="Times New Roman" w:cs="Times New Roman"/>
          <w:color w:val="000000" w:themeColor="text1"/>
        </w:rPr>
        <w:t>. NOAA National Centers for Environmental Information.</w:t>
      </w:r>
      <w:hyperlink r:id="rId5" w:history="1">
        <w:r w:rsidRPr="005475D6">
          <w:rPr>
            <w:rStyle w:val="Hyperlink"/>
            <w:rFonts w:ascii="Times New Roman" w:hAnsi="Times New Roman" w:cs="Times New Roman"/>
          </w:rPr>
          <w:t xml:space="preserve"> https://www.ncei.noaa.gov/access/monitoring/climate-at-a-glance/</w:t>
        </w:r>
      </w:hyperlink>
    </w:p>
    <w:p w14:paraId="05F2D861" w14:textId="01A102CE" w:rsidR="0096050B" w:rsidRPr="0096050B" w:rsidRDefault="0096050B" w:rsidP="0096050B">
      <w:pPr>
        <w:spacing w:line="480" w:lineRule="auto"/>
        <w:rPr>
          <w:rFonts w:ascii="Times New Roman" w:hAnsi="Times New Roman" w:cs="Times New Roman"/>
          <w:color w:val="000000" w:themeColor="text1"/>
        </w:rPr>
      </w:pPr>
    </w:p>
    <w:sectPr w:rsidR="0096050B" w:rsidRPr="0096050B" w:rsidSect="0096050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0B"/>
    <w:rsid w:val="004449C4"/>
    <w:rsid w:val="005475D6"/>
    <w:rsid w:val="007A3E68"/>
    <w:rsid w:val="0096050B"/>
    <w:rsid w:val="00F4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EB02"/>
  <w15:chartTrackingRefBased/>
  <w15:docId w15:val="{AC76ACBC-51A4-48AA-9335-BB7756E0C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0B"/>
  </w:style>
  <w:style w:type="paragraph" w:styleId="Heading1">
    <w:name w:val="heading 1"/>
    <w:basedOn w:val="Normal"/>
    <w:next w:val="Normal"/>
    <w:link w:val="Heading1Char"/>
    <w:uiPriority w:val="9"/>
    <w:qFormat/>
    <w:rsid w:val="00960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0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05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05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05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0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0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05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05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05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0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50B"/>
    <w:rPr>
      <w:rFonts w:eastAsiaTheme="majorEastAsia" w:cstheme="majorBidi"/>
      <w:color w:val="272727" w:themeColor="text1" w:themeTint="D8"/>
    </w:rPr>
  </w:style>
  <w:style w:type="paragraph" w:styleId="Title">
    <w:name w:val="Title"/>
    <w:basedOn w:val="Normal"/>
    <w:next w:val="Normal"/>
    <w:link w:val="TitleChar"/>
    <w:uiPriority w:val="10"/>
    <w:qFormat/>
    <w:rsid w:val="00960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50B"/>
    <w:pPr>
      <w:spacing w:before="160"/>
      <w:jc w:val="center"/>
    </w:pPr>
    <w:rPr>
      <w:i/>
      <w:iCs/>
      <w:color w:val="404040" w:themeColor="text1" w:themeTint="BF"/>
    </w:rPr>
  </w:style>
  <w:style w:type="character" w:customStyle="1" w:styleId="QuoteChar">
    <w:name w:val="Quote Char"/>
    <w:basedOn w:val="DefaultParagraphFont"/>
    <w:link w:val="Quote"/>
    <w:uiPriority w:val="29"/>
    <w:rsid w:val="0096050B"/>
    <w:rPr>
      <w:i/>
      <w:iCs/>
      <w:color w:val="404040" w:themeColor="text1" w:themeTint="BF"/>
    </w:rPr>
  </w:style>
  <w:style w:type="paragraph" w:styleId="ListParagraph">
    <w:name w:val="List Paragraph"/>
    <w:basedOn w:val="Normal"/>
    <w:uiPriority w:val="34"/>
    <w:qFormat/>
    <w:rsid w:val="0096050B"/>
    <w:pPr>
      <w:ind w:left="720"/>
      <w:contextualSpacing/>
    </w:pPr>
  </w:style>
  <w:style w:type="character" w:styleId="IntenseEmphasis">
    <w:name w:val="Intense Emphasis"/>
    <w:basedOn w:val="DefaultParagraphFont"/>
    <w:uiPriority w:val="21"/>
    <w:qFormat/>
    <w:rsid w:val="0096050B"/>
    <w:rPr>
      <w:i/>
      <w:iCs/>
      <w:color w:val="0F4761" w:themeColor="accent1" w:themeShade="BF"/>
    </w:rPr>
  </w:style>
  <w:style w:type="paragraph" w:styleId="IntenseQuote">
    <w:name w:val="Intense Quote"/>
    <w:basedOn w:val="Normal"/>
    <w:next w:val="Normal"/>
    <w:link w:val="IntenseQuoteChar"/>
    <w:uiPriority w:val="30"/>
    <w:qFormat/>
    <w:rsid w:val="00960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050B"/>
    <w:rPr>
      <w:i/>
      <w:iCs/>
      <w:color w:val="0F4761" w:themeColor="accent1" w:themeShade="BF"/>
    </w:rPr>
  </w:style>
  <w:style w:type="character" w:styleId="IntenseReference">
    <w:name w:val="Intense Reference"/>
    <w:basedOn w:val="DefaultParagraphFont"/>
    <w:uiPriority w:val="32"/>
    <w:qFormat/>
    <w:rsid w:val="0096050B"/>
    <w:rPr>
      <w:b/>
      <w:bCs/>
      <w:smallCaps/>
      <w:color w:val="0F4761" w:themeColor="accent1" w:themeShade="BF"/>
      <w:spacing w:val="5"/>
    </w:rPr>
  </w:style>
  <w:style w:type="character" w:styleId="Hyperlink">
    <w:name w:val="Hyperlink"/>
    <w:basedOn w:val="DefaultParagraphFont"/>
    <w:uiPriority w:val="99"/>
    <w:unhideWhenUsed/>
    <w:rsid w:val="0096050B"/>
    <w:rPr>
      <w:color w:val="467886" w:themeColor="hyperlink"/>
      <w:u w:val="single"/>
    </w:rPr>
  </w:style>
  <w:style w:type="character" w:styleId="UnresolvedMention">
    <w:name w:val="Unresolved Mention"/>
    <w:basedOn w:val="DefaultParagraphFont"/>
    <w:uiPriority w:val="99"/>
    <w:semiHidden/>
    <w:unhideWhenUsed/>
    <w:rsid w:val="0096050B"/>
    <w:rPr>
      <w:color w:val="605E5C"/>
      <w:shd w:val="clear" w:color="auto" w:fill="E1DFDD"/>
    </w:rPr>
  </w:style>
  <w:style w:type="character" w:styleId="LineNumber">
    <w:name w:val="line number"/>
    <w:basedOn w:val="DefaultParagraphFont"/>
    <w:uiPriority w:val="99"/>
    <w:semiHidden/>
    <w:unhideWhenUsed/>
    <w:rsid w:val="00960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ei.noaa.gov/access/monitoring/climate-at-a-glance/" TargetMode="External"/><Relationship Id="rId4" Type="http://schemas.openxmlformats.org/officeDocument/2006/relationships/hyperlink" Target="https://www.ipcc.ch/report/ar6/s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Swann</dc:creator>
  <cp:keywords/>
  <dc:description/>
  <cp:lastModifiedBy>Hunter Swann</cp:lastModifiedBy>
  <cp:revision>2</cp:revision>
  <dcterms:created xsi:type="dcterms:W3CDTF">2025-11-03T02:14:00Z</dcterms:created>
  <dcterms:modified xsi:type="dcterms:W3CDTF">2025-11-03T02:14:00Z</dcterms:modified>
</cp:coreProperties>
</file>