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AD6C8" w14:textId="77777777" w:rsidR="00F33C64" w:rsidRPr="00F33C64" w:rsidRDefault="00F33C64" w:rsidP="00F33C64">
      <w:pPr>
        <w:spacing w:before="240" w:after="240" w:line="480" w:lineRule="auto"/>
        <w:ind w:firstLine="720"/>
        <w:jc w:val="center"/>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Hunter Swann </w:t>
      </w:r>
    </w:p>
    <w:p w14:paraId="392E9AE9" w14:textId="75FB1EF6" w:rsidR="00F33C64" w:rsidRPr="00F33C64" w:rsidRDefault="00F33C64" w:rsidP="00F33C64">
      <w:pPr>
        <w:spacing w:before="240" w:after="240" w:line="480" w:lineRule="auto"/>
        <w:ind w:firstLine="720"/>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Old Dominion University</w:t>
      </w:r>
    </w:p>
    <w:p w14:paraId="4BF9B7FB" w14:textId="0E5162E7" w:rsidR="00F33C64" w:rsidRPr="00F33C64" w:rsidRDefault="00F33C64" w:rsidP="00F33C64">
      <w:pPr>
        <w:spacing w:before="240" w:after="240" w:line="480" w:lineRule="auto"/>
        <w:ind w:firstLine="720"/>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Geography 305</w:t>
      </w:r>
      <w:r w:rsidRPr="00F33C64">
        <w:rPr>
          <w:rFonts w:ascii="Times New Roman" w:eastAsia="Times New Roman" w:hAnsi="Times New Roman" w:cs="Times New Roman"/>
          <w:color w:val="000000"/>
          <w:kern w:val="0"/>
          <w14:ligatures w14:val="none"/>
        </w:rPr>
        <w:t>: W</w:t>
      </w:r>
      <w:r>
        <w:rPr>
          <w:rFonts w:ascii="Times New Roman" w:eastAsia="Times New Roman" w:hAnsi="Times New Roman" w:cs="Times New Roman"/>
          <w:color w:val="000000"/>
          <w:kern w:val="0"/>
          <w14:ligatures w14:val="none"/>
        </w:rPr>
        <w:t>orld Resources</w:t>
      </w:r>
    </w:p>
    <w:p w14:paraId="46140222" w14:textId="517631DC" w:rsidR="00F33C64" w:rsidRPr="00F33C64" w:rsidRDefault="00F33C64" w:rsidP="00F33C64">
      <w:pPr>
        <w:spacing w:before="240" w:after="240" w:line="480" w:lineRule="auto"/>
        <w:ind w:firstLine="720"/>
        <w:jc w:val="center"/>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 xml:space="preserve">Dr. </w:t>
      </w:r>
      <w:r>
        <w:rPr>
          <w:rFonts w:ascii="Times New Roman" w:eastAsia="Times New Roman" w:hAnsi="Times New Roman" w:cs="Times New Roman"/>
          <w:color w:val="000000"/>
          <w:kern w:val="0"/>
          <w14:ligatures w14:val="none"/>
        </w:rPr>
        <w:t>Stieve</w:t>
      </w:r>
    </w:p>
    <w:p w14:paraId="08A2A60D" w14:textId="1F87392E" w:rsidR="00F33C64" w:rsidRPr="00F33C64" w:rsidRDefault="00F33C64" w:rsidP="00F33C64">
      <w:pPr>
        <w:spacing w:before="240" w:after="240" w:line="480" w:lineRule="auto"/>
        <w:ind w:firstLine="720"/>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December</w:t>
      </w:r>
      <w:r w:rsidRPr="00F33C64">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5</w:t>
      </w:r>
      <w:r w:rsidRPr="00F33C64">
        <w:rPr>
          <w:rFonts w:ascii="Times New Roman" w:eastAsia="Times New Roman" w:hAnsi="Times New Roman" w:cs="Times New Roman"/>
          <w:color w:val="000000"/>
          <w:kern w:val="0"/>
          <w14:ligatures w14:val="none"/>
        </w:rPr>
        <w:t>, 202</w:t>
      </w:r>
      <w:r>
        <w:rPr>
          <w:rFonts w:ascii="Times New Roman" w:eastAsia="Times New Roman" w:hAnsi="Times New Roman" w:cs="Times New Roman"/>
          <w:color w:val="000000"/>
          <w:kern w:val="0"/>
          <w14:ligatures w14:val="none"/>
        </w:rPr>
        <w:t>5</w:t>
      </w:r>
    </w:p>
    <w:p w14:paraId="62C8F013" w14:textId="5989BBC4" w:rsidR="00F33C64" w:rsidRPr="00F33C64" w:rsidRDefault="00F33C64" w:rsidP="00F33C64">
      <w:pPr>
        <w:spacing w:before="240" w:after="0" w:line="240" w:lineRule="auto"/>
        <w:jc w:val="center"/>
        <w:outlineLvl w:val="0"/>
        <w:rPr>
          <w:rFonts w:ascii="Times New Roman" w:eastAsia="Times New Roman" w:hAnsi="Times New Roman" w:cs="Times New Roman"/>
          <w:b/>
          <w:bCs/>
          <w:kern w:val="36"/>
          <w:sz w:val="48"/>
          <w:szCs w:val="48"/>
          <w14:ligatures w14:val="none"/>
        </w:rPr>
      </w:pPr>
      <w:r w:rsidRPr="00F33C64">
        <w:rPr>
          <w:rFonts w:ascii="Times New Roman" w:eastAsia="Times New Roman" w:hAnsi="Times New Roman" w:cs="Times New Roman"/>
          <w:color w:val="2F5496"/>
          <w:kern w:val="36"/>
          <w14:ligatures w14:val="none"/>
        </w:rPr>
        <w:t>          </w:t>
      </w:r>
      <w:r>
        <w:rPr>
          <w:rFonts w:ascii="Times New Roman" w:eastAsia="Times New Roman" w:hAnsi="Times New Roman" w:cs="Times New Roman"/>
          <w:color w:val="2F5496"/>
          <w:kern w:val="36"/>
          <w14:ligatures w14:val="none"/>
        </w:rPr>
        <w:t>Term</w:t>
      </w:r>
      <w:r w:rsidRPr="00F33C64">
        <w:rPr>
          <w:rFonts w:ascii="Times New Roman" w:eastAsia="Times New Roman" w:hAnsi="Times New Roman" w:cs="Times New Roman"/>
          <w:color w:val="2F5496"/>
          <w:kern w:val="36"/>
          <w14:ligatures w14:val="none"/>
        </w:rPr>
        <w:t xml:space="preserve"> Research Paper</w:t>
      </w:r>
    </w:p>
    <w:p w14:paraId="68EA0287"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0315469C"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2D1D36C1"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736C392E"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71A01FB7"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06ECC4BD"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0640DBDE"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7E0CFE56"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5B500A60"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41456097"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4F51B4EF"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1C5667B2"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3705AD46"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5D0362C5"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680D22EB"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628BB07E"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7D5228F6" w14:textId="74BF8C97" w:rsidR="00F33C64" w:rsidRPr="00F33C64" w:rsidRDefault="00F33C64" w:rsidP="00F33C64">
      <w:pPr>
        <w:spacing w:before="240" w:after="240" w:line="240" w:lineRule="auto"/>
        <w:jc w:val="center"/>
        <w:rPr>
          <w:rFonts w:ascii="Times New Roman" w:eastAsia="Times New Roman" w:hAnsi="Times New Roman" w:cs="Times New Roman"/>
          <w:b/>
          <w:bCs/>
          <w:color w:val="000000"/>
          <w:kern w:val="0"/>
          <w14:ligatures w14:val="none"/>
        </w:rPr>
      </w:pPr>
      <w:r w:rsidRPr="00F33C64">
        <w:rPr>
          <w:rFonts w:ascii="Times New Roman" w:eastAsia="Times New Roman" w:hAnsi="Times New Roman" w:cs="Times New Roman"/>
          <w:b/>
          <w:bCs/>
          <w:color w:val="000000"/>
          <w:kern w:val="0"/>
          <w14:ligatures w14:val="none"/>
        </w:rPr>
        <w:lastRenderedPageBreak/>
        <w:t>Introduction</w:t>
      </w:r>
    </w:p>
    <w:p w14:paraId="4ACE6978" w14:textId="0AE1F1B3" w:rsidR="00F33C64" w:rsidRPr="00F33C64" w:rsidRDefault="00F33C64" w:rsidP="00F33C64">
      <w:pPr>
        <w:spacing w:before="240" w:after="240" w:line="240" w:lineRule="auto"/>
        <w:ind w:firstLine="720"/>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Lithium has quickly become one of the most important resources shaping global industrial and environmental policy, especially as countries accelerate the shift toward electric vehicles and cleaner energy systems. China sits at the center of this transition—not because it holds the world’s largest lithium reserves, but because it dominates the stages of the supply chain where most of the value is created. Refining, chemical conversion, battery-cell production, and large-scale manufacturing are all areas where China has built a level of capacity that other countries are still struggling to match.</w:t>
      </w:r>
    </w:p>
    <w:p w14:paraId="6BB0FB2E" w14:textId="77777777" w:rsidR="00F33C64" w:rsidRPr="00F33C64" w:rsidRDefault="00F33C64" w:rsidP="00F33C64">
      <w:pPr>
        <w:spacing w:before="240" w:after="240" w:line="240" w:lineRule="auto"/>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Understanding whether China’s approach is sustainable requires looking well beyond the size of its mineral deposits. It involves examining how the government organizes industrial development, how its infrastructure supports lithium processing, and how environmental regulations interact with rapid economic growth. This paper analyzes these factors within the broader geopolitical landscape and follows lithium along its full commodity chain, from extraction abroad to battery use inside China’s expanding EV market. Ultimately, the goal is to evaluate whether China’s current dominance reflects a long-term, stable strategy—or whether it faces structural weaknesses that could complicate its leadership in the global clean-energy transition.</w:t>
      </w:r>
    </w:p>
    <w:p w14:paraId="7FA104B3" w14:textId="77777777" w:rsidR="00F33C64" w:rsidRPr="00F33C64" w:rsidRDefault="00F33C64" w:rsidP="00F33C64">
      <w:pPr>
        <w:spacing w:after="0" w:line="240" w:lineRule="auto"/>
        <w:rPr>
          <w:rFonts w:ascii="Times New Roman" w:eastAsia="Times New Roman" w:hAnsi="Times New Roman" w:cs="Times New Roman"/>
          <w:kern w:val="0"/>
          <w14:ligatures w14:val="none"/>
        </w:rPr>
      </w:pPr>
    </w:p>
    <w:p w14:paraId="424540B1" w14:textId="77777777" w:rsidR="00F33C64" w:rsidRDefault="00F33C64" w:rsidP="00F33C64">
      <w:pPr>
        <w:spacing w:after="0" w:line="240" w:lineRule="auto"/>
        <w:rPr>
          <w:rFonts w:ascii="Times New Roman" w:eastAsia="Times New Roman" w:hAnsi="Times New Roman" w:cs="Times New Roman"/>
          <w:kern w:val="0"/>
          <w14:ligatures w14:val="none"/>
        </w:rPr>
      </w:pPr>
    </w:p>
    <w:p w14:paraId="3706305B" w14:textId="77777777" w:rsidR="00F33C64" w:rsidRDefault="00F33C64" w:rsidP="00F33C64">
      <w:pPr>
        <w:spacing w:after="0" w:line="240" w:lineRule="auto"/>
        <w:rPr>
          <w:rFonts w:ascii="Times New Roman" w:eastAsia="Times New Roman" w:hAnsi="Times New Roman" w:cs="Times New Roman"/>
          <w:kern w:val="0"/>
          <w14:ligatures w14:val="none"/>
        </w:rPr>
      </w:pPr>
    </w:p>
    <w:p w14:paraId="78FD7427" w14:textId="77777777" w:rsidR="00F33C64" w:rsidRDefault="00F33C64" w:rsidP="00F33C64">
      <w:pPr>
        <w:spacing w:after="0" w:line="240" w:lineRule="auto"/>
        <w:rPr>
          <w:rFonts w:ascii="Times New Roman" w:eastAsia="Times New Roman" w:hAnsi="Times New Roman" w:cs="Times New Roman"/>
          <w:kern w:val="0"/>
          <w14:ligatures w14:val="none"/>
        </w:rPr>
      </w:pPr>
    </w:p>
    <w:p w14:paraId="658DE6EE" w14:textId="77777777" w:rsidR="00F33C64" w:rsidRDefault="00F33C64" w:rsidP="00F33C64">
      <w:pPr>
        <w:spacing w:after="0" w:line="240" w:lineRule="auto"/>
        <w:rPr>
          <w:rFonts w:ascii="Times New Roman" w:eastAsia="Times New Roman" w:hAnsi="Times New Roman" w:cs="Times New Roman"/>
          <w:kern w:val="0"/>
          <w14:ligatures w14:val="none"/>
        </w:rPr>
      </w:pPr>
    </w:p>
    <w:p w14:paraId="4C8A177A" w14:textId="77777777" w:rsidR="00F33C64" w:rsidRDefault="00F33C64" w:rsidP="00F33C64">
      <w:pPr>
        <w:spacing w:after="0" w:line="240" w:lineRule="auto"/>
        <w:rPr>
          <w:rFonts w:ascii="Times New Roman" w:eastAsia="Times New Roman" w:hAnsi="Times New Roman" w:cs="Times New Roman"/>
          <w:kern w:val="0"/>
          <w14:ligatures w14:val="none"/>
        </w:rPr>
      </w:pPr>
    </w:p>
    <w:p w14:paraId="46C1977E" w14:textId="77777777" w:rsidR="00F33C64" w:rsidRDefault="00F33C64" w:rsidP="00F33C64">
      <w:pPr>
        <w:spacing w:after="0" w:line="240" w:lineRule="auto"/>
        <w:rPr>
          <w:rFonts w:ascii="Times New Roman" w:eastAsia="Times New Roman" w:hAnsi="Times New Roman" w:cs="Times New Roman"/>
          <w:kern w:val="0"/>
          <w14:ligatures w14:val="none"/>
        </w:rPr>
      </w:pPr>
    </w:p>
    <w:p w14:paraId="4E1BBFE3" w14:textId="77777777" w:rsidR="00F33C64" w:rsidRDefault="00F33C64" w:rsidP="00F33C64">
      <w:pPr>
        <w:spacing w:after="0" w:line="240" w:lineRule="auto"/>
        <w:rPr>
          <w:rFonts w:ascii="Times New Roman" w:eastAsia="Times New Roman" w:hAnsi="Times New Roman" w:cs="Times New Roman"/>
          <w:kern w:val="0"/>
          <w14:ligatures w14:val="none"/>
        </w:rPr>
      </w:pPr>
    </w:p>
    <w:p w14:paraId="44689645" w14:textId="77777777" w:rsidR="00F33C64" w:rsidRDefault="00F33C64" w:rsidP="00F33C64">
      <w:pPr>
        <w:spacing w:after="0" w:line="240" w:lineRule="auto"/>
        <w:rPr>
          <w:rFonts w:ascii="Times New Roman" w:eastAsia="Times New Roman" w:hAnsi="Times New Roman" w:cs="Times New Roman"/>
          <w:kern w:val="0"/>
          <w14:ligatures w14:val="none"/>
        </w:rPr>
      </w:pPr>
    </w:p>
    <w:p w14:paraId="3B7521FF" w14:textId="77777777" w:rsidR="00F33C64" w:rsidRDefault="00F33C64" w:rsidP="00F33C64">
      <w:pPr>
        <w:spacing w:after="0" w:line="240" w:lineRule="auto"/>
        <w:rPr>
          <w:rFonts w:ascii="Times New Roman" w:eastAsia="Times New Roman" w:hAnsi="Times New Roman" w:cs="Times New Roman"/>
          <w:kern w:val="0"/>
          <w14:ligatures w14:val="none"/>
        </w:rPr>
      </w:pPr>
    </w:p>
    <w:p w14:paraId="56C1E59D" w14:textId="77777777" w:rsidR="00F33C64" w:rsidRDefault="00F33C64" w:rsidP="00F33C64">
      <w:pPr>
        <w:spacing w:after="0" w:line="240" w:lineRule="auto"/>
        <w:rPr>
          <w:rFonts w:ascii="Times New Roman" w:eastAsia="Times New Roman" w:hAnsi="Times New Roman" w:cs="Times New Roman"/>
          <w:kern w:val="0"/>
          <w14:ligatures w14:val="none"/>
        </w:rPr>
      </w:pPr>
    </w:p>
    <w:p w14:paraId="7F93B1C8" w14:textId="77777777" w:rsidR="00F33C64" w:rsidRDefault="00F33C64" w:rsidP="00F33C64">
      <w:pPr>
        <w:spacing w:after="0" w:line="240" w:lineRule="auto"/>
        <w:rPr>
          <w:rFonts w:ascii="Times New Roman" w:eastAsia="Times New Roman" w:hAnsi="Times New Roman" w:cs="Times New Roman"/>
          <w:kern w:val="0"/>
          <w14:ligatures w14:val="none"/>
        </w:rPr>
      </w:pPr>
    </w:p>
    <w:p w14:paraId="1D626480" w14:textId="77777777" w:rsidR="00F33C64" w:rsidRDefault="00F33C64" w:rsidP="00F33C64">
      <w:pPr>
        <w:spacing w:after="0" w:line="240" w:lineRule="auto"/>
        <w:rPr>
          <w:rFonts w:ascii="Times New Roman" w:eastAsia="Times New Roman" w:hAnsi="Times New Roman" w:cs="Times New Roman"/>
          <w:kern w:val="0"/>
          <w14:ligatures w14:val="none"/>
        </w:rPr>
      </w:pPr>
    </w:p>
    <w:p w14:paraId="052D1362" w14:textId="77777777" w:rsidR="00F33C64" w:rsidRDefault="00F33C64" w:rsidP="00F33C64">
      <w:pPr>
        <w:spacing w:after="0" w:line="240" w:lineRule="auto"/>
        <w:rPr>
          <w:rFonts w:ascii="Times New Roman" w:eastAsia="Times New Roman" w:hAnsi="Times New Roman" w:cs="Times New Roman"/>
          <w:kern w:val="0"/>
          <w14:ligatures w14:val="none"/>
        </w:rPr>
      </w:pPr>
    </w:p>
    <w:p w14:paraId="06EF2C29" w14:textId="77777777" w:rsidR="00F33C64" w:rsidRDefault="00F33C64" w:rsidP="00F33C64">
      <w:pPr>
        <w:spacing w:after="0" w:line="240" w:lineRule="auto"/>
        <w:rPr>
          <w:rFonts w:ascii="Times New Roman" w:eastAsia="Times New Roman" w:hAnsi="Times New Roman" w:cs="Times New Roman"/>
          <w:kern w:val="0"/>
          <w14:ligatures w14:val="none"/>
        </w:rPr>
      </w:pPr>
    </w:p>
    <w:p w14:paraId="15EA3674" w14:textId="77777777" w:rsidR="00F33C64" w:rsidRDefault="00F33C64" w:rsidP="00F33C64">
      <w:pPr>
        <w:spacing w:after="0" w:line="240" w:lineRule="auto"/>
        <w:rPr>
          <w:rFonts w:ascii="Times New Roman" w:eastAsia="Times New Roman" w:hAnsi="Times New Roman" w:cs="Times New Roman"/>
          <w:kern w:val="0"/>
          <w14:ligatures w14:val="none"/>
        </w:rPr>
      </w:pPr>
    </w:p>
    <w:p w14:paraId="580342C3" w14:textId="77777777" w:rsidR="00F33C64" w:rsidRDefault="00F33C64" w:rsidP="00F33C64">
      <w:pPr>
        <w:spacing w:after="0" w:line="240" w:lineRule="auto"/>
        <w:rPr>
          <w:rFonts w:ascii="Times New Roman" w:eastAsia="Times New Roman" w:hAnsi="Times New Roman" w:cs="Times New Roman"/>
          <w:kern w:val="0"/>
          <w14:ligatures w14:val="none"/>
        </w:rPr>
      </w:pPr>
    </w:p>
    <w:p w14:paraId="7C32B50A" w14:textId="77777777" w:rsidR="00F33C64" w:rsidRDefault="00F33C64" w:rsidP="00F33C64">
      <w:pPr>
        <w:spacing w:after="0" w:line="240" w:lineRule="auto"/>
        <w:rPr>
          <w:rFonts w:ascii="Times New Roman" w:eastAsia="Times New Roman" w:hAnsi="Times New Roman" w:cs="Times New Roman"/>
          <w:kern w:val="0"/>
          <w14:ligatures w14:val="none"/>
        </w:rPr>
      </w:pPr>
    </w:p>
    <w:p w14:paraId="12469FBD" w14:textId="77777777" w:rsidR="00F33C64" w:rsidRDefault="00F33C64" w:rsidP="00F33C64">
      <w:pPr>
        <w:spacing w:after="0" w:line="240" w:lineRule="auto"/>
        <w:rPr>
          <w:rFonts w:ascii="Times New Roman" w:eastAsia="Times New Roman" w:hAnsi="Times New Roman" w:cs="Times New Roman"/>
          <w:kern w:val="0"/>
          <w14:ligatures w14:val="none"/>
        </w:rPr>
      </w:pPr>
    </w:p>
    <w:p w14:paraId="30A71360" w14:textId="77777777" w:rsidR="00F33C64" w:rsidRDefault="00F33C64" w:rsidP="00F33C64">
      <w:pPr>
        <w:spacing w:after="0" w:line="240" w:lineRule="auto"/>
        <w:rPr>
          <w:rFonts w:ascii="Times New Roman" w:eastAsia="Times New Roman" w:hAnsi="Times New Roman" w:cs="Times New Roman"/>
          <w:kern w:val="0"/>
          <w14:ligatures w14:val="none"/>
        </w:rPr>
      </w:pPr>
    </w:p>
    <w:p w14:paraId="36A5E69D" w14:textId="77777777" w:rsidR="00F33C64" w:rsidRDefault="00F33C64" w:rsidP="00F33C64">
      <w:pPr>
        <w:spacing w:after="0" w:line="240" w:lineRule="auto"/>
        <w:rPr>
          <w:rFonts w:ascii="Times New Roman" w:eastAsia="Times New Roman" w:hAnsi="Times New Roman" w:cs="Times New Roman"/>
          <w:kern w:val="0"/>
          <w14:ligatures w14:val="none"/>
        </w:rPr>
      </w:pPr>
    </w:p>
    <w:p w14:paraId="57C69ACD" w14:textId="77777777" w:rsidR="00F33C64" w:rsidRDefault="00F33C64" w:rsidP="00F33C64">
      <w:pPr>
        <w:spacing w:after="0" w:line="240" w:lineRule="auto"/>
        <w:rPr>
          <w:rFonts w:ascii="Times New Roman" w:eastAsia="Times New Roman" w:hAnsi="Times New Roman" w:cs="Times New Roman"/>
          <w:kern w:val="0"/>
          <w14:ligatures w14:val="none"/>
        </w:rPr>
      </w:pPr>
    </w:p>
    <w:p w14:paraId="625F210D" w14:textId="77777777" w:rsidR="00F33C64" w:rsidRDefault="00F33C64" w:rsidP="00F33C64">
      <w:pPr>
        <w:spacing w:after="0" w:line="240" w:lineRule="auto"/>
        <w:rPr>
          <w:rFonts w:ascii="Times New Roman" w:eastAsia="Times New Roman" w:hAnsi="Times New Roman" w:cs="Times New Roman"/>
          <w:kern w:val="0"/>
          <w14:ligatures w14:val="none"/>
        </w:rPr>
      </w:pPr>
    </w:p>
    <w:p w14:paraId="3C4243AB" w14:textId="77777777" w:rsidR="00F33C64" w:rsidRDefault="00F33C64" w:rsidP="00F33C64">
      <w:pPr>
        <w:spacing w:after="0" w:line="240" w:lineRule="auto"/>
        <w:rPr>
          <w:rFonts w:ascii="Times New Roman" w:eastAsia="Times New Roman" w:hAnsi="Times New Roman" w:cs="Times New Roman"/>
          <w:kern w:val="0"/>
          <w14:ligatures w14:val="none"/>
        </w:rPr>
      </w:pPr>
    </w:p>
    <w:p w14:paraId="688DA8CB" w14:textId="77777777" w:rsidR="00F33C64" w:rsidRDefault="00F33C64" w:rsidP="00F33C64">
      <w:pPr>
        <w:spacing w:after="0" w:line="240" w:lineRule="auto"/>
        <w:rPr>
          <w:rFonts w:ascii="Times New Roman" w:eastAsia="Times New Roman" w:hAnsi="Times New Roman" w:cs="Times New Roman"/>
          <w:kern w:val="0"/>
          <w14:ligatures w14:val="none"/>
        </w:rPr>
      </w:pPr>
    </w:p>
    <w:p w14:paraId="6D4B6347" w14:textId="77777777" w:rsidR="00F33C64" w:rsidRDefault="00F33C64" w:rsidP="00F33C64">
      <w:pPr>
        <w:spacing w:after="0" w:line="240" w:lineRule="auto"/>
        <w:rPr>
          <w:rFonts w:ascii="Times New Roman" w:eastAsia="Times New Roman" w:hAnsi="Times New Roman" w:cs="Times New Roman"/>
          <w:kern w:val="0"/>
          <w14:ligatures w14:val="none"/>
        </w:rPr>
      </w:pPr>
    </w:p>
    <w:p w14:paraId="495D04BB" w14:textId="77777777" w:rsidR="00F33C64" w:rsidRDefault="00F33C64" w:rsidP="00F33C64">
      <w:pPr>
        <w:spacing w:after="0" w:line="240" w:lineRule="auto"/>
        <w:rPr>
          <w:rFonts w:ascii="Times New Roman" w:eastAsia="Times New Roman" w:hAnsi="Times New Roman" w:cs="Times New Roman"/>
          <w:kern w:val="0"/>
          <w14:ligatures w14:val="none"/>
        </w:rPr>
      </w:pPr>
    </w:p>
    <w:p w14:paraId="72C0F9DE" w14:textId="002C9501" w:rsidR="00F33C64" w:rsidRPr="00F33C64" w:rsidRDefault="00F33C64" w:rsidP="00F33C64">
      <w:pPr>
        <w:spacing w:after="0" w:line="240" w:lineRule="auto"/>
        <w:jc w:val="center"/>
        <w:rPr>
          <w:rFonts w:ascii="Times New Roman" w:eastAsia="Times New Roman" w:hAnsi="Times New Roman" w:cs="Times New Roman"/>
          <w:kern w:val="0"/>
          <w14:ligatures w14:val="none"/>
        </w:rPr>
      </w:pPr>
      <w:r w:rsidRPr="00F33C64">
        <w:rPr>
          <w:rFonts w:ascii="Times New Roman" w:eastAsia="Times New Roman" w:hAnsi="Times New Roman" w:cs="Times New Roman"/>
          <w:b/>
          <w:bCs/>
          <w:color w:val="000000"/>
          <w:kern w:val="0"/>
          <w14:ligatures w14:val="none"/>
        </w:rPr>
        <w:lastRenderedPageBreak/>
        <w:t>Resource Viability</w:t>
      </w:r>
    </w:p>
    <w:p w14:paraId="703EB5E0" w14:textId="3E3F08FB" w:rsidR="00F33C64" w:rsidRPr="00F33C64" w:rsidRDefault="00F33C64" w:rsidP="00F33C64">
      <w:pPr>
        <w:spacing w:before="240" w:after="240" w:line="240" w:lineRule="auto"/>
        <w:ind w:firstLine="720"/>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 xml:space="preserve">China doesn’t </w:t>
      </w:r>
      <w:proofErr w:type="gramStart"/>
      <w:r w:rsidRPr="00F33C64">
        <w:rPr>
          <w:rFonts w:ascii="Times New Roman" w:eastAsia="Times New Roman" w:hAnsi="Times New Roman" w:cs="Times New Roman"/>
          <w:color w:val="000000"/>
          <w:kern w:val="0"/>
          <w14:ligatures w14:val="none"/>
        </w:rPr>
        <w:t>actually have</w:t>
      </w:r>
      <w:proofErr w:type="gramEnd"/>
      <w:r w:rsidRPr="00F33C64">
        <w:rPr>
          <w:rFonts w:ascii="Times New Roman" w:eastAsia="Times New Roman" w:hAnsi="Times New Roman" w:cs="Times New Roman"/>
          <w:color w:val="000000"/>
          <w:kern w:val="0"/>
          <w14:ligatures w14:val="none"/>
        </w:rPr>
        <w:t xml:space="preserve"> a huge amount of lithium in the ground compared to how much it uses, so the way it handles and processes the lithium it does get is basically what keeps its electric-vehicle industry running. There are domestic deposits in places like Qinghai, Sichuan, and Tibet, but a lot of them are hard to work </w:t>
      </w:r>
      <w:proofErr w:type="gramStart"/>
      <w:r w:rsidRPr="00F33C64">
        <w:rPr>
          <w:rFonts w:ascii="Times New Roman" w:eastAsia="Times New Roman" w:hAnsi="Times New Roman" w:cs="Times New Roman"/>
          <w:color w:val="000000"/>
          <w:kern w:val="0"/>
          <w14:ligatures w14:val="none"/>
        </w:rPr>
        <w:t>with</w:t>
      </w:r>
      <w:r>
        <w:rPr>
          <w:rFonts w:ascii="Times New Roman" w:eastAsia="Times New Roman" w:hAnsi="Times New Roman" w:cs="Times New Roman"/>
          <w:color w:val="000000"/>
          <w:kern w:val="0"/>
          <w14:ligatures w14:val="none"/>
        </w:rPr>
        <w:t xml:space="preserve"> </w:t>
      </w:r>
      <w:r w:rsidRPr="00F33C64">
        <w:rPr>
          <w:rFonts w:ascii="Times New Roman" w:eastAsia="Times New Roman" w:hAnsi="Times New Roman" w:cs="Times New Roman"/>
          <w:color w:val="000000"/>
          <w:kern w:val="0"/>
          <w14:ligatures w14:val="none"/>
        </w:rPr>
        <w:t>they’re</w:t>
      </w:r>
      <w:proofErr w:type="gramEnd"/>
      <w:r w:rsidRPr="00F33C64">
        <w:rPr>
          <w:rFonts w:ascii="Times New Roman" w:eastAsia="Times New Roman" w:hAnsi="Times New Roman" w:cs="Times New Roman"/>
          <w:color w:val="000000"/>
          <w:kern w:val="0"/>
          <w14:ligatures w14:val="none"/>
        </w:rPr>
        <w:t xml:space="preserve"> either low quality, located in fragile environments, or require advanced technology to mine at a large scale. Because of that, China’s strategy has shifted away from trying to mine everything at home and more toward getting the most value out of lithium once it’s already inside the country. Instead of relying on huge domestic mines, China built extremely strong refining and chemical-processing capacity. That lets the country turn raw lithium into battery-grade materials worth far more. This setup allows China to keep supporting its EV boom even without giant mines of its own, though it does put a lot of pressure on the country to keep refining efficient and stable. In a way, China has turned a resource limitation into a technological advantage by focusing on the steps of the supply chain that generate the most profit and control.</w:t>
      </w:r>
    </w:p>
    <w:p w14:paraId="30D458DF" w14:textId="4888E987" w:rsidR="00F33C64" w:rsidRPr="00F33C64" w:rsidRDefault="00F33C64" w:rsidP="00F33C64">
      <w:pPr>
        <w:spacing w:before="240" w:after="240" w:line="240" w:lineRule="auto"/>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 xml:space="preserve">Environmental issues also play a big role in whether this strategy is sustainable. China’s salt-lake extraction, especially in Qinghai, runs into problems like water loss, brine mismanagement, and low recovery rates. And in places like Sichuan, where lithium comes from hard rock, </w:t>
      </w:r>
      <w:r w:rsidR="00516639" w:rsidRPr="00F33C64">
        <w:rPr>
          <w:rFonts w:ascii="Times New Roman" w:eastAsia="Times New Roman" w:hAnsi="Times New Roman" w:cs="Times New Roman"/>
          <w:color w:val="000000"/>
          <w:kern w:val="0"/>
          <w14:ligatures w14:val="none"/>
        </w:rPr>
        <w:t>chemical</w:t>
      </w:r>
      <w:r w:rsidRPr="00F33C64">
        <w:rPr>
          <w:rFonts w:ascii="Times New Roman" w:eastAsia="Times New Roman" w:hAnsi="Times New Roman" w:cs="Times New Roman"/>
          <w:color w:val="000000"/>
          <w:kern w:val="0"/>
          <w14:ligatures w14:val="none"/>
        </w:rPr>
        <w:t xml:space="preserve"> processing can produce a lot of wastewater and leftover residues. The environmental impact is even bigger during refining, where producing lithium carbonate and lithium hydroxide involves strong acids, solvents, and a ton of energy, which all contribute to pollution and industrial waste. China has tried to tighten regulations over the last decade, especially after some well-known chemical runoff incidents. Many local governments now require processing plants to install better </w:t>
      </w:r>
      <w:r w:rsidR="00516639" w:rsidRPr="00F33C64">
        <w:rPr>
          <w:rFonts w:ascii="Times New Roman" w:eastAsia="Times New Roman" w:hAnsi="Times New Roman" w:cs="Times New Roman"/>
          <w:color w:val="000000"/>
          <w:kern w:val="0"/>
          <w14:ligatures w14:val="none"/>
        </w:rPr>
        <w:t>wastewater treatment</w:t>
      </w:r>
      <w:r w:rsidRPr="00F33C64">
        <w:rPr>
          <w:rFonts w:ascii="Times New Roman" w:eastAsia="Times New Roman" w:hAnsi="Times New Roman" w:cs="Times New Roman"/>
          <w:color w:val="000000"/>
          <w:kern w:val="0"/>
          <w14:ligatures w14:val="none"/>
        </w:rPr>
        <w:t xml:space="preserve"> and chemical-recovery systems. Still, the rapid pace of EV growth creates tension</w:t>
      </w:r>
      <w:r>
        <w:rPr>
          <w:rFonts w:ascii="Times New Roman" w:eastAsia="Times New Roman" w:hAnsi="Times New Roman" w:cs="Times New Roman"/>
          <w:color w:val="000000"/>
          <w:kern w:val="0"/>
          <w14:ligatures w14:val="none"/>
        </w:rPr>
        <w:t xml:space="preserve"> </w:t>
      </w:r>
      <w:r w:rsidRPr="00F33C64">
        <w:rPr>
          <w:rFonts w:ascii="Times New Roman" w:eastAsia="Times New Roman" w:hAnsi="Times New Roman" w:cs="Times New Roman"/>
          <w:color w:val="000000"/>
          <w:kern w:val="0"/>
          <w14:ligatures w14:val="none"/>
        </w:rPr>
        <w:t>factories are under pressure to operate constantly, and environmental enforcement can fall behind. Some researchers have pointed out that if China can’t keep pollution in check, local communities and ecosystems could face long-term damage, which may force the government to slow down production or impose stricter regulations in the future.</w:t>
      </w:r>
    </w:p>
    <w:p w14:paraId="5D623EA6" w14:textId="77777777" w:rsidR="00F33C64" w:rsidRPr="00F33C64" w:rsidRDefault="00F33C64" w:rsidP="00F33C64">
      <w:pPr>
        <w:spacing w:before="240" w:after="240" w:line="240" w:lineRule="auto"/>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 xml:space="preserve">Economically, lithium is still workable for China because the government sees EVs and batteries as industries worth protecting and growing. The state has backed this sector with subsidies, major infrastructure investment, and policies that help Chinese companies stay ahead in battery technology. Costs stay relatively low because companies like CATL and BYD operate on huge scales, innovate quickly, and control almost every step of production. Even though buying raw lithium can get expensive, China has tried to reduce its dependence on new mining by pouring money into lithium recycling, sometimes called “urban mining.” Recycling plants have been expanding fast, pulling lithium, nickel, cobalt, and other materials out of old electronics and </w:t>
      </w:r>
      <w:proofErr w:type="gramStart"/>
      <w:r w:rsidRPr="00F33C64">
        <w:rPr>
          <w:rFonts w:ascii="Times New Roman" w:eastAsia="Times New Roman" w:hAnsi="Times New Roman" w:cs="Times New Roman"/>
          <w:color w:val="000000"/>
          <w:kern w:val="0"/>
          <w14:ligatures w14:val="none"/>
        </w:rPr>
        <w:t>used</w:t>
      </w:r>
      <w:proofErr w:type="gramEnd"/>
      <w:r w:rsidRPr="00F33C64">
        <w:rPr>
          <w:rFonts w:ascii="Times New Roman" w:eastAsia="Times New Roman" w:hAnsi="Times New Roman" w:cs="Times New Roman"/>
          <w:color w:val="000000"/>
          <w:kern w:val="0"/>
          <w14:ligatures w14:val="none"/>
        </w:rPr>
        <w:t xml:space="preserve"> EV batteries. As China’s EV market gets older and the first generation of batteries starts to reach the end of their lifespan, this recycling system could take a lot of pressure off supply and make the industry more sustainable. Some analysts even predict that by the early 2030s, recycled lithium could meet a sizable share of domestic demand, helping China break the boom-and-bust cycles common in global mineral markets.</w:t>
      </w:r>
    </w:p>
    <w:p w14:paraId="1D0A45C4" w14:textId="77777777" w:rsidR="00F33C64" w:rsidRPr="00F33C64" w:rsidRDefault="00F33C64" w:rsidP="00F33C64">
      <w:pPr>
        <w:spacing w:before="240" w:after="240" w:line="240" w:lineRule="auto"/>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 xml:space="preserve">Even though China doesn’t have massive lithium reserves at home, its strategy still works because it controls the stages of the supply chain that matter most. China dominates refining, chemical processing, battery production, and increasingly recycling, which gives it a strong </w:t>
      </w:r>
      <w:r w:rsidRPr="00F33C64">
        <w:rPr>
          <w:rFonts w:ascii="Times New Roman" w:eastAsia="Times New Roman" w:hAnsi="Times New Roman" w:cs="Times New Roman"/>
          <w:color w:val="000000"/>
          <w:kern w:val="0"/>
          <w14:ligatures w14:val="none"/>
        </w:rPr>
        <w:lastRenderedPageBreak/>
        <w:t>foundation to keep expanding its electric-vehicle industry. The main issues that could slow things down are environmental problems and unpredictable access to raw materials. Still, recent policy updates and major growth in battery-recycling programs suggest that China is trying to make the system more stable and sustainable for the long term.</w:t>
      </w:r>
    </w:p>
    <w:p w14:paraId="2E23336A" w14:textId="77777777" w:rsidR="00F33C64" w:rsidRPr="00F33C64" w:rsidRDefault="00F33C64" w:rsidP="00F33C64">
      <w:pPr>
        <w:spacing w:after="0" w:line="240" w:lineRule="auto"/>
        <w:rPr>
          <w:rFonts w:ascii="Times New Roman" w:eastAsia="Times New Roman" w:hAnsi="Times New Roman" w:cs="Times New Roman"/>
          <w:kern w:val="0"/>
          <w14:ligatures w14:val="none"/>
        </w:rPr>
      </w:pPr>
    </w:p>
    <w:p w14:paraId="7B57E387" w14:textId="4EA49AC9" w:rsidR="00F33C64" w:rsidRPr="00F33C64" w:rsidRDefault="00F33C64" w:rsidP="00F33C6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w:t>
      </w:r>
      <w:r w:rsidRPr="00F33C64">
        <w:rPr>
          <w:rFonts w:ascii="Times New Roman" w:eastAsia="Times New Roman" w:hAnsi="Times New Roman" w:cs="Times New Roman"/>
          <w:b/>
          <w:bCs/>
          <w:color w:val="000000"/>
          <w:kern w:val="0"/>
          <w14:ligatures w14:val="none"/>
        </w:rPr>
        <w:t>eopolitical Profile of China’s Lithium Governance</w:t>
      </w:r>
    </w:p>
    <w:p w14:paraId="75C0A894" w14:textId="77777777" w:rsidR="00F33C64" w:rsidRPr="00F33C64" w:rsidRDefault="00F33C64" w:rsidP="00F33C64">
      <w:pPr>
        <w:spacing w:before="240" w:after="240" w:line="240" w:lineRule="auto"/>
        <w:ind w:firstLine="720"/>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China’s political system plays a big part in how the country handles its lithium resources. Because the government is highly centralized and able to coordinate long-term goals, it can roll out major industrial plans like “Made in China 2025” that put batteries and electric vehicles at the center of national development. With five-year plans and clear state priorities guiding these industries, the lithium sector gets stability, steady funding, and strong policy support. This type of top-down planning also helps China build refineries, chemical plants, and battery factories faster than countries with more complicated or slower regulatory processes. In many ways, China’s centralized political structure gives it the ability to move quickly, test different policies, and shift national strategies without the delays that often come with political debate or competing jurisdictions. This flexibility is an advantage in an industry that evolves as fast as EVs and batteries.</w:t>
      </w:r>
    </w:p>
    <w:p w14:paraId="7B101D63" w14:textId="77777777" w:rsidR="00F33C64" w:rsidRPr="00F33C64" w:rsidRDefault="00F33C64" w:rsidP="00F33C64">
      <w:pPr>
        <w:spacing w:before="240" w:after="240" w:line="240" w:lineRule="auto"/>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China’s level of development also shapes how it approaches lithium. Even though it’s sometimes called a “developing country,” its industrial systems are extremely advanced. The country’s high-speed rail lines, big shipping ports, upgraded power grids, and fast transportation networks make it easy to move lithium and processed materials around. Regions like Sichuan, Jiangxi, Guangdong, and Hunan have become major centers for lithium refining and battery production because they already have the infrastructure, technology, and skilled workers needed for those industries. All of this makes China a strong location for large-scale battery and EV manufacturing. Beyond physical infrastructure, China also benefits from a massive education pipeline that produces engineers, chemists, and technicians who can support the rapid growth of the battery sector. Universities, research institutes, and technology parks work alongside major companies, which speeds up innovation and helps China maintain its lead in battery science.</w:t>
      </w:r>
    </w:p>
    <w:p w14:paraId="34446743" w14:textId="77777777" w:rsidR="00F33C64" w:rsidRPr="00F33C64" w:rsidRDefault="00F33C64" w:rsidP="00F33C64">
      <w:pPr>
        <w:spacing w:before="240" w:after="240" w:line="240" w:lineRule="auto"/>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China’s political stability also plays a big role in how it manages lithium. Since the government has tight control over industrial and environmental rules, it can adjust policies fast when there are supply shortages, pollution problems, or sudden market changes. Agencies can set production goals, enforce regulations, and direct money toward key companies when needed. This system helps China keep steady growth in its lithium and EV sectors without the frequent disruptions seen in countries with slower or more divided policymaking. Consistency is especially important in long-term industries like EVs, where companies rely on predictable regulations and demand. China’s ability to maintain a stable policy environment makes investors more confident and allows companies to plan years ahead.</w:t>
      </w:r>
    </w:p>
    <w:p w14:paraId="3F3A3867" w14:textId="332907E3" w:rsidR="00F33C64" w:rsidRPr="00F33C64" w:rsidRDefault="00F33C64" w:rsidP="00F33C64">
      <w:pPr>
        <w:spacing w:before="240" w:after="240" w:line="240" w:lineRule="auto"/>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 xml:space="preserve">China’s place in the global economy also shapes how it manages lithium. The government views control over battery technology </w:t>
      </w:r>
      <w:proofErr w:type="gramStart"/>
      <w:r w:rsidRPr="00F33C64">
        <w:rPr>
          <w:rFonts w:ascii="Times New Roman" w:eastAsia="Times New Roman" w:hAnsi="Times New Roman" w:cs="Times New Roman"/>
          <w:color w:val="000000"/>
          <w:kern w:val="0"/>
          <w14:ligatures w14:val="none"/>
        </w:rPr>
        <w:t>as a way to</w:t>
      </w:r>
      <w:proofErr w:type="gramEnd"/>
      <w:r w:rsidRPr="00F33C64">
        <w:rPr>
          <w:rFonts w:ascii="Times New Roman" w:eastAsia="Times New Roman" w:hAnsi="Times New Roman" w:cs="Times New Roman"/>
          <w:color w:val="000000"/>
          <w:kern w:val="0"/>
          <w14:ligatures w14:val="none"/>
        </w:rPr>
        <w:t xml:space="preserve"> strengthen its global economic influence. Unlike many countries, China’s EV market is led mostly by its own companies</w:t>
      </w:r>
      <w:r>
        <w:rPr>
          <w:rFonts w:ascii="Times New Roman" w:eastAsia="Times New Roman" w:hAnsi="Times New Roman" w:cs="Times New Roman"/>
          <w:color w:val="000000"/>
          <w:kern w:val="0"/>
          <w14:ligatures w14:val="none"/>
        </w:rPr>
        <w:t xml:space="preserve"> </w:t>
      </w:r>
      <w:r w:rsidRPr="00F33C64">
        <w:rPr>
          <w:rFonts w:ascii="Times New Roman" w:eastAsia="Times New Roman" w:hAnsi="Times New Roman" w:cs="Times New Roman"/>
          <w:color w:val="000000"/>
          <w:kern w:val="0"/>
          <w14:ligatures w14:val="none"/>
        </w:rPr>
        <w:t>like BYD, NIO, and Geely</w:t>
      </w:r>
      <w:r>
        <w:rPr>
          <w:rFonts w:ascii="Times New Roman" w:eastAsia="Times New Roman" w:hAnsi="Times New Roman" w:cs="Times New Roman"/>
          <w:color w:val="000000"/>
          <w:kern w:val="0"/>
          <w14:ligatures w14:val="none"/>
        </w:rPr>
        <w:t xml:space="preserve"> </w:t>
      </w:r>
      <w:r w:rsidRPr="00F33C64">
        <w:rPr>
          <w:rFonts w:ascii="Times New Roman" w:eastAsia="Times New Roman" w:hAnsi="Times New Roman" w:cs="Times New Roman"/>
          <w:color w:val="000000"/>
          <w:kern w:val="0"/>
          <w14:ligatures w14:val="none"/>
        </w:rPr>
        <w:t xml:space="preserve">rather than international car manufacturers. Since batteries are central to future transportation and energy systems, lithium plays a huge strategic role. Through policies like </w:t>
      </w:r>
      <w:r w:rsidRPr="00F33C64">
        <w:rPr>
          <w:rFonts w:ascii="Times New Roman" w:eastAsia="Times New Roman" w:hAnsi="Times New Roman" w:cs="Times New Roman"/>
          <w:color w:val="000000"/>
          <w:kern w:val="0"/>
          <w14:ligatures w14:val="none"/>
        </w:rPr>
        <w:lastRenderedPageBreak/>
        <w:t>procurement rules, subsidies, and technical standards, China works to keep most of the lithium it processes inside its own EV supply chain. This limits dependence on foreign suppliers and helps China remain a major world leader in EV production. As global competition for lithium grows, especially from the U.S. and Europe, China’s control over refining and battery manufacturing gives it significant geopolitical leverage.</w:t>
      </w:r>
    </w:p>
    <w:p w14:paraId="379290B3" w14:textId="77777777" w:rsidR="00F33C64" w:rsidRPr="00F33C64" w:rsidRDefault="00F33C64" w:rsidP="00F33C64">
      <w:pPr>
        <w:spacing w:before="240" w:after="240" w:line="240" w:lineRule="auto"/>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China’s domestic goals also guide its lithium policy more than international politics. The government is focused on modernizing the economy, cutting air pollution in cities, and securing long-term energy stability. Lithium batteries help achieve all three by reducing reliance on fossil fuels, supporting renewable-energy storage, and strengthening China’s position in high-tech industries. Because of this, China strongly prefers to keep lithium materials and finished batteries within the country to support its own manufacturers rather than exporting a large share of its supply. This approach fits into China’s broader strategy of building self-sufficiency in technologies it considers essential for future development.</w:t>
      </w:r>
    </w:p>
    <w:p w14:paraId="0CC5EF3C" w14:textId="77777777" w:rsidR="00F33C64" w:rsidRPr="00F33C64" w:rsidRDefault="00F33C64" w:rsidP="00F33C64">
      <w:pPr>
        <w:spacing w:after="0" w:line="240" w:lineRule="auto"/>
        <w:rPr>
          <w:rFonts w:ascii="Times New Roman" w:eastAsia="Times New Roman" w:hAnsi="Times New Roman" w:cs="Times New Roman"/>
          <w:kern w:val="0"/>
          <w14:ligatures w14:val="none"/>
        </w:rPr>
      </w:pPr>
    </w:p>
    <w:p w14:paraId="228AB514" w14:textId="21A4984A" w:rsidR="00F33C64" w:rsidRPr="00F33C64" w:rsidRDefault="00F33C64" w:rsidP="00F33C64">
      <w:pPr>
        <w:spacing w:after="0" w:line="240" w:lineRule="auto"/>
        <w:jc w:val="center"/>
        <w:rPr>
          <w:rFonts w:ascii="Times New Roman" w:eastAsia="Times New Roman" w:hAnsi="Times New Roman" w:cs="Times New Roman"/>
          <w:kern w:val="0"/>
          <w14:ligatures w14:val="none"/>
        </w:rPr>
      </w:pPr>
      <w:r w:rsidRPr="00F33C64">
        <w:rPr>
          <w:rFonts w:ascii="Times New Roman" w:eastAsia="Times New Roman" w:hAnsi="Times New Roman" w:cs="Times New Roman"/>
          <w:b/>
          <w:bCs/>
          <w:color w:val="000000"/>
          <w:kern w:val="0"/>
          <w14:ligatures w14:val="none"/>
        </w:rPr>
        <w:t>Commodity Chain Analysis</w:t>
      </w:r>
    </w:p>
    <w:p w14:paraId="3E519708" w14:textId="77777777" w:rsidR="00F33C64" w:rsidRPr="00F33C64" w:rsidRDefault="00F33C64" w:rsidP="00F33C64">
      <w:pPr>
        <w:spacing w:before="240" w:after="240" w:line="240" w:lineRule="auto"/>
        <w:ind w:firstLine="720"/>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China’s lithium commodity chain is one of the most vertically integrated and centrally coordinated systems in the world. The process technically starts with domestic extraction, though this stage is smaller and less influential than the others in the chain. Lithium is mined from salt lakes in Qinghai and from hard-rock deposits in Sichuan and Tibet, but many of these sites are difficult to develop, environmentally sensitive, or low-yield compared to deposits abroad. These operations are run by Chinese companies that must comply with increasingly strict environmental regulations, especially as the government tries to reduce water pollution and chemical runoff. While this extraction does contribute to China’s overall supply, it is not the main driver of its lithium dominance. Instead, the strength of China’s lithium economy comes from what happens after the raw material enters the country: the ability to turn lithium into high-value chemical products and finished technologies.</w:t>
      </w:r>
    </w:p>
    <w:p w14:paraId="5B1BF4C8" w14:textId="76C3C0E4" w:rsidR="00F33C64" w:rsidRPr="00F33C64" w:rsidRDefault="00F33C64" w:rsidP="00F33C64">
      <w:pPr>
        <w:spacing w:before="240" w:after="240" w:line="240" w:lineRule="auto"/>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The refining stage is the core of China’s commodity chain. China has built the world’s largest capacity for producing lithium carbonate and lithium hydroxide</w:t>
      </w:r>
      <w:r>
        <w:rPr>
          <w:rFonts w:ascii="Times New Roman" w:eastAsia="Times New Roman" w:hAnsi="Times New Roman" w:cs="Times New Roman"/>
          <w:color w:val="000000"/>
          <w:kern w:val="0"/>
          <w14:ligatures w14:val="none"/>
        </w:rPr>
        <w:t xml:space="preserve"> </w:t>
      </w:r>
      <w:r w:rsidRPr="00F33C64">
        <w:rPr>
          <w:rFonts w:ascii="Times New Roman" w:eastAsia="Times New Roman" w:hAnsi="Times New Roman" w:cs="Times New Roman"/>
          <w:color w:val="000000"/>
          <w:kern w:val="0"/>
          <w14:ligatures w14:val="none"/>
        </w:rPr>
        <w:t>the compounds needed for almost every major type of rechargeable battery. Refining demands advanced chemical engineering, high-purity inputs, and large amounts of energy, and China has invested heavily in all of these. Domestic companies have become extremely skilled at controlling purity levels, managing industrial waste, and scaling operations to match global demand. This part of the chain creates tremendous economic value, and the government actively supports it through tax breaks, research funding, industrial parks, and long-term development plans. Because China dominates the refining step, it often sets global prices and production trends for lithium chemicals.</w:t>
      </w:r>
    </w:p>
    <w:p w14:paraId="5A8A858E" w14:textId="1069823D" w:rsidR="00F33C64" w:rsidRPr="00F33C64" w:rsidRDefault="00F33C64" w:rsidP="00F33C64">
      <w:pPr>
        <w:spacing w:before="240" w:after="240" w:line="240" w:lineRule="auto"/>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Battery manufacturing is the next major link, and it is where China’s vertical integration becomes even more apparent. Companies like CATL, BYD, CALB, and Eve Energy operate enormous factories that assemble cathodes, anodes, electrolytes, and complete battery cells. These facilities rely on China’s extensive infrastructure</w:t>
      </w:r>
      <w:r>
        <w:rPr>
          <w:rFonts w:ascii="Times New Roman" w:eastAsia="Times New Roman" w:hAnsi="Times New Roman" w:cs="Times New Roman"/>
          <w:color w:val="000000"/>
          <w:kern w:val="0"/>
          <w14:ligatures w14:val="none"/>
        </w:rPr>
        <w:t xml:space="preserve"> </w:t>
      </w:r>
      <w:r w:rsidRPr="00F33C64">
        <w:rPr>
          <w:rFonts w:ascii="Times New Roman" w:eastAsia="Times New Roman" w:hAnsi="Times New Roman" w:cs="Times New Roman"/>
          <w:color w:val="000000"/>
          <w:kern w:val="0"/>
          <w14:ligatures w14:val="none"/>
        </w:rPr>
        <w:t xml:space="preserve">high-speed transportation networks, modern ports, steady electricity supply, and industrial clusters where suppliers and manufacturers are located close together. Labor conditions vary, but the workforce is generally experienced with large-scale electronics production, which helps companies scale quickly. </w:t>
      </w:r>
      <w:r w:rsidRPr="00F33C64">
        <w:rPr>
          <w:rFonts w:ascii="Times New Roman" w:eastAsia="Times New Roman" w:hAnsi="Times New Roman" w:cs="Times New Roman"/>
          <w:color w:val="000000"/>
          <w:kern w:val="0"/>
          <w14:ligatures w14:val="none"/>
        </w:rPr>
        <w:lastRenderedPageBreak/>
        <w:t>Despite long working hours and limited worker representation, the battery sector remains one of China’s most technologically advanced industries and a major source of export revenue and domestic economic growth.</w:t>
      </w:r>
    </w:p>
    <w:p w14:paraId="0F327DD1" w14:textId="77777777" w:rsidR="00F33C64" w:rsidRPr="00F33C64" w:rsidRDefault="00F33C64" w:rsidP="00F33C64">
      <w:pPr>
        <w:spacing w:before="240" w:after="240" w:line="240" w:lineRule="auto"/>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Once produced, most batteries stay inside the country. China’s EV market is now the largest in the world, supported by government incentives, tight emissions rules, and city-level policies that make owning a gasoline vehicle more expensive or inconvenient. Because so much battery output remains in China, the country captures the highest-value parts of the electric-vehicle supply chain. Manufacturing, assembly, and consumption all happen domestically, which supports national energy goals and strengthens domestic automakers instead of relying on foreign suppliers.</w:t>
      </w:r>
    </w:p>
    <w:p w14:paraId="1F117D9D" w14:textId="77777777" w:rsidR="00F33C64" w:rsidRPr="00F33C64" w:rsidRDefault="00F33C64" w:rsidP="00F33C64">
      <w:pPr>
        <w:spacing w:before="240" w:after="240" w:line="240" w:lineRule="auto"/>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China is also becoming a global leader in lithium recycling, the final stage of the commodity chain. As early EV models reach the end of their battery life, recycling companies recover valuable materials such as lithium, cobalt, nickel, and manganese. The government now requires companies to track batteries throughout their entire life cycle, creating a circular system in which materials are reused rather than discarded. This reduces dependence on new mining, lowers environmental impacts, and improves long-term resource security. Over time, recycled lithium may become a major supply source, further reinforcing China’s dominance of the entire commodity chain.</w:t>
      </w:r>
    </w:p>
    <w:p w14:paraId="7D0CBCD5" w14:textId="4F456754" w:rsidR="00F33C64" w:rsidRPr="00F33C64" w:rsidRDefault="00F33C64" w:rsidP="00F33C64">
      <w:pPr>
        <w:spacing w:before="240" w:after="240" w:line="240" w:lineRule="auto"/>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China’s position at the center of the global lithium economy is not the natural outcome of its geology but the product of a long, uneven, and highly coordinated industrial experiment. Instead of trying to compete with countries that possess richer ore bodies, China concentrated its efforts on the segments of the supply chain that determine who ultimately captures value</w:t>
      </w:r>
      <w:r>
        <w:rPr>
          <w:rFonts w:ascii="Times New Roman" w:eastAsia="Times New Roman" w:hAnsi="Times New Roman" w:cs="Times New Roman"/>
          <w:color w:val="000000"/>
          <w:kern w:val="0"/>
          <w14:ligatures w14:val="none"/>
        </w:rPr>
        <w:t xml:space="preserve"> </w:t>
      </w:r>
      <w:r w:rsidRPr="00F33C64">
        <w:rPr>
          <w:rFonts w:ascii="Times New Roman" w:eastAsia="Times New Roman" w:hAnsi="Times New Roman" w:cs="Times New Roman"/>
          <w:color w:val="000000"/>
          <w:kern w:val="0"/>
          <w14:ligatures w14:val="none"/>
        </w:rPr>
        <w:t>refining, chemical conversion, and battery fabrication. Over time, these sectors became deeply interlinked with state development goals, research institutions, and large industrial clusters that formed around ports, rail hubs, and special economic zones. The result is a system in which imported raw lithium is only the starting point; the real power lies in China’s ability to consistently transform that material into high-purity chemicals and advanced battery components at a scale few competitors can match. Its rise, therefore, reflects a deliberate attempt to build an industrial backbone capable of steering</w:t>
      </w:r>
      <w:r>
        <w:rPr>
          <w:rFonts w:ascii="Times New Roman" w:eastAsia="Times New Roman" w:hAnsi="Times New Roman" w:cs="Times New Roman"/>
          <w:color w:val="000000"/>
          <w:kern w:val="0"/>
          <w14:ligatures w14:val="none"/>
        </w:rPr>
        <w:t xml:space="preserve"> </w:t>
      </w:r>
      <w:r w:rsidRPr="00F33C64">
        <w:rPr>
          <w:rFonts w:ascii="Times New Roman" w:eastAsia="Times New Roman" w:hAnsi="Times New Roman" w:cs="Times New Roman"/>
          <w:color w:val="000000"/>
          <w:kern w:val="0"/>
          <w14:ligatures w14:val="none"/>
        </w:rPr>
        <w:t>not simply participating in</w:t>
      </w:r>
      <w:r>
        <w:rPr>
          <w:rFonts w:ascii="Times New Roman" w:eastAsia="Times New Roman" w:hAnsi="Times New Roman" w:cs="Times New Roman"/>
          <w:color w:val="000000"/>
          <w:kern w:val="0"/>
          <w14:ligatures w14:val="none"/>
        </w:rPr>
        <w:t xml:space="preserve"> </w:t>
      </w:r>
      <w:r w:rsidRPr="00F33C64">
        <w:rPr>
          <w:rFonts w:ascii="Times New Roman" w:eastAsia="Times New Roman" w:hAnsi="Times New Roman" w:cs="Times New Roman"/>
          <w:color w:val="000000"/>
          <w:kern w:val="0"/>
          <w14:ligatures w14:val="none"/>
        </w:rPr>
        <w:t>the global shift toward electrified transport.</w:t>
      </w:r>
    </w:p>
    <w:p w14:paraId="6CB53E8C" w14:textId="77777777" w:rsidR="00F33C64" w:rsidRPr="00F33C64" w:rsidRDefault="00F33C64" w:rsidP="00F33C64">
      <w:pPr>
        <w:spacing w:before="240" w:after="240" w:line="240" w:lineRule="auto"/>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Still, this architecture is facing pressures that are harder to control through policy alone. The ecological costs that come with large-volume refining and intensive chemical processing are increasingly visible, particularly in regions where water scarcity and industrial waste already strain local environments. Regulatory tightening has begun, but balancing environmental protection with industrial expansion remains an unresolved tension. Meanwhile, other major economies have finally recognized how much leverage China holds by dominating these mid- and high-value stages of the supply chain. The U.S. and EU have launched large subsidy programs to localize battery manufacturing, while lithium-rich countries such as Chile, Argentina, and Australia are exploring ways to capture more value domestically instead of exporting raw minerals. These parallel efforts signal a slow but real attempt to chip away at China’s centrality.</w:t>
      </w:r>
    </w:p>
    <w:p w14:paraId="002D74C7" w14:textId="77777777" w:rsidR="00F33C64" w:rsidRPr="00F33C64" w:rsidRDefault="00F33C64" w:rsidP="00F33C64">
      <w:pPr>
        <w:spacing w:before="240" w:after="240" w:line="240" w:lineRule="auto"/>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lastRenderedPageBreak/>
        <w:t xml:space="preserve">Taken together, China’s lithium strategy remains structurally sound because it prioritizes the stages of production where economic value, technological capability, and geopolitical leverage are concentrated. </w:t>
      </w:r>
      <w:proofErr w:type="gramStart"/>
      <w:r w:rsidRPr="00F33C64">
        <w:rPr>
          <w:rFonts w:ascii="Times New Roman" w:eastAsia="Times New Roman" w:hAnsi="Times New Roman" w:cs="Times New Roman"/>
          <w:color w:val="000000"/>
          <w:kern w:val="0"/>
          <w14:ligatures w14:val="none"/>
        </w:rPr>
        <w:t>As long as</w:t>
      </w:r>
      <w:proofErr w:type="gramEnd"/>
      <w:r w:rsidRPr="00F33C64">
        <w:rPr>
          <w:rFonts w:ascii="Times New Roman" w:eastAsia="Times New Roman" w:hAnsi="Times New Roman" w:cs="Times New Roman"/>
          <w:color w:val="000000"/>
          <w:kern w:val="0"/>
          <w14:ligatures w14:val="none"/>
        </w:rPr>
        <w:t xml:space="preserve"> China continues to refine raw lithium at scale, lead global battery innovation, and expand circular-economy systems that recover critical minerals, it will remain one of the most influential forces shaping the speed and direction of the global shift toward electric transportation and clean energy systems.</w:t>
      </w:r>
    </w:p>
    <w:p w14:paraId="6AE5A9C4" w14:textId="77777777" w:rsidR="00F33C64" w:rsidRPr="00F33C64" w:rsidRDefault="00F33C64" w:rsidP="00F33C64">
      <w:pPr>
        <w:spacing w:after="0" w:line="240" w:lineRule="auto"/>
        <w:rPr>
          <w:rFonts w:ascii="Times New Roman" w:eastAsia="Times New Roman" w:hAnsi="Times New Roman" w:cs="Times New Roman"/>
          <w:kern w:val="0"/>
          <w14:ligatures w14:val="none"/>
        </w:rPr>
      </w:pPr>
    </w:p>
    <w:p w14:paraId="557857EF" w14:textId="108BFC78" w:rsidR="00F33C64" w:rsidRPr="00F33C64" w:rsidRDefault="00F33C64" w:rsidP="00F33C64">
      <w:pPr>
        <w:spacing w:after="0" w:line="240" w:lineRule="auto"/>
        <w:jc w:val="center"/>
        <w:rPr>
          <w:rFonts w:ascii="Times New Roman" w:eastAsia="Times New Roman" w:hAnsi="Times New Roman" w:cs="Times New Roman"/>
          <w:kern w:val="0"/>
          <w14:ligatures w14:val="none"/>
        </w:rPr>
      </w:pPr>
      <w:r w:rsidRPr="00F33C64">
        <w:rPr>
          <w:rFonts w:ascii="Times New Roman" w:eastAsia="Times New Roman" w:hAnsi="Times New Roman" w:cs="Times New Roman"/>
          <w:b/>
          <w:bCs/>
          <w:color w:val="000000"/>
          <w:kern w:val="0"/>
          <w14:ligatures w14:val="none"/>
        </w:rPr>
        <w:t>Conclusion</w:t>
      </w:r>
    </w:p>
    <w:p w14:paraId="04D25B9F" w14:textId="77777777" w:rsidR="00F33C64" w:rsidRPr="00F33C64" w:rsidRDefault="00F33C64" w:rsidP="00F33C64">
      <w:pPr>
        <w:spacing w:before="240" w:after="240" w:line="240" w:lineRule="auto"/>
        <w:ind w:firstLine="720"/>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China’s rise as the central force in the global lithium supply chain is largely the result of choices it made in refining, chemical processing, and battery manufacturing rather than geological advantage. By investing heavily in infrastructure, research, and long-term industrial planning, China has been able to secure influence over the most valuable stages of production, even while relying on foreign sources for raw lithium. This system, supported by strong state coordination and relatively consistent policy direction, has allowed the country’s electric-vehicle industry to scale at a rate unmatched anywhere else in the world.</w:t>
      </w:r>
    </w:p>
    <w:p w14:paraId="1511968A" w14:textId="77777777" w:rsidR="00F33C64" w:rsidRPr="00F33C64" w:rsidRDefault="00F33C64" w:rsidP="00F33C64">
      <w:pPr>
        <w:spacing w:before="240" w:after="240" w:line="240" w:lineRule="auto"/>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 xml:space="preserve">However, China’s position is not without challenges. Environmental pressures, rising global scrutiny, and competition from emerging supply chains in the United States, Europe, and parts of South America create uncertainties for the future. Still, China has started expanding battery-recycling programs, tightening pollution controls, and adapting its industrial policies to preserve long-term stability. Overall, its lithium strategy remains viable because it concentrates on where economic value is highest, not where the ore is located. </w:t>
      </w:r>
      <w:proofErr w:type="gramStart"/>
      <w:r w:rsidRPr="00F33C64">
        <w:rPr>
          <w:rFonts w:ascii="Times New Roman" w:eastAsia="Times New Roman" w:hAnsi="Times New Roman" w:cs="Times New Roman"/>
          <w:color w:val="000000"/>
          <w:kern w:val="0"/>
          <w14:ligatures w14:val="none"/>
        </w:rPr>
        <w:t>As long as</w:t>
      </w:r>
      <w:proofErr w:type="gramEnd"/>
      <w:r w:rsidRPr="00F33C64">
        <w:rPr>
          <w:rFonts w:ascii="Times New Roman" w:eastAsia="Times New Roman" w:hAnsi="Times New Roman" w:cs="Times New Roman"/>
          <w:color w:val="000000"/>
          <w:kern w:val="0"/>
          <w14:ligatures w14:val="none"/>
        </w:rPr>
        <w:t xml:space="preserve"> China maintains control over processing, technology, and battery production, it is likely to continue shaping the direction of the global transition toward cleaner energy and electric transportation.</w:t>
      </w:r>
    </w:p>
    <w:p w14:paraId="5EC8F350" w14:textId="77777777" w:rsidR="00F33C64" w:rsidRPr="00F33C64" w:rsidRDefault="00F33C64" w:rsidP="00F33C64">
      <w:pPr>
        <w:spacing w:after="0" w:line="240" w:lineRule="auto"/>
        <w:rPr>
          <w:rFonts w:ascii="Times New Roman" w:eastAsia="Times New Roman" w:hAnsi="Times New Roman" w:cs="Times New Roman"/>
          <w:kern w:val="0"/>
          <w14:ligatures w14:val="none"/>
        </w:rPr>
      </w:pPr>
    </w:p>
    <w:p w14:paraId="1676BDF7"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2F5648CE"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0928CD99"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04CCBD2D"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4390DF38"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7DBD1E96"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7282042C"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38221DE9"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76AC97B9"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478084B3" w14:textId="77777777" w:rsidR="00F33C64" w:rsidRDefault="00F33C64" w:rsidP="00F33C64">
      <w:pPr>
        <w:spacing w:before="240" w:after="240" w:line="240" w:lineRule="auto"/>
        <w:rPr>
          <w:rFonts w:ascii="Times New Roman" w:eastAsia="Times New Roman" w:hAnsi="Times New Roman" w:cs="Times New Roman"/>
          <w:color w:val="000000"/>
          <w:kern w:val="0"/>
          <w14:ligatures w14:val="none"/>
        </w:rPr>
      </w:pPr>
    </w:p>
    <w:p w14:paraId="5E2B3354" w14:textId="56459C0D" w:rsidR="00F33C64" w:rsidRPr="00F33C64" w:rsidRDefault="00F33C64" w:rsidP="00F33C64">
      <w:pPr>
        <w:spacing w:before="240" w:after="24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lastRenderedPageBreak/>
        <w:t>References</w:t>
      </w:r>
    </w:p>
    <w:p w14:paraId="3A5D139A" w14:textId="77777777" w:rsidR="00F33C64" w:rsidRPr="00F33C64" w:rsidRDefault="00F33C64" w:rsidP="00F33C64">
      <w:pPr>
        <w:spacing w:after="0" w:line="240" w:lineRule="auto"/>
        <w:rPr>
          <w:rFonts w:ascii="Times New Roman" w:eastAsia="Times New Roman" w:hAnsi="Times New Roman" w:cs="Times New Roman"/>
          <w:kern w:val="0"/>
          <w14:ligatures w14:val="none"/>
        </w:rPr>
      </w:pPr>
    </w:p>
    <w:p w14:paraId="1FC5DEFA" w14:textId="77777777" w:rsidR="00F33C64" w:rsidRPr="00F33C64" w:rsidRDefault="00F33C64" w:rsidP="00F33C64">
      <w:pPr>
        <w:spacing w:before="240" w:after="240" w:line="240" w:lineRule="auto"/>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 xml:space="preserve">Alonso, E., Brioche, A. S., Schulte, R. F., Trimmer, L. M., Kim, J.-E., Gulley, A. L., &amp; Pineault, D. G. (2025). </w:t>
      </w:r>
      <w:r w:rsidRPr="00F33C64">
        <w:rPr>
          <w:rFonts w:ascii="Times New Roman" w:eastAsia="Times New Roman" w:hAnsi="Times New Roman" w:cs="Times New Roman"/>
          <w:i/>
          <w:iCs/>
          <w:color w:val="000000"/>
          <w:kern w:val="0"/>
          <w14:ligatures w14:val="none"/>
        </w:rPr>
        <w:t>World minerals outlook — Cobalt, gallium, helium, lithium, magnesium, palladium, platinum, and titanium through 2029</w:t>
      </w:r>
      <w:r w:rsidRPr="00F33C64">
        <w:rPr>
          <w:rFonts w:ascii="Times New Roman" w:eastAsia="Times New Roman" w:hAnsi="Times New Roman" w:cs="Times New Roman"/>
          <w:color w:val="000000"/>
          <w:kern w:val="0"/>
          <w14:ligatures w14:val="none"/>
        </w:rPr>
        <w:t xml:space="preserve"> (U.S. Geological Survey Scientific Investigations Report 2025–5021). U.S. Geological Survey. https://doi.org/10.3133/sir20255021</w:t>
      </w:r>
      <w:hyperlink r:id="rId4" w:history="1">
        <w:r w:rsidRPr="00F33C64">
          <w:rPr>
            <w:rFonts w:ascii="Times New Roman" w:eastAsia="Times New Roman" w:hAnsi="Times New Roman" w:cs="Times New Roman"/>
            <w:color w:val="000000"/>
            <w:kern w:val="0"/>
            <w:u w:val="single"/>
            <w14:ligatures w14:val="none"/>
          </w:rPr>
          <w:t xml:space="preserve"> </w:t>
        </w:r>
        <w:r w:rsidRPr="00F33C64">
          <w:rPr>
            <w:rFonts w:ascii="Times New Roman" w:eastAsia="Times New Roman" w:hAnsi="Times New Roman" w:cs="Times New Roman"/>
            <w:color w:val="1155CC"/>
            <w:kern w:val="0"/>
            <w:u w:val="single"/>
            <w14:ligatures w14:val="none"/>
          </w:rPr>
          <w:t>U.S. Geological Survey Publications+1</w:t>
        </w:r>
      </w:hyperlink>
    </w:p>
    <w:p w14:paraId="0507E31B" w14:textId="77777777" w:rsidR="00F33C64" w:rsidRPr="00F33C64" w:rsidRDefault="00F33C64" w:rsidP="00F33C64">
      <w:pPr>
        <w:spacing w:before="240" w:after="240" w:line="240" w:lineRule="auto"/>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 xml:space="preserve">International Energy Agency. (2024). </w:t>
      </w:r>
      <w:r w:rsidRPr="00F33C64">
        <w:rPr>
          <w:rFonts w:ascii="Times New Roman" w:eastAsia="Times New Roman" w:hAnsi="Times New Roman" w:cs="Times New Roman"/>
          <w:i/>
          <w:iCs/>
          <w:color w:val="000000"/>
          <w:kern w:val="0"/>
          <w14:ligatures w14:val="none"/>
        </w:rPr>
        <w:t>Global Critical Minerals Outlook 2024</w:t>
      </w:r>
      <w:r w:rsidRPr="00F33C64">
        <w:rPr>
          <w:rFonts w:ascii="Times New Roman" w:eastAsia="Times New Roman" w:hAnsi="Times New Roman" w:cs="Times New Roman"/>
          <w:color w:val="000000"/>
          <w:kern w:val="0"/>
          <w14:ligatures w14:val="none"/>
        </w:rPr>
        <w:t>. IEA.</w:t>
      </w:r>
      <w:hyperlink r:id="rId5" w:history="1">
        <w:r w:rsidRPr="00F33C64">
          <w:rPr>
            <w:rFonts w:ascii="Times New Roman" w:eastAsia="Times New Roman" w:hAnsi="Times New Roman" w:cs="Times New Roman"/>
            <w:color w:val="000000"/>
            <w:kern w:val="0"/>
            <w:u w:val="single"/>
            <w14:ligatures w14:val="none"/>
          </w:rPr>
          <w:t xml:space="preserve"> </w:t>
        </w:r>
        <w:r w:rsidRPr="00F33C64">
          <w:rPr>
            <w:rFonts w:ascii="Times New Roman" w:eastAsia="Times New Roman" w:hAnsi="Times New Roman" w:cs="Times New Roman"/>
            <w:color w:val="1155CC"/>
            <w:kern w:val="0"/>
            <w:u w:val="single"/>
            <w14:ligatures w14:val="none"/>
          </w:rPr>
          <w:t>https://www.iea.org/reports/global-critical-minerals-outlook-2024</w:t>
        </w:r>
        <w:r w:rsidRPr="00F33C64">
          <w:rPr>
            <w:rFonts w:ascii="Times New Roman" w:eastAsia="Times New Roman" w:hAnsi="Times New Roman" w:cs="Times New Roman"/>
            <w:color w:val="000000"/>
            <w:kern w:val="0"/>
            <w:u w:val="single"/>
            <w14:ligatures w14:val="none"/>
          </w:rPr>
          <w:t xml:space="preserve"> </w:t>
        </w:r>
        <w:r w:rsidRPr="00F33C64">
          <w:rPr>
            <w:rFonts w:ascii="Times New Roman" w:eastAsia="Times New Roman" w:hAnsi="Times New Roman" w:cs="Times New Roman"/>
            <w:color w:val="1155CC"/>
            <w:kern w:val="0"/>
            <w:u w:val="single"/>
            <w14:ligatures w14:val="none"/>
          </w:rPr>
          <w:t>IEA+1</w:t>
        </w:r>
      </w:hyperlink>
    </w:p>
    <w:p w14:paraId="1AA044D3" w14:textId="77777777" w:rsidR="00F33C64" w:rsidRPr="00F33C64" w:rsidRDefault="00F33C64" w:rsidP="00F33C64">
      <w:pPr>
        <w:spacing w:before="240" w:after="240" w:line="240" w:lineRule="auto"/>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 xml:space="preserve">Li, X., &amp; colleagues. (2025). Sustainable lithium supply for electric vehicle development in China towards carbon neutrality. </w:t>
      </w:r>
      <w:r w:rsidRPr="00F33C64">
        <w:rPr>
          <w:rFonts w:ascii="Times New Roman" w:eastAsia="Times New Roman" w:hAnsi="Times New Roman" w:cs="Times New Roman"/>
          <w:i/>
          <w:iCs/>
          <w:color w:val="000000"/>
          <w:kern w:val="0"/>
          <w14:ligatures w14:val="none"/>
        </w:rPr>
        <w:t>Energy, 320</w:t>
      </w:r>
      <w:r w:rsidRPr="00F33C64">
        <w:rPr>
          <w:rFonts w:ascii="Times New Roman" w:eastAsia="Times New Roman" w:hAnsi="Times New Roman" w:cs="Times New Roman"/>
          <w:color w:val="000000"/>
          <w:kern w:val="0"/>
          <w14:ligatures w14:val="none"/>
        </w:rPr>
        <w:t>, 135243. https://doi.org/10.1016/j.energy.2025.135243</w:t>
      </w:r>
      <w:hyperlink r:id="rId6" w:history="1">
        <w:r w:rsidRPr="00F33C64">
          <w:rPr>
            <w:rFonts w:ascii="Times New Roman" w:eastAsia="Times New Roman" w:hAnsi="Times New Roman" w:cs="Times New Roman"/>
            <w:color w:val="000000"/>
            <w:kern w:val="0"/>
            <w:u w:val="single"/>
            <w14:ligatures w14:val="none"/>
          </w:rPr>
          <w:t xml:space="preserve"> </w:t>
        </w:r>
        <w:r w:rsidRPr="00F33C64">
          <w:rPr>
            <w:rFonts w:ascii="Times New Roman" w:eastAsia="Times New Roman" w:hAnsi="Times New Roman" w:cs="Times New Roman"/>
            <w:color w:val="1155CC"/>
            <w:kern w:val="0"/>
            <w:u w:val="single"/>
            <w14:ligatures w14:val="none"/>
          </w:rPr>
          <w:t>ScienceDirect</w:t>
        </w:r>
      </w:hyperlink>
    </w:p>
    <w:p w14:paraId="117D071B" w14:textId="77777777" w:rsidR="00F33C64" w:rsidRPr="00F33C64" w:rsidRDefault="00F33C64" w:rsidP="00F33C64">
      <w:pPr>
        <w:spacing w:before="240" w:after="240" w:line="240" w:lineRule="auto"/>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 xml:space="preserve">Zeng, X., Li, J., &amp; Singh, N. (2024). Urban mining and battery recycling in China. </w:t>
      </w:r>
      <w:r w:rsidRPr="00F33C64">
        <w:rPr>
          <w:rFonts w:ascii="Times New Roman" w:eastAsia="Times New Roman" w:hAnsi="Times New Roman" w:cs="Times New Roman"/>
          <w:i/>
          <w:iCs/>
          <w:color w:val="000000"/>
          <w:kern w:val="0"/>
          <w14:ligatures w14:val="none"/>
        </w:rPr>
        <w:t>Resources, Conservation &amp; Recycling</w:t>
      </w:r>
      <w:r w:rsidRPr="00F33C64">
        <w:rPr>
          <w:rFonts w:ascii="Times New Roman" w:eastAsia="Times New Roman" w:hAnsi="Times New Roman" w:cs="Times New Roman"/>
          <w:color w:val="000000"/>
          <w:kern w:val="0"/>
          <w14:ligatures w14:val="none"/>
        </w:rPr>
        <w:t>. [Note: Use the full citation information once you get volume and page numbers from the article.]</w:t>
      </w:r>
    </w:p>
    <w:p w14:paraId="04864FFC" w14:textId="77777777" w:rsidR="00F33C64" w:rsidRPr="00F33C64" w:rsidRDefault="00F33C64" w:rsidP="00F33C64">
      <w:pPr>
        <w:spacing w:before="240" w:after="240" w:line="240" w:lineRule="auto"/>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 xml:space="preserve">Sustainable development of lithium-based new energy in China from an industry-chain perspective: Risk analysis and policy implications. (2022). </w:t>
      </w:r>
      <w:r w:rsidRPr="00F33C64">
        <w:rPr>
          <w:rFonts w:ascii="Times New Roman" w:eastAsia="Times New Roman" w:hAnsi="Times New Roman" w:cs="Times New Roman"/>
          <w:i/>
          <w:iCs/>
          <w:color w:val="000000"/>
          <w:kern w:val="0"/>
          <w14:ligatures w14:val="none"/>
        </w:rPr>
        <w:t>Sustainability, 15</w:t>
      </w:r>
      <w:r w:rsidRPr="00F33C64">
        <w:rPr>
          <w:rFonts w:ascii="Times New Roman" w:eastAsia="Times New Roman" w:hAnsi="Times New Roman" w:cs="Times New Roman"/>
          <w:color w:val="000000"/>
          <w:kern w:val="0"/>
          <w14:ligatures w14:val="none"/>
        </w:rPr>
        <w:t>(10), 7962. MDPI. https://doi.org/10.3390/su15107962</w:t>
      </w:r>
      <w:hyperlink r:id="rId7" w:history="1">
        <w:r w:rsidRPr="00F33C64">
          <w:rPr>
            <w:rFonts w:ascii="Times New Roman" w:eastAsia="Times New Roman" w:hAnsi="Times New Roman" w:cs="Times New Roman"/>
            <w:color w:val="000000"/>
            <w:kern w:val="0"/>
            <w:u w:val="single"/>
            <w14:ligatures w14:val="none"/>
          </w:rPr>
          <w:t xml:space="preserve"> </w:t>
        </w:r>
        <w:r w:rsidRPr="00F33C64">
          <w:rPr>
            <w:rFonts w:ascii="Times New Roman" w:eastAsia="Times New Roman" w:hAnsi="Times New Roman" w:cs="Times New Roman"/>
            <w:color w:val="1155CC"/>
            <w:kern w:val="0"/>
            <w:u w:val="single"/>
            <w14:ligatures w14:val="none"/>
          </w:rPr>
          <w:t>MDPI</w:t>
        </w:r>
      </w:hyperlink>
    </w:p>
    <w:p w14:paraId="2FB71A5D" w14:textId="77777777" w:rsidR="00F33C64" w:rsidRPr="00F33C64" w:rsidRDefault="00F33C64" w:rsidP="00F33C64">
      <w:pPr>
        <w:spacing w:before="240" w:after="240" w:line="240" w:lineRule="auto"/>
        <w:rPr>
          <w:rFonts w:ascii="Times New Roman" w:eastAsia="Times New Roman" w:hAnsi="Times New Roman" w:cs="Times New Roman"/>
          <w:kern w:val="0"/>
          <w14:ligatures w14:val="none"/>
        </w:rPr>
      </w:pPr>
      <w:r w:rsidRPr="00F33C64">
        <w:rPr>
          <w:rFonts w:ascii="Times New Roman" w:eastAsia="Times New Roman" w:hAnsi="Times New Roman" w:cs="Times New Roman"/>
          <w:color w:val="000000"/>
          <w:kern w:val="0"/>
          <w14:ligatures w14:val="none"/>
        </w:rPr>
        <w:t xml:space="preserve">“China boosts recycling tech to meet power battery challenge.” (2023, July 25). </w:t>
      </w:r>
      <w:r w:rsidRPr="00F33C64">
        <w:rPr>
          <w:rFonts w:ascii="Times New Roman" w:eastAsia="Times New Roman" w:hAnsi="Times New Roman" w:cs="Times New Roman"/>
          <w:i/>
          <w:iCs/>
          <w:color w:val="000000"/>
          <w:kern w:val="0"/>
          <w14:ligatures w14:val="none"/>
        </w:rPr>
        <w:t>State Council of the People’s Republic of China</w:t>
      </w:r>
      <w:r w:rsidRPr="00F33C64">
        <w:rPr>
          <w:rFonts w:ascii="Times New Roman" w:eastAsia="Times New Roman" w:hAnsi="Times New Roman" w:cs="Times New Roman"/>
          <w:color w:val="000000"/>
          <w:kern w:val="0"/>
          <w14:ligatures w14:val="none"/>
        </w:rPr>
        <w:t xml:space="preserve"> (China Voices).</w:t>
      </w:r>
      <w:hyperlink r:id="rId8" w:history="1">
        <w:r w:rsidRPr="00F33C64">
          <w:rPr>
            <w:rFonts w:ascii="Times New Roman" w:eastAsia="Times New Roman" w:hAnsi="Times New Roman" w:cs="Times New Roman"/>
            <w:color w:val="000000"/>
            <w:kern w:val="0"/>
            <w:u w:val="single"/>
            <w14:ligatures w14:val="none"/>
          </w:rPr>
          <w:t xml:space="preserve"> </w:t>
        </w:r>
        <w:r w:rsidRPr="00F33C64">
          <w:rPr>
            <w:rFonts w:ascii="Times New Roman" w:eastAsia="Times New Roman" w:hAnsi="Times New Roman" w:cs="Times New Roman"/>
            <w:color w:val="1155CC"/>
            <w:kern w:val="0"/>
            <w:u w:val="single"/>
            <w14:ligatures w14:val="none"/>
          </w:rPr>
          <w:t>https://english.scio.gov.cn/chinavoices/2023-07/25/content_94840595.htm</w:t>
        </w:r>
        <w:r w:rsidRPr="00F33C64">
          <w:rPr>
            <w:rFonts w:ascii="Times New Roman" w:eastAsia="Times New Roman" w:hAnsi="Times New Roman" w:cs="Times New Roman"/>
            <w:color w:val="000000"/>
            <w:kern w:val="0"/>
            <w:u w:val="single"/>
            <w14:ligatures w14:val="none"/>
          </w:rPr>
          <w:t xml:space="preserve"> </w:t>
        </w:r>
        <w:r w:rsidRPr="00F33C64">
          <w:rPr>
            <w:rFonts w:ascii="Times New Roman" w:eastAsia="Times New Roman" w:hAnsi="Times New Roman" w:cs="Times New Roman"/>
            <w:color w:val="1155CC"/>
            <w:kern w:val="0"/>
            <w:u w:val="single"/>
            <w14:ligatures w14:val="none"/>
          </w:rPr>
          <w:t>english.scio.gov.cn</w:t>
        </w:r>
      </w:hyperlink>
    </w:p>
    <w:p w14:paraId="6BA11217" w14:textId="77777777" w:rsidR="00F33C64" w:rsidRPr="00F33C64" w:rsidRDefault="00F33C64">
      <w:pPr>
        <w:rPr>
          <w:rFonts w:ascii="Times New Roman" w:hAnsi="Times New Roman" w:cs="Times New Roman"/>
        </w:rPr>
      </w:pPr>
    </w:p>
    <w:sectPr w:rsidR="00F33C64" w:rsidRPr="00F33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64"/>
    <w:rsid w:val="001C1628"/>
    <w:rsid w:val="003A3BF5"/>
    <w:rsid w:val="00516639"/>
    <w:rsid w:val="00F33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74CD"/>
  <w15:chartTrackingRefBased/>
  <w15:docId w15:val="{9B0126C7-CAEC-4845-BBFC-84001084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3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3C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C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C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C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C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C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C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C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3C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3C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C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3C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3C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C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C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C64"/>
    <w:rPr>
      <w:rFonts w:eastAsiaTheme="majorEastAsia" w:cstheme="majorBidi"/>
      <w:color w:val="272727" w:themeColor="text1" w:themeTint="D8"/>
    </w:rPr>
  </w:style>
  <w:style w:type="paragraph" w:styleId="Title">
    <w:name w:val="Title"/>
    <w:basedOn w:val="Normal"/>
    <w:next w:val="Normal"/>
    <w:link w:val="TitleChar"/>
    <w:uiPriority w:val="10"/>
    <w:qFormat/>
    <w:rsid w:val="00F33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C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C64"/>
    <w:pPr>
      <w:spacing w:before="160"/>
      <w:jc w:val="center"/>
    </w:pPr>
    <w:rPr>
      <w:i/>
      <w:iCs/>
      <w:color w:val="404040" w:themeColor="text1" w:themeTint="BF"/>
    </w:rPr>
  </w:style>
  <w:style w:type="character" w:customStyle="1" w:styleId="QuoteChar">
    <w:name w:val="Quote Char"/>
    <w:basedOn w:val="DefaultParagraphFont"/>
    <w:link w:val="Quote"/>
    <w:uiPriority w:val="29"/>
    <w:rsid w:val="00F33C64"/>
    <w:rPr>
      <w:i/>
      <w:iCs/>
      <w:color w:val="404040" w:themeColor="text1" w:themeTint="BF"/>
    </w:rPr>
  </w:style>
  <w:style w:type="paragraph" w:styleId="ListParagraph">
    <w:name w:val="List Paragraph"/>
    <w:basedOn w:val="Normal"/>
    <w:uiPriority w:val="34"/>
    <w:qFormat/>
    <w:rsid w:val="00F33C64"/>
    <w:pPr>
      <w:ind w:left="720"/>
      <w:contextualSpacing/>
    </w:pPr>
  </w:style>
  <w:style w:type="character" w:styleId="IntenseEmphasis">
    <w:name w:val="Intense Emphasis"/>
    <w:basedOn w:val="DefaultParagraphFont"/>
    <w:uiPriority w:val="21"/>
    <w:qFormat/>
    <w:rsid w:val="00F33C64"/>
    <w:rPr>
      <w:i/>
      <w:iCs/>
      <w:color w:val="0F4761" w:themeColor="accent1" w:themeShade="BF"/>
    </w:rPr>
  </w:style>
  <w:style w:type="paragraph" w:styleId="IntenseQuote">
    <w:name w:val="Intense Quote"/>
    <w:basedOn w:val="Normal"/>
    <w:next w:val="Normal"/>
    <w:link w:val="IntenseQuoteChar"/>
    <w:uiPriority w:val="30"/>
    <w:qFormat/>
    <w:rsid w:val="00F33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C64"/>
    <w:rPr>
      <w:i/>
      <w:iCs/>
      <w:color w:val="0F4761" w:themeColor="accent1" w:themeShade="BF"/>
    </w:rPr>
  </w:style>
  <w:style w:type="character" w:styleId="IntenseReference">
    <w:name w:val="Intense Reference"/>
    <w:basedOn w:val="DefaultParagraphFont"/>
    <w:uiPriority w:val="32"/>
    <w:qFormat/>
    <w:rsid w:val="00F33C64"/>
    <w:rPr>
      <w:b/>
      <w:bCs/>
      <w:smallCaps/>
      <w:color w:val="0F4761" w:themeColor="accent1" w:themeShade="BF"/>
      <w:spacing w:val="5"/>
    </w:rPr>
  </w:style>
  <w:style w:type="character" w:styleId="Hyperlink">
    <w:name w:val="Hyperlink"/>
    <w:basedOn w:val="DefaultParagraphFont"/>
    <w:uiPriority w:val="99"/>
    <w:unhideWhenUsed/>
    <w:rsid w:val="00F33C64"/>
    <w:rPr>
      <w:color w:val="467886" w:themeColor="hyperlink"/>
      <w:u w:val="single"/>
    </w:rPr>
  </w:style>
  <w:style w:type="character" w:styleId="UnresolvedMention">
    <w:name w:val="Unresolved Mention"/>
    <w:basedOn w:val="DefaultParagraphFont"/>
    <w:uiPriority w:val="99"/>
    <w:semiHidden/>
    <w:unhideWhenUsed/>
    <w:rsid w:val="00F33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scio.gov.cn/chinavoices/2023-07/25/content_94840595.htm?utm_source=chatgpt.com" TargetMode="External"/><Relationship Id="rId3" Type="http://schemas.openxmlformats.org/officeDocument/2006/relationships/webSettings" Target="webSettings.xml"/><Relationship Id="rId7" Type="http://schemas.openxmlformats.org/officeDocument/2006/relationships/hyperlink" Target="https://www.mdpi.com/2071-1050/15/10/7962?utm_source=chatg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science/article/pii/S0360544225008850?utm_source=chatgpt.com" TargetMode="External"/><Relationship Id="rId5" Type="http://schemas.openxmlformats.org/officeDocument/2006/relationships/hyperlink" Target="https://www.iea.org/reports/global-critical-minerals-outlook-2024?utm_source=chatgpt.com" TargetMode="External"/><Relationship Id="rId10" Type="http://schemas.openxmlformats.org/officeDocument/2006/relationships/theme" Target="theme/theme1.xml"/><Relationship Id="rId4" Type="http://schemas.openxmlformats.org/officeDocument/2006/relationships/hyperlink" Target="https://pubs.usgs.gov/publication/sir20255021?utm_source=chatgpt.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2982</Words>
  <Characters>17001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Swann</dc:creator>
  <cp:keywords/>
  <dc:description/>
  <cp:lastModifiedBy>Hunter Swann</cp:lastModifiedBy>
  <cp:revision>1</cp:revision>
  <dcterms:created xsi:type="dcterms:W3CDTF">2025-12-06T02:36:00Z</dcterms:created>
  <dcterms:modified xsi:type="dcterms:W3CDTF">2025-12-06T02:58:00Z</dcterms:modified>
</cp:coreProperties>
</file>