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79A5" w:rsidRDefault="005E5FD2">
      <w:hyperlink r:id="rId4" w:anchor="Jade_Williams_-_1._Ecoturismo_y_la_ropa_(U11-U12)">
        <w:r>
          <w:rPr>
            <w:color w:val="1155CC"/>
            <w:u w:val="single"/>
          </w:rPr>
          <w:t>https://www.icloud.com/iclouddrive/07aJaJRXucwtQFJsSx-nKH-hg#Jade_Williams_-_1._Ecoturismo_y_la_ropa_(U11-U12)</w:t>
        </w:r>
      </w:hyperlink>
    </w:p>
    <w:sectPr w:rsidR="009C79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A5"/>
    <w:rsid w:val="005E5FD2"/>
    <w:rsid w:val="009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24CFFD-A81A-0848-82CD-AFBC9269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loud.com/iclouddrive/07aJaJRXucwtQFJsSx-nKH-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WILLIAMS, JADE L.</cp:lastModifiedBy>
  <cp:revision>2</cp:revision>
  <dcterms:created xsi:type="dcterms:W3CDTF">2022-12-07T04:13:00Z</dcterms:created>
  <dcterms:modified xsi:type="dcterms:W3CDTF">2022-12-07T04:13:00Z</dcterms:modified>
</cp:coreProperties>
</file>