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625D" w14:textId="052BCD77" w:rsidR="00406E70" w:rsidRPr="00406E70" w:rsidRDefault="00406E70" w:rsidP="00406E70">
      <w:pPr>
        <w:jc w:val="center"/>
        <w:rPr>
          <w:b/>
          <w:bCs/>
        </w:rPr>
      </w:pPr>
      <w:r w:rsidRPr="00406E70">
        <w:rPr>
          <w:b/>
          <w:bCs/>
        </w:rPr>
        <w:t>Protecting Critical Infrastructure: The Role of SCADA Systems</w:t>
      </w:r>
    </w:p>
    <w:p w14:paraId="39F78CBF" w14:textId="38419525" w:rsidR="00406E70" w:rsidRDefault="00406E70">
      <w:r>
        <w:t>Jaden Cooper</w:t>
      </w:r>
    </w:p>
    <w:p w14:paraId="606C2E1A" w14:textId="5100081B" w:rsidR="004D4B02" w:rsidRDefault="004D4B02">
      <w:r>
        <w:t>4/11/2026</w:t>
      </w:r>
    </w:p>
    <w:p w14:paraId="3A8C9EFE" w14:textId="20AF5E06" w:rsidR="004D4B02" w:rsidRDefault="004D4B02">
      <w:r>
        <w:t>CYSE 200T: Cybersecurity-Technology-Society</w:t>
      </w:r>
    </w:p>
    <w:p w14:paraId="0687E16A" w14:textId="77777777" w:rsidR="00406E70" w:rsidRDefault="00406E70"/>
    <w:p w14:paraId="02C76780" w14:textId="3B3696BD" w:rsidR="00406E70" w:rsidRDefault="00406E70">
      <w:pPr>
        <w:rPr>
          <w:b/>
          <w:bCs/>
        </w:rPr>
      </w:pPr>
      <w:r w:rsidRPr="00406E70">
        <w:rPr>
          <w:b/>
          <w:bCs/>
        </w:rPr>
        <w:t>BLUF</w:t>
      </w:r>
    </w:p>
    <w:p w14:paraId="014C74F2" w14:textId="41DDB509" w:rsidR="005858F2" w:rsidRDefault="005858F2">
      <w:r>
        <w:t xml:space="preserve">Critical infrastructure systems are very important with how many cyber threats are coming to the surface due to older technologies and everything being connected. </w:t>
      </w:r>
      <w:r w:rsidRPr="005858F2">
        <w:t>Supervisory Control and Data Acquisition (SCADA) systems</w:t>
      </w:r>
      <w:r>
        <w:t xml:space="preserve"> can bring security risks, but they are very important pieces of technology because we can use them to monitor operations and help organizations detect and respond to any future threats.</w:t>
      </w:r>
    </w:p>
    <w:p w14:paraId="78B3E80B" w14:textId="77777777" w:rsidR="005858F2" w:rsidRDefault="005858F2"/>
    <w:p w14:paraId="455704B0" w14:textId="476081F4" w:rsidR="005858F2" w:rsidRPr="005858F2" w:rsidRDefault="005858F2">
      <w:pPr>
        <w:rPr>
          <w:b/>
          <w:bCs/>
        </w:rPr>
      </w:pPr>
      <w:r w:rsidRPr="005858F2">
        <w:rPr>
          <w:b/>
          <w:bCs/>
        </w:rPr>
        <w:t>Introduction</w:t>
      </w:r>
    </w:p>
    <w:p w14:paraId="169C7A5A" w14:textId="21345AA5" w:rsidR="00406E70" w:rsidRDefault="005858F2">
      <w:r>
        <w:t>Examples of critical infrastructure like power grids, water treatment plants, transportation systems, and manufacturing facilities all support our everyday life and national security. The systems have also become a lot more connected with other digital networks instead of being so isolated. This causes the systems to be a lot more vulnerable to attacks because once the hackers are inside one part, they can easily make their way deeper and get ahold of other information. The SCADA systems article talks a lot about how the SCADA systems are kind of in the middle of everything.</w:t>
      </w:r>
      <w:r w:rsidR="004D4B02">
        <w:t xml:space="preserve"> They are important because they manage operations, but most of the systems were not made to take on cybersecurity work, which is a weakness.</w:t>
      </w:r>
    </w:p>
    <w:p w14:paraId="0621DAF7" w14:textId="77777777" w:rsidR="004D4B02" w:rsidRDefault="004D4B02"/>
    <w:p w14:paraId="5158CD7C" w14:textId="16B5FDB5" w:rsidR="004D4B02" w:rsidRPr="004D4B02" w:rsidRDefault="004D4B02">
      <w:pPr>
        <w:rPr>
          <w:b/>
          <w:bCs/>
        </w:rPr>
      </w:pPr>
      <w:r w:rsidRPr="004D4B02">
        <w:rPr>
          <w:b/>
          <w:bCs/>
        </w:rPr>
        <w:t>Vulnerabilities of Critical Infrastructure</w:t>
      </w:r>
    </w:p>
    <w:p w14:paraId="5701A44B" w14:textId="5AB5D578" w:rsidR="004D4B02" w:rsidRDefault="004D4B02">
      <w:r>
        <w:t xml:space="preserve">There are many different reasons as to why critical infrastructure is vulnerable. A lot of facilities used the same tech when they first started up. These systems use older technologies and do not have strong security measures when it comes to their technology. Making everything more connected and expanding upon traditional IT networks have made the connection a lot bigger. This makes it easier for attackers to come through and get access to the system and move inside of them. Companies and organizations often use the same default password or in the textbook password, which means that they often use the same password or maybe slightly different. Relying on third party vendors creates supply </w:t>
      </w:r>
      <w:r>
        <w:lastRenderedPageBreak/>
        <w:t>chain vulnerabilities and limits the amount of monitoring there needs to be. This can make things slow and not being protected the way they are supposed to be protected because it delays noticing the mistakes.</w:t>
      </w:r>
    </w:p>
    <w:p w14:paraId="6CF69AD8" w14:textId="77777777" w:rsidR="004D4B02" w:rsidRDefault="004D4B02"/>
    <w:p w14:paraId="38851810" w14:textId="6FFAB5DA" w:rsidR="004D4B02" w:rsidRDefault="004D4B02">
      <w:pPr>
        <w:rPr>
          <w:b/>
          <w:bCs/>
        </w:rPr>
      </w:pPr>
      <w:r w:rsidRPr="004D4B02">
        <w:rPr>
          <w:b/>
          <w:bCs/>
        </w:rPr>
        <w:t>Role of SCADA in Risk Mitigation</w:t>
      </w:r>
    </w:p>
    <w:p w14:paraId="7680028E" w14:textId="37C98BF9" w:rsidR="00B10030" w:rsidRDefault="00B10030">
      <w:r>
        <w:t>With all these risks being at play, SCADA systems are still very important for protecting critical infrastructure. These systems give us real-time monitoring, which can make it easier for the operator to see errors and suspicious activity a lot quicker, and be able to respond to them faster.</w:t>
      </w:r>
    </w:p>
    <w:p w14:paraId="02035CC3" w14:textId="37F9E008" w:rsidR="00B10030" w:rsidRDefault="00B10030">
      <w:r>
        <w:t xml:space="preserve">SCADA systems come with support </w:t>
      </w:r>
      <w:r w:rsidR="000D40DB">
        <w:t>like</w:t>
      </w:r>
      <w:r>
        <w:t xml:space="preserve"> automated safety features like alarms and shutdowns, which can help us stop physical damage. The systems collect and store data, which makes it easier to look at the cyber incidents and make improvements to the security over time. When you have other tools like firewalls and intrusion detection systems, it can make the SCADA systems</w:t>
      </w:r>
      <w:r w:rsidR="00A61527">
        <w:t xml:space="preserve"> stronger and strengthen the security of the systems (National </w:t>
      </w:r>
      <w:r w:rsidR="00A61527" w:rsidRPr="00A61527">
        <w:t>Institute of Standards and Technology (NIST)</w:t>
      </w:r>
      <w:r w:rsidR="00A61527">
        <w:t xml:space="preserve">, </w:t>
      </w:r>
      <w:r w:rsidR="00A61527" w:rsidRPr="00A61527">
        <w:t>2023)</w:t>
      </w:r>
      <w:r w:rsidR="00A61527" w:rsidRPr="00A61527">
        <w:t>.</w:t>
      </w:r>
      <w:r w:rsidR="00A61527">
        <w:t xml:space="preserve"> </w:t>
      </w:r>
    </w:p>
    <w:p w14:paraId="7B5265D5" w14:textId="77777777" w:rsidR="00A61527" w:rsidRDefault="00A61527"/>
    <w:p w14:paraId="28F4CDBD" w14:textId="19CA1E0E" w:rsidR="00A61527" w:rsidRDefault="00A61527">
      <w:pPr>
        <w:rPr>
          <w:b/>
          <w:bCs/>
        </w:rPr>
      </w:pPr>
      <w:r w:rsidRPr="00A61527">
        <w:rPr>
          <w:b/>
          <w:bCs/>
        </w:rPr>
        <w:t>Conclusion</w:t>
      </w:r>
    </w:p>
    <w:p w14:paraId="7AB37AB7" w14:textId="147639E0" w:rsidR="00A61527" w:rsidRDefault="00A61527">
      <w:r>
        <w:t>Critical infrastructure systems deal with the rapid growing cybersecurity risks because of these older technologies and how connected everything has become. SCADA systems can bring and introduce vulnerabilities, but they are a very important piece of technology for monitoring systems and protecting environments. Practices like network segmentation, stronger access controls, regular patching, monitoring, and being careful of supply chain risks, organizations will be able to build resilience and strengthen the reliability of their services.</w:t>
      </w:r>
    </w:p>
    <w:p w14:paraId="5308A6EC" w14:textId="77777777" w:rsidR="00A61527" w:rsidRDefault="00A61527"/>
    <w:p w14:paraId="13513CC2" w14:textId="05B89530" w:rsidR="00A61527" w:rsidRDefault="00A61527">
      <w:pPr>
        <w:rPr>
          <w:b/>
          <w:bCs/>
        </w:rPr>
      </w:pPr>
      <w:r w:rsidRPr="00A61527">
        <w:rPr>
          <w:b/>
          <w:bCs/>
        </w:rPr>
        <w:t>References</w:t>
      </w:r>
    </w:p>
    <w:p w14:paraId="710D6217" w14:textId="77777777" w:rsidR="00A61527" w:rsidRPr="00A61527" w:rsidRDefault="00A61527" w:rsidP="00A61527">
      <w:proofErr w:type="spellStart"/>
      <w:r w:rsidRPr="00A61527">
        <w:t>Perusall</w:t>
      </w:r>
      <w:proofErr w:type="spellEnd"/>
      <w:r w:rsidRPr="00A61527">
        <w:t xml:space="preserve">. (n.d.). https://app.perusall.com/courses/202520_cyse200t_25254-cybersecurity-technol-society/scada-systems?assignmentId=sWybaJW997P3NokDp&amp;part=1&amp;panel=assignmentInformation&amp;filter=all </w:t>
      </w:r>
    </w:p>
    <w:p w14:paraId="7DA4E983" w14:textId="77777777" w:rsidR="00A61527" w:rsidRPr="00A61527" w:rsidRDefault="00A61527" w:rsidP="00A61527">
      <w:r w:rsidRPr="00A61527">
        <w:t xml:space="preserve">NIST special publication NIST SP 800-82R3 guide to operational technology. (n.d.). https://nvlpubs.nist.gov/nistpubs/SpecialPublications/NIST.SP.800-82r3.pdf </w:t>
      </w:r>
    </w:p>
    <w:p w14:paraId="51A0512A" w14:textId="77777777" w:rsidR="00A61527" w:rsidRPr="00A61527" w:rsidRDefault="00A61527"/>
    <w:sectPr w:rsidR="00A61527" w:rsidRPr="00A61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70"/>
    <w:rsid w:val="000D40DB"/>
    <w:rsid w:val="00406E70"/>
    <w:rsid w:val="004D4B02"/>
    <w:rsid w:val="005858F2"/>
    <w:rsid w:val="00755738"/>
    <w:rsid w:val="00A61527"/>
    <w:rsid w:val="00B1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C86E"/>
  <w15:chartTrackingRefBased/>
  <w15:docId w15:val="{D433E488-82C9-4DA8-B850-004EFA1A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70"/>
    <w:rPr>
      <w:rFonts w:eastAsiaTheme="majorEastAsia" w:cstheme="majorBidi"/>
      <w:color w:val="272727" w:themeColor="text1" w:themeTint="D8"/>
    </w:rPr>
  </w:style>
  <w:style w:type="paragraph" w:styleId="Title">
    <w:name w:val="Title"/>
    <w:basedOn w:val="Normal"/>
    <w:next w:val="Normal"/>
    <w:link w:val="TitleChar"/>
    <w:uiPriority w:val="10"/>
    <w:qFormat/>
    <w:rsid w:val="00406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70"/>
    <w:pPr>
      <w:spacing w:before="160"/>
      <w:jc w:val="center"/>
    </w:pPr>
    <w:rPr>
      <w:i/>
      <w:iCs/>
      <w:color w:val="404040" w:themeColor="text1" w:themeTint="BF"/>
    </w:rPr>
  </w:style>
  <w:style w:type="character" w:customStyle="1" w:styleId="QuoteChar">
    <w:name w:val="Quote Char"/>
    <w:basedOn w:val="DefaultParagraphFont"/>
    <w:link w:val="Quote"/>
    <w:uiPriority w:val="29"/>
    <w:rsid w:val="00406E70"/>
    <w:rPr>
      <w:i/>
      <w:iCs/>
      <w:color w:val="404040" w:themeColor="text1" w:themeTint="BF"/>
    </w:rPr>
  </w:style>
  <w:style w:type="paragraph" w:styleId="ListParagraph">
    <w:name w:val="List Paragraph"/>
    <w:basedOn w:val="Normal"/>
    <w:uiPriority w:val="34"/>
    <w:qFormat/>
    <w:rsid w:val="00406E70"/>
    <w:pPr>
      <w:ind w:left="720"/>
      <w:contextualSpacing/>
    </w:pPr>
  </w:style>
  <w:style w:type="character" w:styleId="IntenseEmphasis">
    <w:name w:val="Intense Emphasis"/>
    <w:basedOn w:val="DefaultParagraphFont"/>
    <w:uiPriority w:val="21"/>
    <w:qFormat/>
    <w:rsid w:val="00406E70"/>
    <w:rPr>
      <w:i/>
      <w:iCs/>
      <w:color w:val="0F4761" w:themeColor="accent1" w:themeShade="BF"/>
    </w:rPr>
  </w:style>
  <w:style w:type="paragraph" w:styleId="IntenseQuote">
    <w:name w:val="Intense Quote"/>
    <w:basedOn w:val="Normal"/>
    <w:next w:val="Normal"/>
    <w:link w:val="IntenseQuoteChar"/>
    <w:uiPriority w:val="30"/>
    <w:qFormat/>
    <w:rsid w:val="0040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E70"/>
    <w:rPr>
      <w:i/>
      <w:iCs/>
      <w:color w:val="0F4761" w:themeColor="accent1" w:themeShade="BF"/>
    </w:rPr>
  </w:style>
  <w:style w:type="character" w:styleId="IntenseReference">
    <w:name w:val="Intense Reference"/>
    <w:basedOn w:val="DefaultParagraphFont"/>
    <w:uiPriority w:val="32"/>
    <w:qFormat/>
    <w:rsid w:val="00406E70"/>
    <w:rPr>
      <w:b/>
      <w:bCs/>
      <w:smallCaps/>
      <w:color w:val="0F4761" w:themeColor="accent1" w:themeShade="BF"/>
      <w:spacing w:val="5"/>
    </w:rPr>
  </w:style>
  <w:style w:type="character" w:styleId="Hyperlink">
    <w:name w:val="Hyperlink"/>
    <w:basedOn w:val="DefaultParagraphFont"/>
    <w:uiPriority w:val="99"/>
    <w:unhideWhenUsed/>
    <w:rsid w:val="000D40DB"/>
    <w:rPr>
      <w:color w:val="467886" w:themeColor="hyperlink"/>
      <w:u w:val="single"/>
    </w:rPr>
  </w:style>
  <w:style w:type="character" w:styleId="UnresolvedMention">
    <w:name w:val="Unresolved Mention"/>
    <w:basedOn w:val="DefaultParagraphFont"/>
    <w:uiPriority w:val="99"/>
    <w:semiHidden/>
    <w:unhideWhenUsed/>
    <w:rsid w:val="000D4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Jaden Cooper</dc:creator>
  <cp:keywords/>
  <dc:description/>
  <cp:lastModifiedBy>Jaden Cooper</cp:lastModifiedBy>
  <cp:revision>1</cp:revision>
  <dcterms:created xsi:type="dcterms:W3CDTF">2026-04-12T21:33:00Z</dcterms:created>
  <dcterms:modified xsi:type="dcterms:W3CDTF">2026-04-13T02:31:00Z</dcterms:modified>
</cp:coreProperties>
</file>