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3A7850" w14:textId="597350EE" w:rsidR="0081480C" w:rsidRDefault="0081480C" w:rsidP="0081480C">
      <w:bookmarkStart w:id="0" w:name="_GoBack"/>
      <w:bookmarkEnd w:id="0"/>
      <w:r>
        <w:t xml:space="preserve">“Behavioral Health.” Home, www.modernhealthcare.com/reports/behavioral-health/#!/. The Modern Health Care article goes over what “Behavioral” Health is. It gives insight for someone who may not be so familiar with the term. The Modern Health </w:t>
      </w:r>
      <w:proofErr w:type="gramStart"/>
      <w:r>
        <w:t>Care  article</w:t>
      </w:r>
      <w:proofErr w:type="gramEnd"/>
      <w:r>
        <w:t xml:space="preserve"> provides statistics on how behavioral health can impact chronic conditions such as diabetes, cardiovascular disease, cancer, and more. The article is very lengthy and will be my go-to guide when I need additional information from what I already know.</w:t>
      </w:r>
    </w:p>
    <w:p w14:paraId="77982AB0" w14:textId="0C454BA3" w:rsidR="0081480C" w:rsidRDefault="0081480C" w:rsidP="0081480C">
      <w:r w:rsidRPr="0081480C">
        <w:t xml:space="preserve">Johnson, Steven Ross. “Addressing Behavioral Health​ to​ Improve​ All​ Health.” Modern Healthcare, 27 May 2017, </w:t>
      </w:r>
      <w:hyperlink r:id="rId4" w:history="1">
        <w:r w:rsidRPr="00406AC8">
          <w:rPr>
            <w:rStyle w:val="Hyperlink"/>
          </w:rPr>
          <w:t>www.modernhealthcare.com/article/20170527/MAGAZINE/170529956/addressing-behavioral-health-to-improve-all-health</w:t>
        </w:r>
      </w:hyperlink>
      <w:r w:rsidRPr="0081480C">
        <w:t>.</w:t>
      </w:r>
      <w:r>
        <w:t xml:space="preserve"> This article comes from the same website as the first one. This article goes over statistics relating to behavioral health as a whole. The provide the statistics and data as supports to claims on why behavioral health management and treatment </w:t>
      </w:r>
      <w:r w:rsidR="00F7405B">
        <w:t>needs more attention to the effectiveness.</w:t>
      </w:r>
    </w:p>
    <w:p w14:paraId="23D1B635" w14:textId="77777777" w:rsidR="0081480C" w:rsidRDefault="0081480C" w:rsidP="0081480C">
      <w:r>
        <w:t>Campo, John, et al. “It's Time to Recognize Mental Health as Essential to Physical Health.” STAT, 30 May 2017, www.statnews.com/2017/05/31/mental-health-medicine/. What I like a lot about this article is that it is made in collaboration of about 15 researchers. The main artist credited is John Campo. John Campo created this article to advocate for the important and acceptance of behavioral health. He compares the overall importance, advertisement, and support given to physical health and makes valid points as to why mental/behavioral health should receive the same.</w:t>
      </w:r>
    </w:p>
    <w:p w14:paraId="3F47CA13" w14:textId="77777777" w:rsidR="0081480C" w:rsidRDefault="0081480C" w:rsidP="0081480C">
      <w:proofErr w:type="spellStart"/>
      <w:r>
        <w:t>Lehmon</w:t>
      </w:r>
      <w:proofErr w:type="spellEnd"/>
      <w:r>
        <w:t>, Anthony. Evidence-Based Mental Health Treatments and Services</w:t>
      </w:r>
      <w:proofErr w:type="gramStart"/>
      <w:r>
        <w:t>: .</w:t>
      </w:r>
      <w:proofErr w:type="gramEnd"/>
      <w:r>
        <w:t xml:space="preserve"> 2004, www.milbank.org/wp-content/files/documents/2004lehman/2004lehman.html?gclid=EAIaIQobChMI6cnIgp7X5wIVh5WzCh1mEAInEAAYASAAEgJwafD_BwE. This article provides information on programs, treatments, and services regarding mental health. Colonial Behavioral Health is a program/</w:t>
      </w:r>
      <w:proofErr w:type="gramStart"/>
      <w:r>
        <w:t>service oriented</w:t>
      </w:r>
      <w:proofErr w:type="gramEnd"/>
      <w:r>
        <w:t xml:space="preserve"> establishment, so this article will be great to refer too. The article is fairly lengthy, and also has a glossary for terms that may be unfamiliar. The article states that it provides information on “the significance of recent advances in evaluating evidence for allocating resources to and within public mental health programs.”</w:t>
      </w:r>
    </w:p>
    <w:p w14:paraId="402004EF" w14:textId="77777777" w:rsidR="0081480C" w:rsidRDefault="0081480C" w:rsidP="0081480C">
      <w:r>
        <w:t>“What Is Mental Health?” What Is Mental Health</w:t>
      </w:r>
      <w:proofErr w:type="gramStart"/>
      <w:r>
        <w:t>? ,</w:t>
      </w:r>
      <w:proofErr w:type="gramEnd"/>
      <w:r>
        <w:t xml:space="preserve"> MentalHealth.gov, 2019, www.mentalhealth.gov/basics/what-is-mental-health. This article is very short. The reason I chose to include this article in my search for articles is that it is a great “go-to” reference. This article gives a very brief overview of what mental/behavioral health is. My earlier article goes into depth, while this one provides a very basic overview. The article provides warning signs to look for when experiencing a decline in healthy mental/behavioral state.</w:t>
      </w:r>
    </w:p>
    <w:p w14:paraId="276A09FC" w14:textId="500113B0" w:rsidR="0081480C" w:rsidRDefault="0081480C" w:rsidP="0081480C">
      <w:r>
        <w:t xml:space="preserve">Hochman, M., et al. “Characteristics and Behavioral Health Needs of Patients with Patterns of High Hospital Use: Implications for Primary Care Providers.” BMC Health Services Research, BioMed Central, 1 Jan. 1970, bmchealthservres.biomedcentral.com/articles/10.1186/s12913-019-3894-7. This article goes over the rate of which </w:t>
      </w:r>
      <w:r w:rsidR="00F7405B">
        <w:t>individuals</w:t>
      </w:r>
      <w:r>
        <w:t xml:space="preserve"> with development disabilities or substance abuse disorders have a higher rate of hospitalization and how that hospitalization does not necessary benefit them. The article states “this study aimed to understand the behavioral health characteristics and needs of patients with high hospital utilization patterns.” The article also shares the important of agencies/programs of behavioral health, which is like the agency I am evaluating on, Colonial Behavioral Health.</w:t>
      </w:r>
    </w:p>
    <w:p w14:paraId="3CEFDF63" w14:textId="5959AA1C" w:rsidR="00F7405B" w:rsidRDefault="00F7405B" w:rsidP="0081480C"/>
    <w:p w14:paraId="5FDFE982" w14:textId="2A8307A4" w:rsidR="00F7405B" w:rsidRDefault="00F7405B" w:rsidP="0081480C">
      <w:proofErr w:type="spellStart"/>
      <w:r w:rsidRPr="00F7405B">
        <w:lastRenderedPageBreak/>
        <w:t>Manderscheid</w:t>
      </w:r>
      <w:proofErr w:type="spellEnd"/>
      <w:r w:rsidRPr="00F7405B">
        <w:t xml:space="preserve">, Ronald W, et al. “Evolving Definitions of Mental Illness and Wellness.” Preventing Chronic Disease, Centers for Disease Control and Prevention, Jan. 2010, </w:t>
      </w:r>
      <w:hyperlink r:id="rId5" w:history="1">
        <w:r w:rsidRPr="00406AC8">
          <w:rPr>
            <w:rStyle w:val="Hyperlink"/>
          </w:rPr>
          <w:t>www.ncbi.nlm.nih.gov/pmc/articles/PMC2811514/</w:t>
        </w:r>
      </w:hyperlink>
      <w:r w:rsidRPr="00F7405B">
        <w:t>.</w:t>
      </w:r>
      <w:r>
        <w:t xml:space="preserve"> This article goes over the advancements made in the mental health field and how the definitions and responses to mental health wellness have development over the past century.</w:t>
      </w:r>
    </w:p>
    <w:p w14:paraId="7FC8DE57" w14:textId="58069F8C" w:rsidR="00F7405B" w:rsidRDefault="00F7405B" w:rsidP="0081480C"/>
    <w:p w14:paraId="1123A616" w14:textId="451A6669" w:rsidR="00F7405B" w:rsidRDefault="00F7405B" w:rsidP="0081480C">
      <w:r w:rsidRPr="00F7405B">
        <w:t xml:space="preserve">Tackett, Brittany. “What Is Behavioral Health?” Project Know, 6 Nov. 2019, </w:t>
      </w:r>
      <w:hyperlink r:id="rId6" w:history="1">
        <w:r w:rsidRPr="00406AC8">
          <w:rPr>
            <w:rStyle w:val="Hyperlink"/>
          </w:rPr>
          <w:t>www.projectknow.com/drug-addiction/behavioral-health/</w:t>
        </w:r>
      </w:hyperlink>
      <w:r w:rsidRPr="00F7405B">
        <w:t>.</w:t>
      </w:r>
      <w:r>
        <w:t xml:space="preserve"> This article goes over the difference in definitions between mental health and behavioral health. I felt that this article was important as it could be easy to confuse the two and lead my research towards the mental health field rather than the behavioral health field, as I am more familiar with the mental health field.</w:t>
      </w:r>
    </w:p>
    <w:sectPr w:rsidR="00F740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80C"/>
    <w:rsid w:val="00301953"/>
    <w:rsid w:val="0081480C"/>
    <w:rsid w:val="00BF376B"/>
    <w:rsid w:val="00F74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B0E36"/>
  <w15:chartTrackingRefBased/>
  <w15:docId w15:val="{D8E4CDDD-A913-4940-AE94-79F5C7419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480C"/>
    <w:rPr>
      <w:color w:val="0563C1" w:themeColor="hyperlink"/>
      <w:u w:val="single"/>
    </w:rPr>
  </w:style>
  <w:style w:type="character" w:styleId="UnresolvedMention">
    <w:name w:val="Unresolved Mention"/>
    <w:basedOn w:val="DefaultParagraphFont"/>
    <w:uiPriority w:val="99"/>
    <w:semiHidden/>
    <w:unhideWhenUsed/>
    <w:rsid w:val="008148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ojectknow.com/drug-addiction/behavioral-health/" TargetMode="External"/><Relationship Id="rId5" Type="http://schemas.openxmlformats.org/officeDocument/2006/relationships/hyperlink" Target="http://www.ncbi.nlm.nih.gov/pmc/articles/PMC2811514/" TargetMode="External"/><Relationship Id="rId4" Type="http://schemas.openxmlformats.org/officeDocument/2006/relationships/hyperlink" Target="http://www.modernhealthcare.com/article/20170527/MAGAZINE/170529956/addressing-behavioral-health-to-improve-all-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709</Words>
  <Characters>4043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Canaday</dc:creator>
  <cp:keywords/>
  <dc:description/>
  <cp:lastModifiedBy>Jordan Canaday</cp:lastModifiedBy>
  <cp:revision>1</cp:revision>
  <dcterms:created xsi:type="dcterms:W3CDTF">2020-02-17T04:09:00Z</dcterms:created>
  <dcterms:modified xsi:type="dcterms:W3CDTF">2020-02-17T04:37:00Z</dcterms:modified>
</cp:coreProperties>
</file>