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6DDFF" w14:textId="77777777" w:rsidR="009742C6" w:rsidRDefault="009742C6" w:rsidP="009742C6">
      <w:pPr>
        <w:widowControl w:val="0"/>
        <w:pBdr>
          <w:top w:val="nil"/>
          <w:left w:val="nil"/>
          <w:bottom w:val="nil"/>
          <w:right w:val="nil"/>
          <w:between w:val="nil"/>
        </w:pBdr>
        <w:jc w:val="center"/>
        <w:rPr>
          <w:rFonts w:ascii="Garamond" w:eastAsia="Garamond" w:hAnsi="Garamond" w:cs="Garamond"/>
          <w:b/>
          <w:color w:val="000000"/>
        </w:rPr>
      </w:pPr>
      <w:r>
        <w:rPr>
          <w:rFonts w:ascii="Garamond" w:eastAsia="Garamond" w:hAnsi="Garamond" w:cs="Garamond"/>
          <w:b/>
          <w:color w:val="000000"/>
          <w:sz w:val="22"/>
          <w:szCs w:val="22"/>
        </w:rPr>
        <w:t xml:space="preserve">JOSHUA BODIE </w:t>
      </w:r>
    </w:p>
    <w:p w14:paraId="649F5CEC" w14:textId="77777777" w:rsidR="009742C6" w:rsidRDefault="009742C6" w:rsidP="009742C6">
      <w:pPr>
        <w:widowControl w:val="0"/>
        <w:pBdr>
          <w:top w:val="nil"/>
          <w:left w:val="nil"/>
          <w:bottom w:val="nil"/>
          <w:right w:val="nil"/>
          <w:between w:val="nil"/>
        </w:pBdr>
        <w:jc w:val="center"/>
        <w:rPr>
          <w:rFonts w:ascii="Garamond" w:eastAsia="Garamond" w:hAnsi="Garamond" w:cs="Garamond"/>
          <w:color w:val="000000"/>
        </w:rPr>
      </w:pPr>
      <w:r>
        <w:rPr>
          <w:rFonts w:ascii="Garamond" w:eastAsia="Garamond" w:hAnsi="Garamond" w:cs="Garamond"/>
          <w:color w:val="000000"/>
          <w:sz w:val="22"/>
          <w:szCs w:val="22"/>
        </w:rPr>
        <w:t xml:space="preserve">Virginia Beach, VA 23462 </w:t>
      </w:r>
    </w:p>
    <w:p w14:paraId="50BCA90B" w14:textId="77777777" w:rsidR="009742C6" w:rsidRDefault="009742C6" w:rsidP="009742C6">
      <w:pPr>
        <w:widowControl w:val="0"/>
        <w:pBdr>
          <w:top w:val="nil"/>
          <w:left w:val="nil"/>
          <w:bottom w:val="nil"/>
          <w:right w:val="nil"/>
          <w:between w:val="nil"/>
        </w:pBdr>
        <w:jc w:val="center"/>
        <w:rPr>
          <w:rFonts w:ascii="Garamond" w:eastAsia="Garamond" w:hAnsi="Garamond" w:cs="Garamond"/>
          <w:color w:val="000000"/>
          <w:u w:val="single"/>
        </w:rPr>
      </w:pPr>
      <w:r>
        <w:rPr>
          <w:rFonts w:ascii="Garamond" w:eastAsia="Garamond" w:hAnsi="Garamond" w:cs="Garamond"/>
          <w:color w:val="000000"/>
          <w:sz w:val="22"/>
          <w:szCs w:val="22"/>
        </w:rPr>
        <w:t xml:space="preserve">(347) 447-0845 | </w:t>
      </w:r>
      <w:r>
        <w:rPr>
          <w:rFonts w:ascii="Garamond" w:eastAsia="Garamond" w:hAnsi="Garamond" w:cs="Garamond"/>
          <w:color w:val="000000"/>
          <w:sz w:val="22"/>
          <w:szCs w:val="22"/>
          <w:u w:val="single"/>
        </w:rPr>
        <w:t xml:space="preserve">j-bodie@live.com </w:t>
      </w:r>
    </w:p>
    <w:p w14:paraId="70ADE6A1" w14:textId="77777777" w:rsidR="009742C6" w:rsidRDefault="009742C6" w:rsidP="009742C6">
      <w:pPr>
        <w:widowControl w:val="0"/>
        <w:pBdr>
          <w:top w:val="nil"/>
          <w:left w:val="nil"/>
          <w:bottom w:val="nil"/>
          <w:right w:val="nil"/>
          <w:between w:val="nil"/>
        </w:pBdr>
        <w:jc w:val="center"/>
        <w:rPr>
          <w:rFonts w:ascii="Garamond" w:eastAsia="Garamond" w:hAnsi="Garamond" w:cs="Garamond"/>
          <w:color w:val="000000"/>
        </w:rPr>
      </w:pPr>
      <w:r>
        <w:rPr>
          <w:rFonts w:ascii="Garamond" w:eastAsia="Garamond" w:hAnsi="Garamond" w:cs="Garamond"/>
          <w:color w:val="000000"/>
          <w:sz w:val="22"/>
          <w:szCs w:val="22"/>
        </w:rPr>
        <w:t xml:space="preserve">Veteran’s Preference Status: Medically Retired </w:t>
      </w:r>
    </w:p>
    <w:p w14:paraId="5A75B44F" w14:textId="77777777" w:rsidR="009742C6" w:rsidRDefault="009742C6" w:rsidP="009742C6">
      <w:pPr>
        <w:widowControl w:val="0"/>
        <w:pBdr>
          <w:top w:val="nil"/>
          <w:left w:val="nil"/>
          <w:bottom w:val="nil"/>
          <w:right w:val="nil"/>
          <w:between w:val="nil"/>
        </w:pBdr>
        <w:jc w:val="center"/>
        <w:rPr>
          <w:rFonts w:ascii="Garamond" w:eastAsia="Garamond" w:hAnsi="Garamond" w:cs="Garamond"/>
          <w:color w:val="000000"/>
        </w:rPr>
      </w:pPr>
      <w:r>
        <w:rPr>
          <w:rFonts w:ascii="Garamond" w:eastAsia="Garamond" w:hAnsi="Garamond" w:cs="Garamond"/>
          <w:color w:val="000000"/>
          <w:sz w:val="22"/>
          <w:szCs w:val="22"/>
        </w:rPr>
        <w:t xml:space="preserve">Clearance: Secret  </w:t>
      </w:r>
    </w:p>
    <w:p w14:paraId="70932445" w14:textId="77777777" w:rsidR="009742C6" w:rsidRDefault="009742C6" w:rsidP="009742C6">
      <w:pPr>
        <w:widowControl w:val="0"/>
        <w:pBdr>
          <w:top w:val="nil"/>
          <w:left w:val="nil"/>
          <w:bottom w:val="nil"/>
          <w:right w:val="nil"/>
          <w:between w:val="nil"/>
        </w:pBdr>
        <w:jc w:val="center"/>
        <w:rPr>
          <w:rFonts w:ascii="Garamond" w:eastAsia="Garamond" w:hAnsi="Garamond" w:cs="Garamond"/>
          <w:color w:val="000000"/>
        </w:rPr>
      </w:pPr>
      <w:r>
        <w:rPr>
          <w:rFonts w:ascii="Garamond" w:eastAsia="Garamond" w:hAnsi="Garamond" w:cs="Garamond"/>
          <w:color w:val="000000"/>
          <w:sz w:val="22"/>
          <w:szCs w:val="22"/>
        </w:rPr>
        <w:t xml:space="preserve">Citizenship: United States  </w:t>
      </w:r>
    </w:p>
    <w:p w14:paraId="57E368A5" w14:textId="77777777" w:rsidR="009742C6" w:rsidRDefault="009742C6" w:rsidP="0080537D">
      <w:pPr>
        <w:widowControl w:val="0"/>
        <w:pBdr>
          <w:top w:val="nil"/>
          <w:left w:val="nil"/>
          <w:bottom w:val="nil"/>
          <w:right w:val="nil"/>
          <w:between w:val="nil"/>
        </w:pBdr>
        <w:jc w:val="center"/>
        <w:rPr>
          <w:rFonts w:ascii="Garamond" w:eastAsia="Garamond" w:hAnsi="Garamond" w:cs="Garamond"/>
          <w:color w:val="000000"/>
        </w:rPr>
      </w:pPr>
    </w:p>
    <w:p w14:paraId="4A326C44" w14:textId="77777777" w:rsidR="009742C6" w:rsidRDefault="009742C6" w:rsidP="0080537D">
      <w:pPr>
        <w:widowControl w:val="0"/>
        <w:pBdr>
          <w:top w:val="nil"/>
          <w:left w:val="nil"/>
          <w:bottom w:val="nil"/>
          <w:right w:val="nil"/>
          <w:between w:val="nil"/>
        </w:pBdr>
        <w:jc w:val="center"/>
        <w:rPr>
          <w:rFonts w:ascii="Garamond" w:eastAsia="Garamond" w:hAnsi="Garamond" w:cs="Garamond"/>
          <w:color w:val="000000"/>
        </w:rPr>
      </w:pPr>
    </w:p>
    <w:p w14:paraId="60AA9328" w14:textId="4C2F7C5A" w:rsidR="0080537D" w:rsidRDefault="0080537D" w:rsidP="0080537D">
      <w:pPr>
        <w:widowControl w:val="0"/>
        <w:pBdr>
          <w:top w:val="nil"/>
          <w:left w:val="nil"/>
          <w:bottom w:val="nil"/>
          <w:right w:val="nil"/>
          <w:between w:val="nil"/>
        </w:pBdr>
        <w:spacing w:line="224" w:lineRule="auto"/>
        <w:jc w:val="center"/>
        <w:rPr>
          <w:rFonts w:ascii="Garamond" w:hAnsi="Garamond"/>
          <w:b/>
          <w:bCs/>
          <w:color w:val="1D1C1B"/>
          <w:kern w:val="36"/>
          <w:sz w:val="22"/>
          <w:szCs w:val="22"/>
        </w:rPr>
      </w:pPr>
      <w:r w:rsidRPr="0080537D">
        <w:rPr>
          <w:rFonts w:ascii="Garamond" w:hAnsi="Garamond"/>
          <w:b/>
          <w:bCs/>
          <w:color w:val="1D1C1B"/>
          <w:kern w:val="36"/>
          <w:sz w:val="22"/>
          <w:szCs w:val="22"/>
        </w:rPr>
        <w:t>INTERN (INFORMATION TECHNOLOGY - PROJECT MANAGEMENT)</w:t>
      </w:r>
    </w:p>
    <w:p w14:paraId="6BDC44D9" w14:textId="41A1363D" w:rsidR="009742C6" w:rsidRPr="008B0A44" w:rsidRDefault="009742C6" w:rsidP="009742C6">
      <w:pPr>
        <w:widowControl w:val="0"/>
        <w:pBdr>
          <w:top w:val="nil"/>
          <w:left w:val="nil"/>
          <w:bottom w:val="nil"/>
          <w:right w:val="nil"/>
          <w:between w:val="nil"/>
        </w:pBdr>
        <w:spacing w:line="224" w:lineRule="auto"/>
        <w:rPr>
          <w:rFonts w:ascii="Garamond" w:hAnsi="Garamond"/>
        </w:rPr>
      </w:pPr>
      <w:r w:rsidRPr="008B0A44">
        <w:rPr>
          <w:rFonts w:ascii="Garamond" w:hAnsi="Garamond"/>
        </w:rPr>
        <w:t>Motivated cybersecurity and technology professional with an active Secret Security Clearance and 5+ years of experience in technical operations, problem solving, and team leadership. Currently pursuing a B.S. in Cybersecurity (GPA 3.</w:t>
      </w:r>
      <w:r w:rsidR="00492C7A">
        <w:rPr>
          <w:rFonts w:ascii="Garamond" w:hAnsi="Garamond"/>
        </w:rPr>
        <w:t>71</w:t>
      </w:r>
      <w:r w:rsidRPr="008B0A44">
        <w:rPr>
          <w:rFonts w:ascii="Garamond" w:hAnsi="Garamond"/>
        </w:rPr>
        <w:t>) at Old Dominion University, with hands-on experience in AI fundamentals, SQL, and software programming. Skilled at building secure and efficient systems, troubleshooting complex issues, and collaborating across teams to drive optimization and innovation. Passionate about applying data-driven and AI-integrated solutions within an agile project management environment</w:t>
      </w:r>
      <w:r w:rsidR="0080537D">
        <w:rPr>
          <w:rFonts w:ascii="Garamond" w:hAnsi="Garamond"/>
        </w:rPr>
        <w:t>.</w:t>
      </w:r>
    </w:p>
    <w:p w14:paraId="7C4A331D" w14:textId="77777777" w:rsidR="009742C6" w:rsidRPr="008B0A44" w:rsidRDefault="009742C6" w:rsidP="009742C6">
      <w:pPr>
        <w:widowControl w:val="0"/>
        <w:pBdr>
          <w:top w:val="nil"/>
          <w:left w:val="nil"/>
          <w:bottom w:val="nil"/>
          <w:right w:val="nil"/>
          <w:between w:val="nil"/>
        </w:pBdr>
        <w:spacing w:line="224" w:lineRule="auto"/>
        <w:rPr>
          <w:rFonts w:ascii="Garamond" w:eastAsia="Garamond" w:hAnsi="Garamond" w:cs="Garamond"/>
          <w:color w:val="000000"/>
        </w:rPr>
      </w:pPr>
    </w:p>
    <w:p w14:paraId="4597CA28" w14:textId="77777777" w:rsidR="009742C6" w:rsidRPr="008B0A44" w:rsidRDefault="009742C6" w:rsidP="009742C6">
      <w:pPr>
        <w:widowControl w:val="0"/>
        <w:pBdr>
          <w:top w:val="nil"/>
          <w:left w:val="nil"/>
          <w:bottom w:val="nil"/>
          <w:right w:val="nil"/>
          <w:between w:val="nil"/>
        </w:pBdr>
        <w:spacing w:before="20" w:line="447" w:lineRule="auto"/>
        <w:jc w:val="center"/>
        <w:rPr>
          <w:rFonts w:ascii="Garamond" w:eastAsia="Garamond" w:hAnsi="Garamond" w:cs="Garamond"/>
          <w:b/>
          <w:color w:val="000000"/>
        </w:rPr>
      </w:pPr>
      <w:r w:rsidRPr="008B0A44">
        <w:rPr>
          <w:rFonts w:ascii="Garamond" w:eastAsia="Garamond" w:hAnsi="Garamond" w:cs="Garamond"/>
          <w:b/>
          <w:color w:val="000000"/>
          <w:sz w:val="22"/>
          <w:szCs w:val="22"/>
        </w:rPr>
        <w:t>TECHNICAL COMPETENCY</w:t>
      </w:r>
    </w:p>
    <w:p w14:paraId="6B334CA7" w14:textId="77777777" w:rsidR="009742C6" w:rsidRPr="0090471F" w:rsidRDefault="009742C6" w:rsidP="009742C6">
      <w:pPr>
        <w:pStyle w:val="ListParagraph"/>
        <w:widowControl w:val="0"/>
        <w:numPr>
          <w:ilvl w:val="0"/>
          <w:numId w:val="1"/>
        </w:numPr>
        <w:pBdr>
          <w:top w:val="nil"/>
          <w:left w:val="nil"/>
          <w:bottom w:val="nil"/>
          <w:right w:val="nil"/>
          <w:between w:val="nil"/>
        </w:pBdr>
        <w:spacing w:before="284"/>
        <w:rPr>
          <w:rFonts w:ascii="Garamond" w:eastAsia="Garamond" w:hAnsi="Garamond" w:cs="Garamond"/>
          <w:color w:val="000000"/>
        </w:rPr>
      </w:pPr>
      <w:r w:rsidRPr="0090471F">
        <w:rPr>
          <w:rFonts w:ascii="Garamond" w:eastAsia="Garamond" w:hAnsi="Garamond" w:cs="Garamond"/>
          <w:color w:val="000000"/>
        </w:rPr>
        <w:t xml:space="preserve">Network Security </w:t>
      </w:r>
    </w:p>
    <w:p w14:paraId="2A1080A1" w14:textId="77777777" w:rsidR="009742C6" w:rsidRPr="0090471F" w:rsidRDefault="009742C6" w:rsidP="009742C6">
      <w:pPr>
        <w:pStyle w:val="ListParagraph"/>
        <w:widowControl w:val="0"/>
        <w:numPr>
          <w:ilvl w:val="0"/>
          <w:numId w:val="1"/>
        </w:numPr>
        <w:pBdr>
          <w:top w:val="nil"/>
          <w:left w:val="nil"/>
          <w:bottom w:val="nil"/>
          <w:right w:val="nil"/>
          <w:between w:val="nil"/>
        </w:pBdr>
        <w:spacing w:before="20" w:line="252" w:lineRule="auto"/>
        <w:rPr>
          <w:rFonts w:ascii="Garamond" w:eastAsia="Garamond" w:hAnsi="Garamond" w:cs="Garamond"/>
          <w:color w:val="000000"/>
        </w:rPr>
      </w:pPr>
      <w:r w:rsidRPr="0090471F">
        <w:rPr>
          <w:rFonts w:ascii="Garamond" w:eastAsia="Garamond" w:hAnsi="Garamond" w:cs="Garamond"/>
          <w:color w:val="000000"/>
        </w:rPr>
        <w:t xml:space="preserve">Cyber Threat Intelligence </w:t>
      </w:r>
    </w:p>
    <w:p w14:paraId="562371C9" w14:textId="77777777" w:rsidR="009742C6" w:rsidRPr="0090471F" w:rsidRDefault="009742C6" w:rsidP="009742C6">
      <w:pPr>
        <w:pStyle w:val="ListParagraph"/>
        <w:widowControl w:val="0"/>
        <w:numPr>
          <w:ilvl w:val="0"/>
          <w:numId w:val="1"/>
        </w:numPr>
        <w:pBdr>
          <w:top w:val="nil"/>
          <w:left w:val="nil"/>
          <w:bottom w:val="nil"/>
          <w:right w:val="nil"/>
          <w:between w:val="nil"/>
        </w:pBdr>
        <w:spacing w:before="20" w:line="252" w:lineRule="auto"/>
        <w:rPr>
          <w:rFonts w:ascii="Garamond" w:eastAsia="Garamond" w:hAnsi="Garamond" w:cs="Garamond"/>
          <w:color w:val="000000"/>
        </w:rPr>
      </w:pPr>
      <w:r w:rsidRPr="0090471F">
        <w:rPr>
          <w:rFonts w:ascii="Garamond" w:eastAsia="Garamond" w:hAnsi="Garamond" w:cs="Garamond"/>
          <w:color w:val="000000"/>
        </w:rPr>
        <w:t xml:space="preserve">Critical Thinking </w:t>
      </w:r>
    </w:p>
    <w:p w14:paraId="28D108EF" w14:textId="77777777" w:rsidR="009742C6" w:rsidRPr="008B0A44" w:rsidRDefault="009742C6" w:rsidP="009742C6">
      <w:pPr>
        <w:pStyle w:val="ListParagraph"/>
        <w:widowControl w:val="0"/>
        <w:numPr>
          <w:ilvl w:val="0"/>
          <w:numId w:val="1"/>
        </w:numPr>
        <w:pBdr>
          <w:top w:val="nil"/>
          <w:left w:val="nil"/>
          <w:bottom w:val="nil"/>
          <w:right w:val="nil"/>
          <w:between w:val="nil"/>
        </w:pBdr>
        <w:spacing w:before="20"/>
        <w:rPr>
          <w:rFonts w:ascii="Garamond" w:eastAsia="Garamond" w:hAnsi="Garamond" w:cs="Garamond"/>
          <w:color w:val="000000"/>
          <w:sz w:val="22"/>
          <w:szCs w:val="22"/>
        </w:rPr>
      </w:pPr>
      <w:r w:rsidRPr="008B0A44">
        <w:rPr>
          <w:rFonts w:ascii="Garamond" w:hAnsi="Garamond"/>
          <w:sz w:val="22"/>
          <w:szCs w:val="22"/>
        </w:rPr>
        <w:t>Cloud Platforms / Cloud Services</w:t>
      </w:r>
    </w:p>
    <w:p w14:paraId="7650754A" w14:textId="77777777" w:rsidR="009742C6" w:rsidRPr="008B0A44" w:rsidRDefault="009742C6" w:rsidP="009742C6">
      <w:pPr>
        <w:pStyle w:val="ListParagraph"/>
        <w:widowControl w:val="0"/>
        <w:numPr>
          <w:ilvl w:val="0"/>
          <w:numId w:val="1"/>
        </w:numPr>
        <w:pBdr>
          <w:top w:val="nil"/>
          <w:left w:val="nil"/>
          <w:bottom w:val="nil"/>
          <w:right w:val="nil"/>
          <w:between w:val="nil"/>
        </w:pBdr>
        <w:spacing w:before="20"/>
        <w:rPr>
          <w:rFonts w:ascii="Garamond" w:eastAsia="Garamond" w:hAnsi="Garamond" w:cs="Garamond"/>
          <w:color w:val="000000"/>
          <w:sz w:val="22"/>
          <w:szCs w:val="22"/>
        </w:rPr>
      </w:pPr>
      <w:r w:rsidRPr="008B0A44">
        <w:rPr>
          <w:rFonts w:ascii="Garamond" w:eastAsia="Garamond" w:hAnsi="Garamond" w:cs="Garamond"/>
          <w:color w:val="000000"/>
          <w:sz w:val="22"/>
          <w:szCs w:val="22"/>
        </w:rPr>
        <w:t xml:space="preserve">AI/ Artificial Intelligence </w:t>
      </w:r>
    </w:p>
    <w:p w14:paraId="07B08821" w14:textId="77777777" w:rsidR="009742C6" w:rsidRPr="008B0A44" w:rsidRDefault="009742C6" w:rsidP="009742C6">
      <w:pPr>
        <w:pStyle w:val="ListParagraph"/>
        <w:widowControl w:val="0"/>
        <w:numPr>
          <w:ilvl w:val="0"/>
          <w:numId w:val="1"/>
        </w:numPr>
        <w:pBdr>
          <w:top w:val="nil"/>
          <w:left w:val="nil"/>
          <w:bottom w:val="nil"/>
          <w:right w:val="nil"/>
          <w:between w:val="nil"/>
        </w:pBdr>
        <w:spacing w:line="224" w:lineRule="auto"/>
        <w:rPr>
          <w:rFonts w:ascii="Garamond" w:eastAsia="Garamond" w:hAnsi="Garamond" w:cs="Garamond"/>
          <w:color w:val="000000"/>
          <w:sz w:val="22"/>
          <w:szCs w:val="22"/>
        </w:rPr>
      </w:pPr>
      <w:r w:rsidRPr="008B0A44">
        <w:rPr>
          <w:rFonts w:ascii="Garamond" w:eastAsia="Garamond" w:hAnsi="Garamond" w:cs="Garamond"/>
          <w:color w:val="000000"/>
          <w:sz w:val="22"/>
          <w:szCs w:val="22"/>
        </w:rPr>
        <w:t>Ethical Decision Making</w:t>
      </w:r>
    </w:p>
    <w:p w14:paraId="1A631137" w14:textId="77777777" w:rsidR="009742C6" w:rsidRPr="008B0A44" w:rsidRDefault="009742C6" w:rsidP="009742C6">
      <w:pPr>
        <w:pStyle w:val="ListParagraph"/>
        <w:widowControl w:val="0"/>
        <w:numPr>
          <w:ilvl w:val="0"/>
          <w:numId w:val="1"/>
        </w:numPr>
        <w:pBdr>
          <w:top w:val="nil"/>
          <w:left w:val="nil"/>
          <w:bottom w:val="nil"/>
          <w:right w:val="nil"/>
          <w:between w:val="nil"/>
        </w:pBdr>
        <w:spacing w:line="224" w:lineRule="auto"/>
        <w:rPr>
          <w:rFonts w:ascii="Garamond" w:eastAsia="Garamond" w:hAnsi="Garamond" w:cs="Garamond"/>
          <w:color w:val="000000"/>
          <w:sz w:val="22"/>
          <w:szCs w:val="22"/>
        </w:rPr>
      </w:pPr>
      <w:r w:rsidRPr="008B0A44">
        <w:rPr>
          <w:rFonts w:ascii="Garamond" w:eastAsia="Garamond" w:hAnsi="Garamond" w:cs="Garamond"/>
          <w:color w:val="000000"/>
          <w:sz w:val="22"/>
          <w:szCs w:val="22"/>
        </w:rPr>
        <w:t>Law Enforcement Compliance</w:t>
      </w:r>
    </w:p>
    <w:p w14:paraId="6598196F" w14:textId="77777777" w:rsidR="009742C6" w:rsidRPr="008B0A44" w:rsidRDefault="009742C6" w:rsidP="009742C6">
      <w:pPr>
        <w:pStyle w:val="ListParagraph"/>
        <w:widowControl w:val="0"/>
        <w:numPr>
          <w:ilvl w:val="0"/>
          <w:numId w:val="1"/>
        </w:numPr>
        <w:pBdr>
          <w:top w:val="nil"/>
          <w:left w:val="nil"/>
          <w:bottom w:val="nil"/>
          <w:right w:val="nil"/>
          <w:between w:val="nil"/>
        </w:pBdr>
        <w:spacing w:line="224" w:lineRule="auto"/>
        <w:rPr>
          <w:rFonts w:ascii="Garamond" w:eastAsia="Garamond" w:hAnsi="Garamond" w:cs="Garamond"/>
          <w:color w:val="000000"/>
          <w:sz w:val="22"/>
          <w:szCs w:val="22"/>
        </w:rPr>
      </w:pPr>
      <w:r w:rsidRPr="008B0A44">
        <w:rPr>
          <w:rFonts w:ascii="Garamond" w:hAnsi="Garamond"/>
          <w:sz w:val="22"/>
          <w:szCs w:val="22"/>
        </w:rPr>
        <w:t>Troubleshooting and Debugging</w:t>
      </w:r>
    </w:p>
    <w:p w14:paraId="1714A8D8" w14:textId="77777777" w:rsidR="009742C6" w:rsidRPr="008B0A44" w:rsidRDefault="009742C6" w:rsidP="009742C6">
      <w:pPr>
        <w:pStyle w:val="ListParagraph"/>
        <w:widowControl w:val="0"/>
        <w:numPr>
          <w:ilvl w:val="0"/>
          <w:numId w:val="1"/>
        </w:numPr>
        <w:pBdr>
          <w:top w:val="nil"/>
          <w:left w:val="nil"/>
          <w:bottom w:val="nil"/>
          <w:right w:val="nil"/>
          <w:between w:val="nil"/>
        </w:pBdr>
        <w:spacing w:line="224" w:lineRule="auto"/>
        <w:rPr>
          <w:rFonts w:ascii="Garamond" w:eastAsia="Garamond" w:hAnsi="Garamond" w:cs="Garamond"/>
          <w:color w:val="000000"/>
          <w:sz w:val="22"/>
          <w:szCs w:val="22"/>
        </w:rPr>
      </w:pPr>
      <w:r w:rsidRPr="008B0A44">
        <w:rPr>
          <w:rFonts w:ascii="Garamond" w:eastAsia="Garamond" w:hAnsi="Garamond" w:cs="Garamond"/>
          <w:color w:val="000000"/>
          <w:sz w:val="22"/>
          <w:szCs w:val="22"/>
        </w:rPr>
        <w:t xml:space="preserve">Technical </w:t>
      </w:r>
      <w:r w:rsidRPr="008B0A44">
        <w:rPr>
          <w:rFonts w:ascii="Garamond" w:hAnsi="Garamond"/>
          <w:sz w:val="22"/>
          <w:szCs w:val="22"/>
        </w:rPr>
        <w:t>Problem Solving</w:t>
      </w:r>
    </w:p>
    <w:p w14:paraId="0E9E2111" w14:textId="77777777" w:rsidR="009742C6" w:rsidRPr="00950BFB" w:rsidRDefault="009742C6" w:rsidP="009742C6">
      <w:pPr>
        <w:widowControl w:val="0"/>
        <w:pBdr>
          <w:top w:val="nil"/>
          <w:left w:val="nil"/>
          <w:bottom w:val="nil"/>
          <w:right w:val="nil"/>
          <w:between w:val="nil"/>
        </w:pBdr>
        <w:spacing w:line="224" w:lineRule="auto"/>
        <w:rPr>
          <w:rFonts w:ascii="Garamond" w:eastAsia="Garamond" w:hAnsi="Garamond" w:cs="Garamond"/>
          <w:color w:val="000000"/>
        </w:rPr>
      </w:pPr>
      <w:r w:rsidRPr="00950BFB">
        <w:rPr>
          <w:rFonts w:ascii="Garamond" w:eastAsia="Garamond" w:hAnsi="Garamond" w:cs="Garamond"/>
          <w:b/>
          <w:color w:val="000000"/>
        </w:rPr>
        <w:t xml:space="preserve">Software: </w:t>
      </w:r>
      <w:r w:rsidRPr="00950BFB">
        <w:rPr>
          <w:rFonts w:ascii="Garamond" w:eastAsia="Garamond" w:hAnsi="Garamond" w:cs="Garamond"/>
          <w:color w:val="000000"/>
        </w:rPr>
        <w:t>Microsoft Office (Word, Excel, PowerPoint, Outlook)</w:t>
      </w:r>
    </w:p>
    <w:p w14:paraId="63673E4C" w14:textId="77777777" w:rsidR="009742C6" w:rsidRDefault="009742C6" w:rsidP="009742C6">
      <w:pPr>
        <w:widowControl w:val="0"/>
        <w:pBdr>
          <w:top w:val="nil"/>
          <w:left w:val="nil"/>
          <w:bottom w:val="nil"/>
          <w:right w:val="nil"/>
          <w:between w:val="nil"/>
        </w:pBdr>
        <w:rPr>
          <w:rFonts w:ascii="Garamond" w:eastAsia="Garamond" w:hAnsi="Garamond" w:cs="Garamond"/>
          <w:color w:val="000000"/>
        </w:rPr>
      </w:pPr>
      <w:r w:rsidRPr="00950BFB">
        <w:rPr>
          <w:rFonts w:ascii="Garamond" w:eastAsia="Garamond" w:hAnsi="Garamond" w:cs="Garamond"/>
          <w:b/>
          <w:color w:val="000000"/>
        </w:rPr>
        <w:t xml:space="preserve">Operating Systems: </w:t>
      </w:r>
      <w:r w:rsidRPr="00950BFB">
        <w:rPr>
          <w:rFonts w:ascii="Garamond" w:eastAsia="Garamond" w:hAnsi="Garamond" w:cs="Garamond"/>
          <w:color w:val="000000"/>
        </w:rPr>
        <w:t>Microsoft Windows, MacOS</w:t>
      </w:r>
    </w:p>
    <w:p w14:paraId="0ACDE180" w14:textId="77777777" w:rsidR="009742C6" w:rsidRPr="008B0A44" w:rsidRDefault="009742C6" w:rsidP="009742C6">
      <w:pPr>
        <w:widowControl w:val="0"/>
        <w:pBdr>
          <w:top w:val="nil"/>
          <w:left w:val="nil"/>
          <w:bottom w:val="nil"/>
          <w:right w:val="nil"/>
          <w:between w:val="nil"/>
        </w:pBdr>
        <w:rPr>
          <w:rFonts w:ascii="Garamond" w:eastAsia="Garamond" w:hAnsi="Garamond" w:cs="Garamond"/>
          <w:color w:val="000000"/>
        </w:rPr>
      </w:pPr>
      <w:r w:rsidRPr="008B0A44">
        <w:rPr>
          <w:rStyle w:val="Strong"/>
          <w:rFonts w:ascii="Garamond" w:eastAsiaTheme="majorEastAsia" w:hAnsi="Garamond"/>
        </w:rPr>
        <w:t>Programming &amp; Web:</w:t>
      </w:r>
      <w:r w:rsidRPr="008B0A44">
        <w:rPr>
          <w:rFonts w:ascii="Garamond" w:hAnsi="Garamond"/>
        </w:rPr>
        <w:t xml:space="preserve"> SQL, JavaScript, HTML, CSS</w:t>
      </w:r>
    </w:p>
    <w:p w14:paraId="17509098" w14:textId="77777777" w:rsidR="009742C6" w:rsidRPr="00950BFB" w:rsidRDefault="009742C6" w:rsidP="009742C6">
      <w:pPr>
        <w:widowControl w:val="0"/>
        <w:pBdr>
          <w:top w:val="nil"/>
          <w:left w:val="nil"/>
          <w:bottom w:val="nil"/>
          <w:right w:val="nil"/>
          <w:between w:val="nil"/>
        </w:pBdr>
        <w:rPr>
          <w:rFonts w:ascii="Garamond" w:eastAsia="Garamond" w:hAnsi="Garamond" w:cs="Garamond"/>
          <w:color w:val="000000"/>
        </w:rPr>
      </w:pPr>
      <w:r w:rsidRPr="00950BFB">
        <w:rPr>
          <w:rFonts w:ascii="Garamond" w:eastAsia="Garamond" w:hAnsi="Garamond" w:cs="Garamond"/>
          <w:b/>
          <w:color w:val="000000"/>
        </w:rPr>
        <w:t xml:space="preserve">Tools: </w:t>
      </w:r>
      <w:r w:rsidRPr="00950BFB">
        <w:rPr>
          <w:rFonts w:ascii="Garamond" w:eastAsia="Garamond" w:hAnsi="Garamond" w:cs="Garamond"/>
          <w:color w:val="000000"/>
        </w:rPr>
        <w:t>Familiarity with vulnerability scanners and security assessment tools</w:t>
      </w:r>
    </w:p>
    <w:p w14:paraId="08C7C754" w14:textId="77777777" w:rsidR="009742C6" w:rsidRDefault="009742C6" w:rsidP="009742C6">
      <w:pPr>
        <w:widowControl w:val="0"/>
        <w:pBdr>
          <w:top w:val="nil"/>
          <w:left w:val="nil"/>
          <w:bottom w:val="nil"/>
          <w:right w:val="nil"/>
          <w:between w:val="nil"/>
        </w:pBdr>
        <w:spacing w:line="224" w:lineRule="auto"/>
        <w:rPr>
          <w:rFonts w:ascii="Garamond" w:eastAsia="Garamond" w:hAnsi="Garamond" w:cs="Garamond"/>
          <w:color w:val="000000"/>
        </w:rPr>
      </w:pPr>
    </w:p>
    <w:p w14:paraId="73368627" w14:textId="77777777" w:rsidR="009742C6" w:rsidRDefault="009742C6" w:rsidP="009742C6">
      <w:pPr>
        <w:widowControl w:val="0"/>
        <w:pBdr>
          <w:top w:val="nil"/>
          <w:left w:val="nil"/>
          <w:bottom w:val="nil"/>
          <w:right w:val="nil"/>
          <w:between w:val="nil"/>
        </w:pBdr>
        <w:spacing w:before="236"/>
        <w:jc w:val="center"/>
        <w:rPr>
          <w:rFonts w:ascii="Garamond" w:eastAsia="Garamond" w:hAnsi="Garamond" w:cs="Garamond"/>
          <w:b/>
          <w:color w:val="000000"/>
        </w:rPr>
      </w:pPr>
      <w:r>
        <w:rPr>
          <w:rFonts w:ascii="Garamond" w:eastAsia="Garamond" w:hAnsi="Garamond" w:cs="Garamond"/>
          <w:b/>
          <w:color w:val="000000"/>
          <w:sz w:val="22"/>
          <w:szCs w:val="22"/>
        </w:rPr>
        <w:t xml:space="preserve">PROFESSIONAL EXPERIENCE </w:t>
      </w:r>
    </w:p>
    <w:p w14:paraId="0DC57F8E" w14:textId="77777777" w:rsidR="009742C6" w:rsidRDefault="009742C6" w:rsidP="009742C6">
      <w:pPr>
        <w:widowControl w:val="0"/>
        <w:pBdr>
          <w:top w:val="nil"/>
          <w:left w:val="nil"/>
          <w:bottom w:val="nil"/>
          <w:right w:val="nil"/>
          <w:between w:val="nil"/>
        </w:pBdr>
        <w:spacing w:before="241" w:line="221" w:lineRule="auto"/>
        <w:ind w:left="11" w:right="454" w:hanging="7"/>
        <w:rPr>
          <w:rFonts w:ascii="Garamond" w:eastAsia="Garamond" w:hAnsi="Garamond" w:cs="Garamond"/>
          <w:b/>
          <w:color w:val="000000"/>
        </w:rPr>
      </w:pPr>
      <w:r>
        <w:rPr>
          <w:rFonts w:ascii="Garamond" w:eastAsia="Garamond" w:hAnsi="Garamond" w:cs="Garamond"/>
          <w:b/>
          <w:color w:val="000000"/>
          <w:sz w:val="22"/>
          <w:szCs w:val="22"/>
        </w:rPr>
        <w:t xml:space="preserve">United States Navy | Various Locations 2020 – 2024 Security Manager 2020 - 2025 </w:t>
      </w:r>
    </w:p>
    <w:p w14:paraId="6CBB27F3" w14:textId="77777777" w:rsidR="009742C6" w:rsidRPr="008B0A44" w:rsidRDefault="009742C6" w:rsidP="009742C6">
      <w:pPr>
        <w:pStyle w:val="NormalWeb"/>
        <w:numPr>
          <w:ilvl w:val="0"/>
          <w:numId w:val="2"/>
        </w:numPr>
        <w:rPr>
          <w:rFonts w:ascii="Garamond" w:hAnsi="Garamond"/>
          <w:sz w:val="22"/>
          <w:szCs w:val="22"/>
        </w:rPr>
      </w:pPr>
      <w:r w:rsidRPr="008B0A44">
        <w:rPr>
          <w:rFonts w:ascii="Garamond" w:hAnsi="Garamond"/>
          <w:sz w:val="22"/>
          <w:szCs w:val="22"/>
        </w:rPr>
        <w:t>Coordinated cross-functional operations for high-security defense facilities, ensuring data protection, personnel safety, and compliance with Department of Defense protocols.</w:t>
      </w:r>
    </w:p>
    <w:p w14:paraId="62F88C69" w14:textId="77777777" w:rsidR="009742C6" w:rsidRPr="008B0A44" w:rsidRDefault="009742C6" w:rsidP="009742C6">
      <w:pPr>
        <w:pStyle w:val="NormalWeb"/>
        <w:numPr>
          <w:ilvl w:val="0"/>
          <w:numId w:val="2"/>
        </w:numPr>
        <w:rPr>
          <w:rFonts w:ascii="Garamond" w:hAnsi="Garamond"/>
          <w:sz w:val="22"/>
          <w:szCs w:val="22"/>
        </w:rPr>
      </w:pPr>
      <w:r w:rsidRPr="008B0A44">
        <w:rPr>
          <w:rFonts w:ascii="Garamond" w:hAnsi="Garamond"/>
          <w:sz w:val="22"/>
          <w:szCs w:val="22"/>
        </w:rPr>
        <w:t xml:space="preserve">Led over </w:t>
      </w:r>
      <w:r w:rsidRPr="008B0A44">
        <w:rPr>
          <w:rStyle w:val="Strong"/>
          <w:rFonts w:ascii="Garamond" w:eastAsiaTheme="majorEastAsia" w:hAnsi="Garamond"/>
          <w:sz w:val="22"/>
          <w:szCs w:val="22"/>
        </w:rPr>
        <w:t>300+ high-stakes missions</w:t>
      </w:r>
      <w:r w:rsidRPr="008B0A44">
        <w:rPr>
          <w:rFonts w:ascii="Garamond" w:hAnsi="Garamond"/>
          <w:sz w:val="22"/>
          <w:szCs w:val="22"/>
        </w:rPr>
        <w:t>, demonstrating advanced problem-solving, risk mitigation, and real-time decision-making under pressure.</w:t>
      </w:r>
    </w:p>
    <w:p w14:paraId="742F9100" w14:textId="77777777" w:rsidR="009742C6" w:rsidRPr="008B0A44" w:rsidRDefault="009742C6" w:rsidP="009742C6">
      <w:pPr>
        <w:pStyle w:val="NormalWeb"/>
        <w:numPr>
          <w:ilvl w:val="0"/>
          <w:numId w:val="2"/>
        </w:numPr>
        <w:rPr>
          <w:rFonts w:ascii="Garamond" w:hAnsi="Garamond"/>
          <w:sz w:val="22"/>
          <w:szCs w:val="22"/>
        </w:rPr>
      </w:pPr>
      <w:r w:rsidRPr="008B0A44">
        <w:rPr>
          <w:rFonts w:ascii="Garamond" w:hAnsi="Garamond"/>
          <w:sz w:val="22"/>
          <w:szCs w:val="22"/>
        </w:rPr>
        <w:t>Performed security audits and implemented process improvements using data-driven approaches—enhancing efficiency and reducing vulnerabilities.</w:t>
      </w:r>
    </w:p>
    <w:p w14:paraId="5FDAACAD" w14:textId="77777777" w:rsidR="009742C6" w:rsidRPr="008B0A44" w:rsidRDefault="009742C6" w:rsidP="009742C6">
      <w:pPr>
        <w:pStyle w:val="NormalWeb"/>
        <w:numPr>
          <w:ilvl w:val="0"/>
          <w:numId w:val="2"/>
        </w:numPr>
        <w:rPr>
          <w:rFonts w:ascii="Garamond" w:hAnsi="Garamond"/>
          <w:sz w:val="22"/>
          <w:szCs w:val="22"/>
        </w:rPr>
      </w:pPr>
      <w:r w:rsidRPr="008B0A44">
        <w:rPr>
          <w:rFonts w:ascii="Garamond" w:hAnsi="Garamond"/>
          <w:sz w:val="22"/>
          <w:szCs w:val="22"/>
        </w:rPr>
        <w:t>Created detailed operational reports and documentation, aligning with agile and project management principles for transparency and continuous improvement.</w:t>
      </w:r>
    </w:p>
    <w:p w14:paraId="631F5677" w14:textId="77777777" w:rsidR="009742C6" w:rsidRPr="008B0A44" w:rsidRDefault="009742C6" w:rsidP="009742C6">
      <w:pPr>
        <w:pStyle w:val="NormalWeb"/>
        <w:numPr>
          <w:ilvl w:val="0"/>
          <w:numId w:val="2"/>
        </w:numPr>
        <w:rPr>
          <w:rFonts w:ascii="Garamond" w:hAnsi="Garamond"/>
          <w:sz w:val="22"/>
          <w:szCs w:val="22"/>
        </w:rPr>
      </w:pPr>
      <w:r w:rsidRPr="008B0A44">
        <w:rPr>
          <w:rFonts w:ascii="Garamond" w:hAnsi="Garamond"/>
          <w:sz w:val="22"/>
          <w:szCs w:val="22"/>
        </w:rPr>
        <w:t>Mentored and trained junior personnel, fostering teamwork and accountability in a results-driven environment.</w:t>
      </w:r>
    </w:p>
    <w:p w14:paraId="44450978" w14:textId="77777777" w:rsidR="009742C6" w:rsidRPr="008B0A44" w:rsidRDefault="009742C6" w:rsidP="009742C6">
      <w:pPr>
        <w:pStyle w:val="ListParagraph"/>
        <w:widowControl w:val="0"/>
        <w:numPr>
          <w:ilvl w:val="0"/>
          <w:numId w:val="2"/>
        </w:numPr>
        <w:pBdr>
          <w:top w:val="nil"/>
          <w:left w:val="nil"/>
          <w:bottom w:val="nil"/>
          <w:right w:val="nil"/>
          <w:between w:val="nil"/>
        </w:pBdr>
        <w:spacing w:before="22"/>
        <w:rPr>
          <w:rFonts w:ascii="Garamond" w:hAnsi="Garamond"/>
          <w:color w:val="000000"/>
          <w:sz w:val="22"/>
          <w:szCs w:val="22"/>
        </w:rPr>
      </w:pPr>
      <w:r w:rsidRPr="008B0A44">
        <w:rPr>
          <w:rFonts w:ascii="Garamond" w:eastAsia="Garamond" w:hAnsi="Garamond" w:cs="Garamond"/>
          <w:color w:val="000000"/>
          <w:sz w:val="22"/>
          <w:szCs w:val="22"/>
        </w:rPr>
        <w:t>Mentored peers and junior personnel, fostering a collaborative and professional environment</w:t>
      </w:r>
      <w:r w:rsidRPr="008B0A44">
        <w:rPr>
          <w:rFonts w:ascii="Garamond" w:hAnsi="Garamond"/>
          <w:color w:val="000000"/>
          <w:sz w:val="22"/>
          <w:szCs w:val="22"/>
        </w:rPr>
        <w:t xml:space="preserve">. </w:t>
      </w:r>
    </w:p>
    <w:p w14:paraId="27890C33" w14:textId="77777777" w:rsidR="009742C6" w:rsidRDefault="009742C6" w:rsidP="009742C6">
      <w:pPr>
        <w:widowControl w:val="0"/>
        <w:pBdr>
          <w:top w:val="nil"/>
          <w:left w:val="nil"/>
          <w:bottom w:val="nil"/>
          <w:right w:val="nil"/>
          <w:between w:val="nil"/>
        </w:pBdr>
        <w:spacing w:before="252" w:line="223" w:lineRule="auto"/>
        <w:ind w:left="4" w:right="260"/>
        <w:rPr>
          <w:rFonts w:ascii="Garamond" w:eastAsia="Garamond" w:hAnsi="Garamond" w:cs="Garamond"/>
          <w:b/>
          <w:color w:val="000000"/>
        </w:rPr>
      </w:pPr>
      <w:r>
        <w:rPr>
          <w:rFonts w:ascii="Garamond" w:eastAsia="Garamond" w:hAnsi="Garamond" w:cs="Garamond"/>
          <w:b/>
          <w:color w:val="000000"/>
          <w:sz w:val="22"/>
          <w:szCs w:val="22"/>
        </w:rPr>
        <w:t xml:space="preserve">United States Navy </w:t>
      </w:r>
      <w:r>
        <w:rPr>
          <w:rFonts w:ascii="Garamond" w:eastAsia="Garamond" w:hAnsi="Garamond" w:cs="Garamond"/>
          <w:b/>
          <w:color w:val="000000"/>
        </w:rPr>
        <w:t xml:space="preserve">| </w:t>
      </w:r>
      <w:r>
        <w:rPr>
          <w:rFonts w:ascii="Garamond" w:eastAsia="Garamond" w:hAnsi="Garamond" w:cs="Garamond"/>
          <w:b/>
          <w:color w:val="000000"/>
          <w:sz w:val="22"/>
          <w:szCs w:val="22"/>
        </w:rPr>
        <w:t xml:space="preserve">Electrical Specialist 2016 – </w:t>
      </w:r>
      <w:r>
        <w:rPr>
          <w:rFonts w:ascii="Garamond" w:eastAsia="Garamond" w:hAnsi="Garamond" w:cs="Garamond"/>
          <w:b/>
          <w:color w:val="000000"/>
        </w:rPr>
        <w:t xml:space="preserve">2019 </w:t>
      </w:r>
    </w:p>
    <w:p w14:paraId="4FA5BE91" w14:textId="77777777" w:rsidR="009742C6" w:rsidRPr="008B0A44" w:rsidRDefault="009742C6" w:rsidP="009742C6">
      <w:pPr>
        <w:pStyle w:val="NormalWeb"/>
        <w:numPr>
          <w:ilvl w:val="0"/>
          <w:numId w:val="3"/>
        </w:numPr>
        <w:rPr>
          <w:rFonts w:ascii="Garamond" w:hAnsi="Garamond"/>
          <w:sz w:val="22"/>
          <w:szCs w:val="22"/>
        </w:rPr>
      </w:pPr>
      <w:r w:rsidRPr="008B0A44">
        <w:rPr>
          <w:rFonts w:ascii="Garamond" w:hAnsi="Garamond"/>
          <w:sz w:val="22"/>
          <w:szCs w:val="22"/>
        </w:rPr>
        <w:t>Diagnosed and resolved complex electrical system issues, ensuring reliable operations across high-capacity naval vessels.</w:t>
      </w:r>
    </w:p>
    <w:p w14:paraId="248CA9CD" w14:textId="77777777" w:rsidR="009742C6" w:rsidRPr="008B0A44" w:rsidRDefault="009742C6" w:rsidP="009742C6">
      <w:pPr>
        <w:pStyle w:val="NormalWeb"/>
        <w:numPr>
          <w:ilvl w:val="0"/>
          <w:numId w:val="3"/>
        </w:numPr>
        <w:rPr>
          <w:rFonts w:ascii="Garamond" w:hAnsi="Garamond"/>
          <w:sz w:val="22"/>
          <w:szCs w:val="22"/>
        </w:rPr>
      </w:pPr>
      <w:r w:rsidRPr="008B0A44">
        <w:rPr>
          <w:rFonts w:ascii="Garamond" w:hAnsi="Garamond"/>
          <w:sz w:val="22"/>
          <w:szCs w:val="22"/>
        </w:rPr>
        <w:t>Executed troubleshooting protocols, technical analysis, and maintenance of system software components—building a foundation for coding and debugging practices.</w:t>
      </w:r>
    </w:p>
    <w:p w14:paraId="435AF13E" w14:textId="77777777" w:rsidR="009742C6" w:rsidRPr="008B0A44" w:rsidRDefault="009742C6" w:rsidP="009742C6">
      <w:pPr>
        <w:pStyle w:val="NormalWeb"/>
        <w:numPr>
          <w:ilvl w:val="0"/>
          <w:numId w:val="3"/>
        </w:numPr>
        <w:rPr>
          <w:rFonts w:ascii="Garamond" w:hAnsi="Garamond"/>
          <w:sz w:val="22"/>
          <w:szCs w:val="22"/>
        </w:rPr>
      </w:pPr>
      <w:r w:rsidRPr="008B0A44">
        <w:rPr>
          <w:rFonts w:ascii="Garamond" w:hAnsi="Garamond"/>
          <w:sz w:val="22"/>
          <w:szCs w:val="22"/>
        </w:rPr>
        <w:t>Supported technical documentation and collaborated with multi-disciplinary teams to implement system upgrades and performance enhancements.</w:t>
      </w:r>
    </w:p>
    <w:p w14:paraId="12E5B436" w14:textId="77777777" w:rsidR="009742C6" w:rsidRPr="008B0A44" w:rsidRDefault="009742C6" w:rsidP="009742C6">
      <w:pPr>
        <w:pStyle w:val="NormalWeb"/>
        <w:numPr>
          <w:ilvl w:val="0"/>
          <w:numId w:val="3"/>
        </w:numPr>
        <w:rPr>
          <w:rFonts w:ascii="Garamond" w:hAnsi="Garamond"/>
          <w:sz w:val="22"/>
          <w:szCs w:val="22"/>
        </w:rPr>
      </w:pPr>
      <w:r w:rsidRPr="008B0A44">
        <w:rPr>
          <w:rFonts w:ascii="Garamond" w:hAnsi="Garamond"/>
          <w:sz w:val="22"/>
          <w:szCs w:val="22"/>
        </w:rPr>
        <w:t>Conducted structured training sessions on safety compliance and systems optimization, improving overall team productivity.</w:t>
      </w:r>
    </w:p>
    <w:p w14:paraId="113F498C" w14:textId="77777777" w:rsidR="009742C6" w:rsidRDefault="009742C6" w:rsidP="009742C6">
      <w:pPr>
        <w:widowControl w:val="0"/>
        <w:pBdr>
          <w:top w:val="nil"/>
          <w:left w:val="nil"/>
          <w:bottom w:val="nil"/>
          <w:right w:val="nil"/>
          <w:between w:val="nil"/>
        </w:pBdr>
        <w:jc w:val="center"/>
        <w:rPr>
          <w:rFonts w:ascii="Garamond" w:eastAsia="Garamond" w:hAnsi="Garamond" w:cs="Garamond"/>
          <w:b/>
          <w:color w:val="000000"/>
        </w:rPr>
      </w:pPr>
      <w:r>
        <w:rPr>
          <w:rFonts w:ascii="Garamond" w:eastAsia="Garamond" w:hAnsi="Garamond" w:cs="Garamond"/>
          <w:b/>
          <w:color w:val="000000"/>
          <w:sz w:val="22"/>
          <w:szCs w:val="22"/>
        </w:rPr>
        <w:t xml:space="preserve">EDUCATION </w:t>
      </w:r>
    </w:p>
    <w:p w14:paraId="43F52FBD" w14:textId="77777777" w:rsidR="009742C6" w:rsidRDefault="009742C6" w:rsidP="009742C6">
      <w:pPr>
        <w:widowControl w:val="0"/>
        <w:pBdr>
          <w:top w:val="nil"/>
          <w:left w:val="nil"/>
          <w:bottom w:val="nil"/>
          <w:right w:val="nil"/>
          <w:between w:val="nil"/>
        </w:pBdr>
        <w:spacing w:before="169" w:line="221" w:lineRule="auto"/>
        <w:ind w:left="255" w:right="247"/>
        <w:jc w:val="center"/>
        <w:rPr>
          <w:rFonts w:ascii="Garamond" w:eastAsia="Garamond" w:hAnsi="Garamond" w:cs="Garamond"/>
          <w:color w:val="000000"/>
        </w:rPr>
      </w:pPr>
      <w:r>
        <w:rPr>
          <w:rFonts w:ascii="Garamond" w:eastAsia="Garamond" w:hAnsi="Garamond" w:cs="Garamond"/>
          <w:b/>
          <w:color w:val="000000"/>
          <w:sz w:val="22"/>
          <w:szCs w:val="22"/>
        </w:rPr>
        <w:t xml:space="preserve">Bachelor of Science (B.S.) Cybersecurity (in progress) |Current GPA 3.67 </w:t>
      </w:r>
      <w:r>
        <w:rPr>
          <w:rFonts w:ascii="Garamond" w:eastAsia="Garamond" w:hAnsi="Garamond" w:cs="Garamond"/>
          <w:color w:val="000000"/>
          <w:sz w:val="22"/>
          <w:szCs w:val="22"/>
        </w:rPr>
        <w:t xml:space="preserve">| Old Dominion University | </w:t>
      </w:r>
      <w:proofErr w:type="gramStart"/>
      <w:r>
        <w:rPr>
          <w:rFonts w:ascii="Garamond" w:eastAsia="Garamond" w:hAnsi="Garamond" w:cs="Garamond"/>
          <w:color w:val="000000"/>
          <w:sz w:val="22"/>
          <w:szCs w:val="22"/>
        </w:rPr>
        <w:t>Expected  Graduation</w:t>
      </w:r>
      <w:proofErr w:type="gramEnd"/>
      <w:r>
        <w:rPr>
          <w:rFonts w:ascii="Garamond" w:eastAsia="Garamond" w:hAnsi="Garamond" w:cs="Garamond"/>
          <w:color w:val="000000"/>
          <w:sz w:val="22"/>
          <w:szCs w:val="22"/>
        </w:rPr>
        <w:t xml:space="preserve">: December 2026 </w:t>
      </w:r>
    </w:p>
    <w:p w14:paraId="3035421F" w14:textId="77777777" w:rsidR="009742C6" w:rsidRDefault="009742C6" w:rsidP="009742C6">
      <w:pPr>
        <w:widowControl w:val="0"/>
        <w:pBdr>
          <w:top w:val="nil"/>
          <w:left w:val="nil"/>
          <w:bottom w:val="nil"/>
          <w:right w:val="nil"/>
          <w:between w:val="nil"/>
        </w:pBdr>
        <w:spacing w:before="8"/>
        <w:ind w:left="9"/>
        <w:rPr>
          <w:rFonts w:ascii="Garamond" w:eastAsia="Garamond" w:hAnsi="Garamond" w:cs="Garamond"/>
          <w:b/>
          <w:color w:val="000000"/>
        </w:rPr>
      </w:pPr>
      <w:r>
        <w:rPr>
          <w:rFonts w:ascii="Garamond" w:eastAsia="Garamond" w:hAnsi="Garamond" w:cs="Garamond"/>
          <w:b/>
          <w:color w:val="000000"/>
          <w:sz w:val="22"/>
          <w:szCs w:val="22"/>
        </w:rPr>
        <w:t xml:space="preserve">Relevant Coursework: </w:t>
      </w:r>
    </w:p>
    <w:p w14:paraId="06367EA6" w14:textId="77777777" w:rsidR="009742C6" w:rsidRPr="00B95F0B" w:rsidRDefault="009742C6" w:rsidP="009742C6">
      <w:pPr>
        <w:pStyle w:val="ListParagraph"/>
        <w:widowControl w:val="0"/>
        <w:numPr>
          <w:ilvl w:val="0"/>
          <w:numId w:val="4"/>
        </w:numPr>
        <w:pBdr>
          <w:top w:val="nil"/>
          <w:left w:val="nil"/>
          <w:bottom w:val="nil"/>
          <w:right w:val="nil"/>
          <w:between w:val="nil"/>
        </w:pBdr>
        <w:spacing w:before="20" w:line="252" w:lineRule="auto"/>
        <w:ind w:right="119"/>
        <w:rPr>
          <w:rFonts w:ascii="Garamond" w:eastAsia="Garamond" w:hAnsi="Garamond" w:cs="Garamond"/>
          <w:color w:val="000000"/>
        </w:rPr>
      </w:pPr>
      <w:r w:rsidRPr="00B95F0B">
        <w:rPr>
          <w:rFonts w:ascii="Garamond" w:eastAsia="Garamond" w:hAnsi="Garamond" w:cs="Garamond"/>
          <w:b/>
          <w:color w:val="000000"/>
          <w:sz w:val="22"/>
          <w:szCs w:val="22"/>
        </w:rPr>
        <w:t xml:space="preserve">Network Security: </w:t>
      </w:r>
      <w:r w:rsidRPr="00B95F0B">
        <w:rPr>
          <w:rFonts w:ascii="Garamond" w:eastAsia="Garamond" w:hAnsi="Garamond" w:cs="Garamond"/>
          <w:color w:val="000000"/>
          <w:sz w:val="22"/>
          <w:szCs w:val="22"/>
        </w:rPr>
        <w:t xml:space="preserve">Explored protocols, firewalls, and intrusion detection systems on the computer. </w:t>
      </w:r>
    </w:p>
    <w:p w14:paraId="73A5628B" w14:textId="77777777" w:rsidR="009742C6" w:rsidRPr="00B95F0B" w:rsidRDefault="009742C6" w:rsidP="009742C6">
      <w:pPr>
        <w:pStyle w:val="ListParagraph"/>
        <w:widowControl w:val="0"/>
        <w:numPr>
          <w:ilvl w:val="0"/>
          <w:numId w:val="4"/>
        </w:numPr>
        <w:pBdr>
          <w:top w:val="nil"/>
          <w:left w:val="nil"/>
          <w:bottom w:val="nil"/>
          <w:right w:val="nil"/>
          <w:between w:val="nil"/>
        </w:pBdr>
        <w:spacing w:before="20" w:line="252" w:lineRule="auto"/>
        <w:ind w:right="119"/>
        <w:rPr>
          <w:rFonts w:ascii="Garamond" w:eastAsia="Garamond" w:hAnsi="Garamond" w:cs="Garamond"/>
          <w:color w:val="000000"/>
        </w:rPr>
      </w:pPr>
      <w:r w:rsidRPr="00B95F0B">
        <w:rPr>
          <w:rFonts w:ascii="Garamond" w:eastAsia="Noto Sans Symbols" w:hAnsi="Garamond" w:cs="Noto Sans Symbols"/>
          <w:b/>
          <w:bCs/>
          <w:color w:val="000000"/>
          <w:sz w:val="22"/>
          <w:szCs w:val="22"/>
        </w:rPr>
        <w:t>I</w:t>
      </w:r>
      <w:r w:rsidRPr="00B95F0B">
        <w:rPr>
          <w:rFonts w:ascii="Garamond" w:eastAsia="Garamond" w:hAnsi="Garamond" w:cs="Garamond"/>
          <w:b/>
          <w:color w:val="000000"/>
          <w:sz w:val="22"/>
          <w:szCs w:val="22"/>
        </w:rPr>
        <w:t xml:space="preserve">nformation Assurance: </w:t>
      </w:r>
      <w:r w:rsidRPr="00B95F0B">
        <w:rPr>
          <w:rFonts w:ascii="Garamond" w:eastAsia="Garamond" w:hAnsi="Garamond" w:cs="Garamond"/>
          <w:color w:val="000000"/>
          <w:sz w:val="22"/>
          <w:szCs w:val="22"/>
        </w:rPr>
        <w:t xml:space="preserve">Studied policies and practices to protect information assets. Information Security Standards </w:t>
      </w:r>
    </w:p>
    <w:p w14:paraId="2AC27033" w14:textId="77777777" w:rsidR="009742C6" w:rsidRPr="00B95F0B" w:rsidRDefault="009742C6" w:rsidP="009742C6">
      <w:pPr>
        <w:pStyle w:val="ListParagraph"/>
        <w:widowControl w:val="0"/>
        <w:numPr>
          <w:ilvl w:val="0"/>
          <w:numId w:val="4"/>
        </w:numPr>
        <w:pBdr>
          <w:top w:val="nil"/>
          <w:left w:val="nil"/>
          <w:bottom w:val="nil"/>
          <w:right w:val="nil"/>
          <w:between w:val="nil"/>
        </w:pBdr>
        <w:spacing w:before="20" w:line="252" w:lineRule="auto"/>
        <w:ind w:right="119"/>
        <w:rPr>
          <w:rFonts w:ascii="Garamond" w:eastAsia="Garamond" w:hAnsi="Garamond" w:cs="Garamond"/>
          <w:color w:val="000000"/>
        </w:rPr>
      </w:pPr>
      <w:r w:rsidRPr="00B95F0B">
        <w:rPr>
          <w:rFonts w:ascii="Garamond" w:eastAsia="Garamond" w:hAnsi="Garamond" w:cs="Garamond"/>
          <w:b/>
          <w:color w:val="000000"/>
          <w:sz w:val="22"/>
          <w:szCs w:val="22"/>
        </w:rPr>
        <w:t xml:space="preserve">Cyber Threat Intelligence: </w:t>
      </w:r>
      <w:r w:rsidRPr="00B95F0B">
        <w:rPr>
          <w:rFonts w:ascii="Garamond" w:eastAsia="Garamond" w:hAnsi="Garamond" w:cs="Garamond"/>
          <w:color w:val="000000"/>
          <w:sz w:val="22"/>
          <w:szCs w:val="22"/>
        </w:rPr>
        <w:t xml:space="preserve">Analyzed threats and vulnerabilities within various networks. </w:t>
      </w:r>
    </w:p>
    <w:p w14:paraId="00571831" w14:textId="77777777" w:rsidR="009742C6" w:rsidRPr="00B95F0B" w:rsidRDefault="009742C6" w:rsidP="009742C6">
      <w:pPr>
        <w:pStyle w:val="ListParagraph"/>
        <w:numPr>
          <w:ilvl w:val="0"/>
          <w:numId w:val="4"/>
        </w:numPr>
        <w:shd w:val="clear" w:color="auto" w:fill="FFFFFF"/>
        <w:textAlignment w:val="baseline"/>
        <w:rPr>
          <w:rFonts w:ascii="Garamond" w:eastAsia="Garamond" w:hAnsi="Garamond" w:cs="Garamond"/>
          <w:color w:val="000000"/>
          <w:sz w:val="22"/>
          <w:szCs w:val="22"/>
        </w:rPr>
      </w:pPr>
      <w:r w:rsidRPr="00B95F0B">
        <w:rPr>
          <w:rFonts w:ascii="Garamond" w:eastAsia="Noto Sans Symbols" w:hAnsi="Garamond" w:cs="Noto Sans Symbols"/>
          <w:b/>
          <w:bCs/>
          <w:color w:val="000000"/>
          <w:sz w:val="22"/>
          <w:szCs w:val="22"/>
        </w:rPr>
        <w:t>S</w:t>
      </w:r>
      <w:r w:rsidRPr="00B95F0B">
        <w:rPr>
          <w:rFonts w:ascii="Garamond" w:hAnsi="Garamond" w:cs="Arial"/>
          <w:b/>
          <w:bCs/>
          <w:color w:val="1D1C1B"/>
          <w:sz w:val="22"/>
          <w:szCs w:val="22"/>
          <w:bdr w:val="none" w:sz="0" w:space="0" w:color="auto" w:frame="1"/>
        </w:rPr>
        <w:t>oftware Programming</w:t>
      </w:r>
      <w:r w:rsidRPr="00B95F0B">
        <w:rPr>
          <w:rFonts w:ascii="Arial" w:hAnsi="Arial" w:cs="Arial"/>
          <w:color w:val="1D1C1B"/>
          <w:sz w:val="21"/>
          <w:szCs w:val="21"/>
          <w:bdr w:val="none" w:sz="0" w:space="0" w:color="auto" w:frame="1"/>
        </w:rPr>
        <w:t>:</w:t>
      </w:r>
      <w:r w:rsidRPr="00B95F0B">
        <w:rPr>
          <w:rFonts w:ascii="Garamond" w:eastAsia="Garamond" w:hAnsi="Garamond" w:cs="Garamond"/>
          <w:color w:val="000000"/>
          <w:sz w:val="22"/>
          <w:szCs w:val="22"/>
        </w:rPr>
        <w:t xml:space="preserve"> </w:t>
      </w:r>
      <w:r w:rsidRPr="00B95F0B">
        <w:rPr>
          <w:rFonts w:ascii="Garamond" w:hAnsi="Garamond"/>
          <w:sz w:val="22"/>
          <w:szCs w:val="22"/>
        </w:rPr>
        <w:t xml:space="preserve">Applied programming fundamentals using </w:t>
      </w:r>
      <w:r w:rsidRPr="00B95F0B">
        <w:rPr>
          <w:rStyle w:val="Strong"/>
          <w:rFonts w:ascii="Garamond" w:eastAsiaTheme="majorEastAsia" w:hAnsi="Garamond"/>
          <w:sz w:val="22"/>
          <w:szCs w:val="22"/>
        </w:rPr>
        <w:t>SQL, JavaScript, HTML, and CSS</w:t>
      </w:r>
      <w:r w:rsidRPr="00B95F0B">
        <w:rPr>
          <w:rFonts w:ascii="Garamond" w:hAnsi="Garamond"/>
          <w:b/>
          <w:bCs/>
          <w:sz w:val="22"/>
          <w:szCs w:val="22"/>
        </w:rPr>
        <w:t xml:space="preserve"> </w:t>
      </w:r>
      <w:r w:rsidRPr="00B95F0B">
        <w:rPr>
          <w:rFonts w:ascii="Garamond" w:hAnsi="Garamond"/>
          <w:sz w:val="22"/>
          <w:szCs w:val="22"/>
        </w:rPr>
        <w:t>to build secure, efficient web-based applications.</w:t>
      </w:r>
    </w:p>
    <w:p w14:paraId="2847C41A" w14:textId="77777777" w:rsidR="009742C6" w:rsidRPr="00B810D9" w:rsidRDefault="009742C6" w:rsidP="009742C6">
      <w:pPr>
        <w:shd w:val="clear" w:color="auto" w:fill="FFFFFF"/>
        <w:textAlignment w:val="baseline"/>
        <w:rPr>
          <w:rFonts w:ascii="Arial" w:hAnsi="Arial" w:cs="Arial"/>
          <w:color w:val="1D1C1B"/>
          <w:sz w:val="21"/>
          <w:szCs w:val="21"/>
        </w:rPr>
      </w:pPr>
    </w:p>
    <w:p w14:paraId="643AEB0B" w14:textId="77777777" w:rsidR="009742C6" w:rsidRDefault="009742C6" w:rsidP="009742C6">
      <w:pPr>
        <w:widowControl w:val="0"/>
        <w:pBdr>
          <w:top w:val="nil"/>
          <w:left w:val="nil"/>
          <w:bottom w:val="nil"/>
          <w:right w:val="nil"/>
          <w:between w:val="nil"/>
        </w:pBdr>
        <w:spacing w:before="9" w:line="447" w:lineRule="auto"/>
        <w:ind w:left="1593" w:right="1346" w:hanging="1221"/>
        <w:rPr>
          <w:rFonts w:ascii="Garamond" w:eastAsia="Garamond" w:hAnsi="Garamond" w:cs="Garamond"/>
          <w:color w:val="000000"/>
        </w:rPr>
      </w:pPr>
      <w:r>
        <w:rPr>
          <w:rFonts w:ascii="Garamond" w:eastAsia="Garamond" w:hAnsi="Garamond" w:cs="Garamond"/>
          <w:b/>
          <w:color w:val="000000"/>
          <w:sz w:val="22"/>
          <w:szCs w:val="22"/>
        </w:rPr>
        <w:t xml:space="preserve">Associate of Science (A.S.) Marine Engineering </w:t>
      </w:r>
      <w:r>
        <w:rPr>
          <w:rFonts w:ascii="Garamond" w:eastAsia="Garamond" w:hAnsi="Garamond" w:cs="Garamond"/>
          <w:color w:val="000000"/>
          <w:sz w:val="22"/>
          <w:szCs w:val="22"/>
        </w:rPr>
        <w:t xml:space="preserve">| University of Trinidad and Tobago </w:t>
      </w:r>
    </w:p>
    <w:p w14:paraId="4357E5CE" w14:textId="77777777" w:rsidR="009742C6" w:rsidRDefault="009742C6" w:rsidP="009742C6">
      <w:pPr>
        <w:widowControl w:val="0"/>
        <w:pBdr>
          <w:top w:val="nil"/>
          <w:left w:val="nil"/>
          <w:bottom w:val="nil"/>
          <w:right w:val="nil"/>
          <w:between w:val="nil"/>
        </w:pBdr>
        <w:spacing w:before="295"/>
        <w:jc w:val="center"/>
        <w:rPr>
          <w:rFonts w:ascii="Garamond" w:eastAsia="Garamond" w:hAnsi="Garamond" w:cs="Garamond"/>
          <w:b/>
          <w:color w:val="000000"/>
        </w:rPr>
      </w:pPr>
      <w:r>
        <w:rPr>
          <w:rFonts w:ascii="Garamond" w:eastAsia="Garamond" w:hAnsi="Garamond" w:cs="Garamond"/>
          <w:b/>
          <w:color w:val="000000"/>
          <w:sz w:val="22"/>
          <w:szCs w:val="22"/>
        </w:rPr>
        <w:t xml:space="preserve">AWARDS &amp; HONORS </w:t>
      </w:r>
    </w:p>
    <w:p w14:paraId="1E17DD64" w14:textId="77777777" w:rsidR="009742C6" w:rsidRDefault="009742C6" w:rsidP="009742C6">
      <w:pPr>
        <w:widowControl w:val="0"/>
        <w:pBdr>
          <w:top w:val="nil"/>
          <w:left w:val="nil"/>
          <w:bottom w:val="nil"/>
          <w:right w:val="nil"/>
          <w:between w:val="nil"/>
        </w:pBdr>
        <w:spacing w:before="270"/>
        <w:ind w:left="371"/>
        <w:rPr>
          <w:rFonts w:ascii="Garamond" w:eastAsia="Garamond" w:hAnsi="Garamond" w:cs="Garamond"/>
          <w:color w:val="000000"/>
        </w:rPr>
      </w:pPr>
      <w:r>
        <w:rPr>
          <w:rFonts w:ascii="Noto Sans Symbols" w:eastAsia="Noto Sans Symbols" w:hAnsi="Noto Sans Symbols" w:cs="Noto Sans Symbols"/>
          <w:color w:val="000000"/>
          <w:sz w:val="22"/>
          <w:szCs w:val="22"/>
        </w:rPr>
        <w:t xml:space="preserve">• </w:t>
      </w:r>
      <w:r>
        <w:rPr>
          <w:rFonts w:ascii="Garamond" w:eastAsia="Garamond" w:hAnsi="Garamond" w:cs="Garamond"/>
          <w:color w:val="000000"/>
          <w:sz w:val="22"/>
          <w:szCs w:val="22"/>
        </w:rPr>
        <w:t xml:space="preserve">Scholarship Awardee  </w:t>
      </w:r>
    </w:p>
    <w:p w14:paraId="1494F8BB" w14:textId="77777777" w:rsidR="009742C6" w:rsidRDefault="009742C6" w:rsidP="009742C6">
      <w:pPr>
        <w:widowControl w:val="0"/>
        <w:pBdr>
          <w:top w:val="nil"/>
          <w:left w:val="nil"/>
          <w:bottom w:val="nil"/>
          <w:right w:val="nil"/>
          <w:between w:val="nil"/>
        </w:pBdr>
        <w:spacing w:before="44"/>
        <w:ind w:left="371"/>
        <w:rPr>
          <w:rFonts w:ascii="Garamond" w:eastAsia="Garamond" w:hAnsi="Garamond" w:cs="Garamond"/>
          <w:color w:val="000000"/>
        </w:rPr>
      </w:pPr>
      <w:r>
        <w:rPr>
          <w:rFonts w:ascii="Noto Sans Symbols" w:eastAsia="Noto Sans Symbols" w:hAnsi="Noto Sans Symbols" w:cs="Noto Sans Symbols"/>
          <w:color w:val="000000"/>
          <w:sz w:val="22"/>
          <w:szCs w:val="22"/>
        </w:rPr>
        <w:t xml:space="preserve">• </w:t>
      </w:r>
      <w:r>
        <w:rPr>
          <w:rFonts w:ascii="Garamond" w:eastAsia="Garamond" w:hAnsi="Garamond" w:cs="Garamond"/>
          <w:color w:val="000000"/>
          <w:sz w:val="22"/>
          <w:szCs w:val="22"/>
        </w:rPr>
        <w:t xml:space="preserve">Honor Society Tau Sigma </w:t>
      </w:r>
    </w:p>
    <w:p w14:paraId="3216E8A3" w14:textId="77777777" w:rsidR="009742C6" w:rsidRDefault="009742C6" w:rsidP="009742C6">
      <w:pPr>
        <w:widowControl w:val="0"/>
        <w:pBdr>
          <w:top w:val="nil"/>
          <w:left w:val="nil"/>
          <w:bottom w:val="nil"/>
          <w:right w:val="nil"/>
          <w:between w:val="nil"/>
        </w:pBdr>
        <w:spacing w:before="591"/>
        <w:jc w:val="center"/>
        <w:rPr>
          <w:rFonts w:ascii="Garamond" w:eastAsia="Garamond" w:hAnsi="Garamond" w:cs="Garamond"/>
          <w:b/>
          <w:color w:val="000000"/>
        </w:rPr>
      </w:pPr>
      <w:r>
        <w:rPr>
          <w:rFonts w:ascii="Garamond" w:eastAsia="Garamond" w:hAnsi="Garamond" w:cs="Garamond"/>
          <w:b/>
          <w:color w:val="000000"/>
          <w:sz w:val="22"/>
          <w:szCs w:val="22"/>
        </w:rPr>
        <w:t xml:space="preserve">REFERENCES </w:t>
      </w:r>
    </w:p>
    <w:p w14:paraId="33E792BA" w14:textId="77777777" w:rsidR="009742C6" w:rsidRDefault="009742C6" w:rsidP="009742C6">
      <w:pPr>
        <w:widowControl w:val="0"/>
        <w:pBdr>
          <w:top w:val="nil"/>
          <w:left w:val="nil"/>
          <w:bottom w:val="nil"/>
          <w:right w:val="nil"/>
          <w:between w:val="nil"/>
        </w:pBdr>
        <w:spacing w:before="169"/>
        <w:ind w:left="3"/>
        <w:rPr>
          <w:rFonts w:ascii="Garamond" w:eastAsia="Garamond" w:hAnsi="Garamond" w:cs="Garamond"/>
          <w:color w:val="000000"/>
        </w:rPr>
      </w:pPr>
      <w:proofErr w:type="gramStart"/>
      <w:r>
        <w:rPr>
          <w:rFonts w:ascii="Garamond" w:eastAsia="Garamond" w:hAnsi="Garamond" w:cs="Garamond"/>
          <w:color w:val="000000"/>
          <w:sz w:val="22"/>
          <w:szCs w:val="22"/>
        </w:rPr>
        <w:t>Name:*</w:t>
      </w:r>
      <w:proofErr w:type="gramEnd"/>
      <w:r>
        <w:rPr>
          <w:rFonts w:ascii="Garamond" w:eastAsia="Garamond" w:hAnsi="Garamond" w:cs="Garamond"/>
          <w:color w:val="000000"/>
          <w:sz w:val="22"/>
          <w:szCs w:val="22"/>
        </w:rPr>
        <w:t xml:space="preserve"> Amy Nikolas  </w:t>
      </w:r>
    </w:p>
    <w:p w14:paraId="55F4B76B" w14:textId="77777777" w:rsidR="009742C6" w:rsidRDefault="009742C6" w:rsidP="009742C6">
      <w:pPr>
        <w:widowControl w:val="0"/>
        <w:pBdr>
          <w:top w:val="nil"/>
          <w:left w:val="nil"/>
          <w:bottom w:val="nil"/>
          <w:right w:val="nil"/>
          <w:between w:val="nil"/>
        </w:pBdr>
        <w:spacing w:before="11"/>
        <w:ind w:left="5"/>
        <w:rPr>
          <w:rFonts w:ascii="Garamond" w:eastAsia="Garamond" w:hAnsi="Garamond" w:cs="Garamond"/>
          <w:color w:val="000000"/>
        </w:rPr>
      </w:pPr>
      <w:r>
        <w:rPr>
          <w:rFonts w:ascii="Garamond" w:eastAsia="Garamond" w:hAnsi="Garamond" w:cs="Garamond"/>
          <w:color w:val="000000"/>
          <w:sz w:val="22"/>
          <w:szCs w:val="22"/>
        </w:rPr>
        <w:t xml:space="preserve">Employer: US Navy  </w:t>
      </w:r>
    </w:p>
    <w:p w14:paraId="282D7983" w14:textId="77777777" w:rsidR="009742C6" w:rsidRDefault="009742C6" w:rsidP="009742C6">
      <w:pPr>
        <w:widowControl w:val="0"/>
        <w:pBdr>
          <w:top w:val="nil"/>
          <w:left w:val="nil"/>
          <w:bottom w:val="nil"/>
          <w:right w:val="nil"/>
          <w:between w:val="nil"/>
        </w:pBdr>
        <w:spacing w:before="11"/>
        <w:rPr>
          <w:rFonts w:ascii="Garamond" w:eastAsia="Garamond" w:hAnsi="Garamond" w:cs="Garamond"/>
          <w:color w:val="000000"/>
        </w:rPr>
      </w:pPr>
      <w:r>
        <w:rPr>
          <w:rFonts w:ascii="Garamond" w:eastAsia="Garamond" w:hAnsi="Garamond" w:cs="Garamond"/>
          <w:color w:val="000000"/>
          <w:sz w:val="22"/>
          <w:szCs w:val="22"/>
        </w:rPr>
        <w:t xml:space="preserve">Title: Transportation Lead Chief Petty Officer </w:t>
      </w:r>
    </w:p>
    <w:p w14:paraId="739B50CE" w14:textId="77777777" w:rsidR="009742C6" w:rsidRDefault="009742C6" w:rsidP="009742C6">
      <w:pPr>
        <w:widowControl w:val="0"/>
        <w:pBdr>
          <w:top w:val="nil"/>
          <w:left w:val="nil"/>
          <w:bottom w:val="nil"/>
          <w:right w:val="nil"/>
          <w:between w:val="nil"/>
        </w:pBdr>
        <w:spacing w:before="6"/>
        <w:ind w:left="4"/>
        <w:rPr>
          <w:rFonts w:ascii="Garamond" w:eastAsia="Garamond" w:hAnsi="Garamond" w:cs="Garamond"/>
          <w:color w:val="000000"/>
        </w:rPr>
      </w:pPr>
      <w:r>
        <w:rPr>
          <w:rFonts w:ascii="Garamond" w:eastAsia="Garamond" w:hAnsi="Garamond" w:cs="Garamond"/>
          <w:color w:val="000000"/>
          <w:sz w:val="22"/>
          <w:szCs w:val="22"/>
        </w:rPr>
        <w:t xml:space="preserve">Phone: 2066508317 </w:t>
      </w:r>
    </w:p>
    <w:p w14:paraId="2877F436" w14:textId="77777777" w:rsidR="009742C6" w:rsidRDefault="009742C6" w:rsidP="009742C6">
      <w:pPr>
        <w:widowControl w:val="0"/>
        <w:pBdr>
          <w:top w:val="nil"/>
          <w:left w:val="nil"/>
          <w:bottom w:val="nil"/>
          <w:right w:val="nil"/>
          <w:between w:val="nil"/>
        </w:pBdr>
        <w:spacing w:before="11"/>
        <w:ind w:left="5"/>
        <w:rPr>
          <w:rFonts w:ascii="Garamond" w:eastAsia="Garamond" w:hAnsi="Garamond" w:cs="Garamond"/>
          <w:color w:val="467886"/>
          <w:sz w:val="22"/>
          <w:szCs w:val="22"/>
          <w:u w:val="single"/>
        </w:rPr>
      </w:pPr>
      <w:r>
        <w:rPr>
          <w:rFonts w:ascii="Garamond" w:eastAsia="Garamond" w:hAnsi="Garamond" w:cs="Garamond"/>
          <w:color w:val="000000"/>
          <w:sz w:val="22"/>
          <w:szCs w:val="22"/>
        </w:rPr>
        <w:t xml:space="preserve">Email: </w:t>
      </w:r>
      <w:r w:rsidRPr="002461EB">
        <w:rPr>
          <w:rFonts w:ascii="Garamond" w:eastAsia="Garamond" w:hAnsi="Garamond" w:cs="Garamond"/>
          <w:color w:val="467886"/>
          <w:sz w:val="22"/>
          <w:szCs w:val="22"/>
          <w:u w:val="single"/>
        </w:rPr>
        <w:t>amy.m.nikolas.mil@us.navy.mi</w:t>
      </w:r>
      <w:r>
        <w:rPr>
          <w:rFonts w:ascii="Garamond" w:eastAsia="Garamond" w:hAnsi="Garamond" w:cs="Garamond"/>
          <w:color w:val="467886"/>
          <w:sz w:val="22"/>
          <w:szCs w:val="22"/>
          <w:u w:val="single"/>
        </w:rPr>
        <w:t>l</w:t>
      </w:r>
    </w:p>
    <w:p w14:paraId="234A11FC" w14:textId="77777777" w:rsidR="008B5187" w:rsidRDefault="008B5187"/>
    <w:sectPr w:rsidR="008B5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74FE8"/>
    <w:multiLevelType w:val="hybridMultilevel"/>
    <w:tmpl w:val="63B0C186"/>
    <w:lvl w:ilvl="0" w:tplc="EA9CED0C">
      <w:numFmt w:val="bullet"/>
      <w:lvlText w:val="•"/>
      <w:lvlJc w:val="left"/>
      <w:pPr>
        <w:ind w:left="732" w:hanging="360"/>
      </w:pPr>
      <w:rPr>
        <w:rFonts w:ascii="Noto Sans Symbols" w:eastAsia="Noto Sans Symbols" w:hAnsi="Noto Sans Symbols" w:cs="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92C01"/>
    <w:multiLevelType w:val="hybridMultilevel"/>
    <w:tmpl w:val="C95C751E"/>
    <w:lvl w:ilvl="0" w:tplc="EA9CED0C">
      <w:numFmt w:val="bullet"/>
      <w:lvlText w:val="•"/>
      <w:lvlJc w:val="left"/>
      <w:pPr>
        <w:ind w:left="732" w:hanging="360"/>
      </w:pPr>
      <w:rPr>
        <w:rFonts w:ascii="Noto Sans Symbols" w:eastAsia="Noto Sans Symbols" w:hAnsi="Noto Sans Symbols" w:cs="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C3E2E"/>
    <w:multiLevelType w:val="hybridMultilevel"/>
    <w:tmpl w:val="8F0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FA7BDD"/>
    <w:multiLevelType w:val="hybridMultilevel"/>
    <w:tmpl w:val="3AECCB26"/>
    <w:lvl w:ilvl="0" w:tplc="EA9CED0C">
      <w:numFmt w:val="bullet"/>
      <w:lvlText w:val="•"/>
      <w:lvlJc w:val="left"/>
      <w:pPr>
        <w:ind w:left="732" w:hanging="360"/>
      </w:pPr>
      <w:rPr>
        <w:rFonts w:ascii="Noto Sans Symbols" w:eastAsia="Noto Sans Symbols" w:hAnsi="Noto Sans Symbols" w:cs="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0231543">
    <w:abstractNumId w:val="2"/>
  </w:num>
  <w:num w:numId="2" w16cid:durableId="128591597">
    <w:abstractNumId w:val="0"/>
  </w:num>
  <w:num w:numId="3" w16cid:durableId="1218399876">
    <w:abstractNumId w:val="3"/>
  </w:num>
  <w:num w:numId="4" w16cid:durableId="1541623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2C6"/>
    <w:rsid w:val="002432B4"/>
    <w:rsid w:val="00480704"/>
    <w:rsid w:val="00492C7A"/>
    <w:rsid w:val="0049310D"/>
    <w:rsid w:val="0080537D"/>
    <w:rsid w:val="00863881"/>
    <w:rsid w:val="008B5187"/>
    <w:rsid w:val="009742C6"/>
    <w:rsid w:val="00A76630"/>
    <w:rsid w:val="00C117FF"/>
    <w:rsid w:val="00D05B59"/>
    <w:rsid w:val="00D2049C"/>
    <w:rsid w:val="00F80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1DAF62"/>
  <w15:chartTrackingRefBased/>
  <w15:docId w15:val="{0DD1C513-7FE6-7349-A45B-2A391D0B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C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742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2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2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2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2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2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2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2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2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2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2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2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2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2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2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2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2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2C6"/>
    <w:rPr>
      <w:rFonts w:eastAsiaTheme="majorEastAsia" w:cstheme="majorBidi"/>
      <w:color w:val="272727" w:themeColor="text1" w:themeTint="D8"/>
    </w:rPr>
  </w:style>
  <w:style w:type="paragraph" w:styleId="Title">
    <w:name w:val="Title"/>
    <w:basedOn w:val="Normal"/>
    <w:next w:val="Normal"/>
    <w:link w:val="TitleChar"/>
    <w:uiPriority w:val="10"/>
    <w:qFormat/>
    <w:rsid w:val="009742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2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2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2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2C6"/>
    <w:pPr>
      <w:spacing w:before="160"/>
      <w:jc w:val="center"/>
    </w:pPr>
    <w:rPr>
      <w:i/>
      <w:iCs/>
      <w:color w:val="404040" w:themeColor="text1" w:themeTint="BF"/>
    </w:rPr>
  </w:style>
  <w:style w:type="character" w:customStyle="1" w:styleId="QuoteChar">
    <w:name w:val="Quote Char"/>
    <w:basedOn w:val="DefaultParagraphFont"/>
    <w:link w:val="Quote"/>
    <w:uiPriority w:val="29"/>
    <w:rsid w:val="009742C6"/>
    <w:rPr>
      <w:i/>
      <w:iCs/>
      <w:color w:val="404040" w:themeColor="text1" w:themeTint="BF"/>
    </w:rPr>
  </w:style>
  <w:style w:type="paragraph" w:styleId="ListParagraph">
    <w:name w:val="List Paragraph"/>
    <w:basedOn w:val="Normal"/>
    <w:uiPriority w:val="34"/>
    <w:qFormat/>
    <w:rsid w:val="009742C6"/>
    <w:pPr>
      <w:ind w:left="720"/>
      <w:contextualSpacing/>
    </w:pPr>
  </w:style>
  <w:style w:type="character" w:styleId="IntenseEmphasis">
    <w:name w:val="Intense Emphasis"/>
    <w:basedOn w:val="DefaultParagraphFont"/>
    <w:uiPriority w:val="21"/>
    <w:qFormat/>
    <w:rsid w:val="009742C6"/>
    <w:rPr>
      <w:i/>
      <w:iCs/>
      <w:color w:val="0F4761" w:themeColor="accent1" w:themeShade="BF"/>
    </w:rPr>
  </w:style>
  <w:style w:type="paragraph" w:styleId="IntenseQuote">
    <w:name w:val="Intense Quote"/>
    <w:basedOn w:val="Normal"/>
    <w:next w:val="Normal"/>
    <w:link w:val="IntenseQuoteChar"/>
    <w:uiPriority w:val="30"/>
    <w:qFormat/>
    <w:rsid w:val="009742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2C6"/>
    <w:rPr>
      <w:i/>
      <w:iCs/>
      <w:color w:val="0F4761" w:themeColor="accent1" w:themeShade="BF"/>
    </w:rPr>
  </w:style>
  <w:style w:type="character" w:styleId="IntenseReference">
    <w:name w:val="Intense Reference"/>
    <w:basedOn w:val="DefaultParagraphFont"/>
    <w:uiPriority w:val="32"/>
    <w:qFormat/>
    <w:rsid w:val="009742C6"/>
    <w:rPr>
      <w:b/>
      <w:bCs/>
      <w:smallCaps/>
      <w:color w:val="0F4761" w:themeColor="accent1" w:themeShade="BF"/>
      <w:spacing w:val="5"/>
    </w:rPr>
  </w:style>
  <w:style w:type="character" w:styleId="Strong">
    <w:name w:val="Strong"/>
    <w:basedOn w:val="DefaultParagraphFont"/>
    <w:uiPriority w:val="22"/>
    <w:qFormat/>
    <w:rsid w:val="009742C6"/>
    <w:rPr>
      <w:b/>
      <w:bCs/>
    </w:rPr>
  </w:style>
  <w:style w:type="paragraph" w:styleId="NormalWeb">
    <w:name w:val="Normal (Web)"/>
    <w:basedOn w:val="Normal"/>
    <w:uiPriority w:val="99"/>
    <w:semiHidden/>
    <w:unhideWhenUsed/>
    <w:rsid w:val="009742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Sankeralli, Shantal</dc:creator>
  <cp:keywords/>
  <dc:description/>
  <cp:lastModifiedBy>Sankeralli, Shantal</cp:lastModifiedBy>
  <cp:revision>2</cp:revision>
  <dcterms:created xsi:type="dcterms:W3CDTF">2025-12-28T16:26:00Z</dcterms:created>
  <dcterms:modified xsi:type="dcterms:W3CDTF">2025-12-28T16:26:00Z</dcterms:modified>
</cp:coreProperties>
</file>