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1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268"/>
      </w:tblGrid>
      <w:tr w:rsidR="00692703" w:rsidRPr="00CF1A49" w14:paraId="2AB40C56" w14:textId="77777777" w:rsidTr="000A408D">
        <w:trPr>
          <w:trHeight w:hRule="exact" w:val="1653"/>
        </w:trPr>
        <w:tc>
          <w:tcPr>
            <w:tcW w:w="9269" w:type="dxa"/>
            <w:tcMar>
              <w:top w:w="0" w:type="dxa"/>
              <w:bottom w:w="0" w:type="dxa"/>
            </w:tcMar>
          </w:tcPr>
          <w:p w14:paraId="7FD45312" w14:textId="26FF32EF" w:rsidR="00692703" w:rsidRPr="00CF1A49" w:rsidRDefault="000A408D" w:rsidP="00913946">
            <w:pPr>
              <w:pStyle w:val="Title"/>
            </w:pPr>
            <w:r>
              <w:t>Kailyn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Murray</w:t>
            </w:r>
          </w:p>
          <w:p w14:paraId="0F83CAFC" w14:textId="5B2AC886" w:rsidR="00692703" w:rsidRPr="00CF1A49" w:rsidRDefault="00692703" w:rsidP="00913946">
            <w:pPr>
              <w:pStyle w:val="ContactInfo"/>
              <w:contextualSpacing w:val="0"/>
            </w:pPr>
            <w:r w:rsidRPr="00CF1A49">
              <w:t xml:space="preserve"> </w:t>
            </w:r>
          </w:p>
          <w:p w14:paraId="4E0ED952" w14:textId="4C8D3193" w:rsidR="00692703" w:rsidRPr="00CF1A49" w:rsidRDefault="00692703" w:rsidP="00913946">
            <w:pPr>
              <w:pStyle w:val="ContactInfoEmphasis"/>
              <w:contextualSpacing w:val="0"/>
            </w:pPr>
          </w:p>
        </w:tc>
      </w:tr>
      <w:tr w:rsidR="009571D8" w:rsidRPr="00CF1A49" w14:paraId="2B276988" w14:textId="77777777" w:rsidTr="000A408D">
        <w:trPr>
          <w:trHeight w:val="1226"/>
        </w:trPr>
        <w:tc>
          <w:tcPr>
            <w:tcW w:w="9269" w:type="dxa"/>
            <w:tcMar>
              <w:top w:w="432" w:type="dxa"/>
            </w:tcMar>
          </w:tcPr>
          <w:p w14:paraId="584A0825" w14:textId="196D6BB2" w:rsidR="001755A8" w:rsidRPr="00CF1A49" w:rsidRDefault="000A408D" w:rsidP="00913946">
            <w:pPr>
              <w:contextualSpacing w:val="0"/>
            </w:pPr>
            <w:proofErr w:type="gramStart"/>
            <w:r w:rsidRPr="000A408D">
              <w:t>Dedicated</w:t>
            </w:r>
            <w:proofErr w:type="gramEnd"/>
            <w:r w:rsidRPr="000A408D">
              <w:t xml:space="preserve"> employee known for punctuality, pursuing employment options where good customer service and positive attitude will make a difference. </w:t>
            </w:r>
            <w:proofErr w:type="gramStart"/>
            <w:r w:rsidRPr="000A408D">
              <w:t>Dedicated</w:t>
            </w:r>
            <w:proofErr w:type="gramEnd"/>
            <w:r w:rsidRPr="000A408D">
              <w:t xml:space="preserve"> Gymnastics Coach skilled at coaching teams and helping athletes reach full potential. Proficient in imparting good technique, </w:t>
            </w:r>
            <w:proofErr w:type="gramStart"/>
            <w:r w:rsidRPr="000A408D">
              <w:t>maintaining</w:t>
            </w:r>
            <w:proofErr w:type="gramEnd"/>
            <w:r w:rsidRPr="000A408D">
              <w:t xml:space="preserve"> safety and successfully leading programs. Organized and motivated employee eager to apply time management and organizational skills in various environments.</w:t>
            </w:r>
          </w:p>
        </w:tc>
      </w:tr>
    </w:tbl>
    <w:p w14:paraId="22084413" w14:textId="77777777" w:rsidR="004E01EB" w:rsidRPr="00CF1A49" w:rsidRDefault="00B12D7A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E0E7AB189CCF4F1C92E87C27831FE876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75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8870"/>
      </w:tblGrid>
      <w:tr w:rsidR="001D0BF1" w:rsidRPr="00CF1A49" w14:paraId="1B07E864" w14:textId="77777777" w:rsidTr="000A408D">
        <w:trPr>
          <w:trHeight w:val="1699"/>
        </w:trPr>
        <w:tc>
          <w:tcPr>
            <w:tcW w:w="8870" w:type="dxa"/>
          </w:tcPr>
          <w:p w14:paraId="32285330" w14:textId="3F4D8C82" w:rsidR="001D0BF1" w:rsidRPr="00CF1A49" w:rsidRDefault="000A408D" w:rsidP="001D0BF1">
            <w:pPr>
              <w:pStyle w:val="Heading3"/>
              <w:contextualSpacing w:val="0"/>
              <w:outlineLvl w:val="2"/>
            </w:pPr>
            <w:r>
              <w:t>August 2021</w:t>
            </w:r>
            <w:r w:rsidR="001D0BF1" w:rsidRPr="00CF1A49">
              <w:t xml:space="preserve"> – </w:t>
            </w:r>
            <w:r>
              <w:t>Current</w:t>
            </w:r>
          </w:p>
          <w:p w14:paraId="500C1A73" w14:textId="65DBA6D7" w:rsidR="001D0BF1" w:rsidRPr="00CF1A49" w:rsidRDefault="000A408D" w:rsidP="001D0BF1">
            <w:pPr>
              <w:pStyle w:val="Heading2"/>
              <w:contextualSpacing w:val="0"/>
              <w:outlineLvl w:val="1"/>
            </w:pPr>
            <w:r>
              <w:t>Gymnastics instructor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Ocean tumblers gymnastics</w:t>
            </w:r>
            <w:r w:rsidR="0097110E">
              <w:rPr>
                <w:rStyle w:val="SubtleReference"/>
              </w:rPr>
              <w:t xml:space="preserve"> – Virginia Beach, VA</w:t>
            </w:r>
          </w:p>
          <w:p w14:paraId="7B5F8896" w14:textId="32F29F04" w:rsidR="001E3120" w:rsidRPr="00CF1A49" w:rsidRDefault="000A408D" w:rsidP="001D0BF1">
            <w:pPr>
              <w:contextualSpacing w:val="0"/>
            </w:pPr>
            <w:r w:rsidRPr="000A408D">
              <w:t xml:space="preserve">Taught </w:t>
            </w:r>
            <w:r w:rsidRPr="000A408D">
              <w:t>student’s</w:t>
            </w:r>
            <w:r w:rsidRPr="000A408D">
              <w:t xml:space="preserve"> gymnastics moves on spring floor, tumbling mat, uneven bars, </w:t>
            </w:r>
            <w:r w:rsidRPr="000A408D">
              <w:t>beams,</w:t>
            </w:r>
            <w:r w:rsidRPr="000A408D">
              <w:t xml:space="preserve"> and vault while using proper spotting techniques.</w:t>
            </w:r>
            <w:r>
              <w:t xml:space="preserve"> </w:t>
            </w:r>
            <w:r w:rsidRPr="000A408D">
              <w:t xml:space="preserve">Interacted with parents by greeting cheerfully, answering </w:t>
            </w:r>
            <w:r w:rsidRPr="000A408D">
              <w:t>questions,</w:t>
            </w:r>
            <w:r w:rsidRPr="000A408D">
              <w:t xml:space="preserve"> and updating on student's progress.</w:t>
            </w:r>
            <w:r>
              <w:t xml:space="preserve"> </w:t>
            </w:r>
            <w:r w:rsidRPr="000A408D">
              <w:t>Documented attendance records and accident reports.</w:t>
            </w:r>
            <w:r>
              <w:t xml:space="preserve"> </w:t>
            </w:r>
            <w:r w:rsidRPr="000A408D">
              <w:t xml:space="preserve">Monitored safety of training, individual </w:t>
            </w:r>
            <w:proofErr w:type="gramStart"/>
            <w:r w:rsidRPr="000A408D">
              <w:t>exercises</w:t>
            </w:r>
            <w:proofErr w:type="gramEnd"/>
            <w:r w:rsidRPr="000A408D">
              <w:t xml:space="preserve"> and equipment usage to avoid sports injuries and damage to facility.</w:t>
            </w:r>
          </w:p>
        </w:tc>
      </w:tr>
      <w:tr w:rsidR="00F61DF9" w:rsidRPr="00CF1A49" w14:paraId="38464044" w14:textId="77777777" w:rsidTr="000A408D">
        <w:trPr>
          <w:trHeight w:val="1011"/>
        </w:trPr>
        <w:tc>
          <w:tcPr>
            <w:tcW w:w="8870" w:type="dxa"/>
            <w:tcMar>
              <w:top w:w="216" w:type="dxa"/>
            </w:tcMar>
          </w:tcPr>
          <w:p w14:paraId="196B0E96" w14:textId="3A308AFF" w:rsidR="00F61DF9" w:rsidRPr="00CF1A49" w:rsidRDefault="000A408D" w:rsidP="00F61DF9">
            <w:pPr>
              <w:pStyle w:val="Heading3"/>
              <w:contextualSpacing w:val="0"/>
              <w:outlineLvl w:val="2"/>
            </w:pPr>
            <w:r>
              <w:t>September 2019</w:t>
            </w:r>
            <w:r w:rsidR="00F61DF9" w:rsidRPr="00CF1A49">
              <w:t xml:space="preserve"> – </w:t>
            </w:r>
            <w:r>
              <w:t>August 2021</w:t>
            </w:r>
          </w:p>
          <w:p w14:paraId="3B1B4431" w14:textId="7D822021" w:rsidR="00F61DF9" w:rsidRPr="00CF1A49" w:rsidRDefault="000A408D" w:rsidP="00F61DF9">
            <w:pPr>
              <w:pStyle w:val="Heading2"/>
              <w:contextualSpacing w:val="0"/>
              <w:outlineLvl w:val="1"/>
            </w:pPr>
            <w:r>
              <w:t>Gymnastics coach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St. mary’s gymnastics academy</w:t>
            </w:r>
            <w:r w:rsidR="0097110E">
              <w:rPr>
                <w:rStyle w:val="SubtleReference"/>
              </w:rPr>
              <w:t xml:space="preserve"> – Lexington park, MD</w:t>
            </w:r>
          </w:p>
          <w:p w14:paraId="2013F261" w14:textId="3C31918C" w:rsidR="00F61DF9" w:rsidRDefault="000A408D" w:rsidP="000A408D">
            <w:proofErr w:type="gramStart"/>
            <w:r>
              <w:t>Worked</w:t>
            </w:r>
            <w:proofErr w:type="gramEnd"/>
            <w:r>
              <w:t xml:space="preserve"> with other coaches, team members and school leadership to maintain strong program.</w:t>
            </w:r>
            <w:r>
              <w:t xml:space="preserve"> </w:t>
            </w:r>
            <w:r>
              <w:t xml:space="preserve">Encouraged team members to become stronger, more agile athletes and more successful competitors through focus, effective </w:t>
            </w:r>
            <w:proofErr w:type="gramStart"/>
            <w:r>
              <w:t>training</w:t>
            </w:r>
            <w:proofErr w:type="gramEnd"/>
            <w:r>
              <w:t xml:space="preserve"> and proper nutrition.</w:t>
            </w:r>
            <w:r>
              <w:t xml:space="preserve"> </w:t>
            </w:r>
            <w:r>
              <w:t>Developed training and exercise programs to meet individual requirements and team play strategies.</w:t>
            </w:r>
            <w:r>
              <w:t xml:space="preserve"> </w:t>
            </w:r>
            <w:r>
              <w:t xml:space="preserve">Monitored safety of training, individual </w:t>
            </w:r>
            <w:proofErr w:type="gramStart"/>
            <w:r>
              <w:t>exercises</w:t>
            </w:r>
            <w:proofErr w:type="gramEnd"/>
            <w:r>
              <w:t xml:space="preserve"> and equipment usage to avoid sports injuries and damage to facility.</w:t>
            </w:r>
            <w:r>
              <w:t xml:space="preserve"> </w:t>
            </w:r>
            <w:r>
              <w:t xml:space="preserve">Taught </w:t>
            </w:r>
            <w:proofErr w:type="gramStart"/>
            <w:r>
              <w:t>students</w:t>
            </w:r>
            <w:proofErr w:type="gramEnd"/>
            <w:r>
              <w:t xml:space="preserve"> gymnastics moves on spring floor, tumbling mat, uneven bars, beams and vault while using proper spotting techniques.</w:t>
            </w:r>
            <w:r>
              <w:t xml:space="preserve"> </w:t>
            </w:r>
            <w:r>
              <w:t xml:space="preserve">Interacted with parents by greeting cheerfully, answering </w:t>
            </w:r>
            <w:proofErr w:type="gramStart"/>
            <w:r>
              <w:t>questions</w:t>
            </w:r>
            <w:proofErr w:type="gramEnd"/>
            <w:r>
              <w:t xml:space="preserve"> and updating on student's progress.</w:t>
            </w:r>
            <w:r>
              <w:t xml:space="preserve"> </w:t>
            </w:r>
            <w:r>
              <w:t>Developed weekly lesson plans for different gymnastics levels with focus on technique and safety.</w:t>
            </w:r>
          </w:p>
        </w:tc>
      </w:tr>
      <w:tr w:rsidR="000A408D" w:rsidRPr="00CF1A49" w14:paraId="7F9ED7C5" w14:textId="77777777" w:rsidTr="000A408D">
        <w:trPr>
          <w:trHeight w:val="1011"/>
        </w:trPr>
        <w:tc>
          <w:tcPr>
            <w:tcW w:w="8870" w:type="dxa"/>
            <w:tcMar>
              <w:top w:w="216" w:type="dxa"/>
            </w:tcMar>
          </w:tcPr>
          <w:p w14:paraId="32F35018" w14:textId="70AD92A9" w:rsidR="000A408D" w:rsidRPr="00CF1A49" w:rsidRDefault="000A408D" w:rsidP="000A408D">
            <w:pPr>
              <w:pStyle w:val="Heading3"/>
              <w:contextualSpacing w:val="0"/>
              <w:outlineLvl w:val="2"/>
            </w:pPr>
            <w:r>
              <w:t>September</w:t>
            </w:r>
            <w:r>
              <w:t xml:space="preserve"> 201</w:t>
            </w:r>
            <w:r>
              <w:t>1</w:t>
            </w:r>
            <w:r w:rsidRPr="00CF1A49">
              <w:t xml:space="preserve"> – </w:t>
            </w:r>
            <w:r>
              <w:t xml:space="preserve">June </w:t>
            </w:r>
            <w:r>
              <w:t>20</w:t>
            </w:r>
            <w:r>
              <w:t>19</w:t>
            </w:r>
          </w:p>
          <w:p w14:paraId="3B546C9B" w14:textId="089CBA19" w:rsidR="000A408D" w:rsidRPr="00CF1A49" w:rsidRDefault="000A408D" w:rsidP="000A408D">
            <w:pPr>
              <w:pStyle w:val="Heading2"/>
              <w:contextualSpacing w:val="0"/>
              <w:outlineLvl w:val="1"/>
            </w:pPr>
            <w:r>
              <w:t>Hospitality</w:t>
            </w:r>
            <w:r w:rsidRPr="00CF1A49">
              <w:t xml:space="preserve">, </w:t>
            </w:r>
            <w:r>
              <w:rPr>
                <w:rStyle w:val="SubtleReference"/>
              </w:rPr>
              <w:t>Buffalo Wild Wings</w:t>
            </w:r>
            <w:r w:rsidR="0097110E">
              <w:rPr>
                <w:rStyle w:val="SubtleReference"/>
              </w:rPr>
              <w:t xml:space="preserve"> – Chesapeake, VA</w:t>
            </w:r>
          </w:p>
          <w:p w14:paraId="7CDE732B" w14:textId="48CF8744" w:rsidR="0097110E" w:rsidRPr="0097110E" w:rsidRDefault="0097110E" w:rsidP="0097110E">
            <w:r w:rsidRPr="0097110E">
              <w:t xml:space="preserve">Welcomed customers to property and offered immediate </w:t>
            </w:r>
            <w:proofErr w:type="gramStart"/>
            <w:r w:rsidRPr="0097110E">
              <w:t>assistance</w:t>
            </w:r>
            <w:proofErr w:type="gramEnd"/>
            <w:r w:rsidRPr="0097110E">
              <w:t xml:space="preserve"> with needs.</w:t>
            </w:r>
            <w:r>
              <w:t xml:space="preserve"> </w:t>
            </w:r>
            <w:r w:rsidRPr="0097110E">
              <w:t xml:space="preserve">Kept facilities in top condition through regular upkeep, </w:t>
            </w:r>
            <w:proofErr w:type="gramStart"/>
            <w:r w:rsidRPr="0097110E">
              <w:t>cleaning</w:t>
            </w:r>
            <w:proofErr w:type="gramEnd"/>
            <w:r w:rsidRPr="0097110E">
              <w:t xml:space="preserve"> and preventive maintenance.</w:t>
            </w:r>
            <w:r>
              <w:t xml:space="preserve"> </w:t>
            </w:r>
            <w:r w:rsidRPr="0097110E">
              <w:t>Supported team operations by keeping supplies well-stocked and stations ready for guest service.</w:t>
            </w:r>
            <w:r>
              <w:t xml:space="preserve"> </w:t>
            </w:r>
            <w:r w:rsidRPr="0097110E">
              <w:t xml:space="preserve">Supported guests by promptly </w:t>
            </w:r>
            <w:proofErr w:type="gramStart"/>
            <w:r w:rsidRPr="0097110E">
              <w:t>handling</w:t>
            </w:r>
            <w:proofErr w:type="gramEnd"/>
            <w:r w:rsidRPr="0097110E">
              <w:t xml:space="preserve"> conflicts, requests and concerns.</w:t>
            </w:r>
            <w:r>
              <w:t xml:space="preserve"> </w:t>
            </w:r>
            <w:r w:rsidRPr="0097110E">
              <w:t>Minimized risks to guests by strictly following sanitizing procedures for different areas.</w:t>
            </w:r>
          </w:p>
          <w:p w14:paraId="669A6816" w14:textId="4A35663F" w:rsidR="0097110E" w:rsidRPr="0097110E" w:rsidRDefault="0097110E" w:rsidP="0097110E">
            <w:r w:rsidRPr="0097110E">
              <w:t>Gained broad base knowledge in restaurant operations, both front-of-house and back-of-house.</w:t>
            </w:r>
            <w:r>
              <w:t xml:space="preserve"> </w:t>
            </w:r>
            <w:r w:rsidRPr="0097110E">
              <w:t>Operated cash register</w:t>
            </w:r>
            <w:r>
              <w:t>,</w:t>
            </w:r>
            <w:r w:rsidRPr="0097110E">
              <w:t xml:space="preserve"> collected payments</w:t>
            </w:r>
            <w:r>
              <w:t>,</w:t>
            </w:r>
            <w:r w:rsidRPr="0097110E">
              <w:t xml:space="preserve"> and </w:t>
            </w:r>
            <w:proofErr w:type="gramStart"/>
            <w:r w:rsidRPr="0097110E">
              <w:t>provided</w:t>
            </w:r>
            <w:proofErr w:type="gramEnd"/>
            <w:r w:rsidRPr="0097110E">
              <w:t xml:space="preserve"> accurate change.</w:t>
            </w:r>
          </w:p>
          <w:p w14:paraId="30607615" w14:textId="4C97EF08" w:rsidR="000A408D" w:rsidRPr="0097110E" w:rsidRDefault="0097110E" w:rsidP="0097110E">
            <w:pPr>
              <w:rPr>
                <w:b/>
              </w:rPr>
            </w:pPr>
            <w:r w:rsidRPr="0097110E">
              <w:t xml:space="preserve">Wiped down counters and conveyor belt to remove debris and </w:t>
            </w:r>
            <w:proofErr w:type="gramStart"/>
            <w:r w:rsidRPr="0097110E">
              <w:t>maintain</w:t>
            </w:r>
            <w:proofErr w:type="gramEnd"/>
            <w:r w:rsidRPr="0097110E">
              <w:t xml:space="preserve"> cleanliness.</w:t>
            </w:r>
          </w:p>
        </w:tc>
      </w:tr>
    </w:tbl>
    <w:sdt>
      <w:sdtPr>
        <w:alias w:val="Education:"/>
        <w:tag w:val="Education:"/>
        <w:id w:val="-1908763273"/>
        <w:placeholder>
          <w:docPart w:val="CA4724A4AB65423B86DB592E8BB4D044"/>
        </w:placeholder>
        <w:temporary/>
        <w:showingPlcHdr/>
        <w15:appearance w15:val="hidden"/>
      </w:sdtPr>
      <w:sdtEndPr/>
      <w:sdtContent>
        <w:p w14:paraId="7A1C400D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0EE2234E" w14:textId="77777777" w:rsidTr="0097110E">
        <w:tc>
          <w:tcPr>
            <w:tcW w:w="9290" w:type="dxa"/>
          </w:tcPr>
          <w:p w14:paraId="28D21A46" w14:textId="611D3AA9" w:rsidR="001D0BF1" w:rsidRPr="00CF1A49" w:rsidRDefault="0097110E" w:rsidP="001D0BF1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>
              <w:t>2019</w:t>
            </w:r>
          </w:p>
          <w:p w14:paraId="79D22BAA" w14:textId="5BCA7FD3" w:rsidR="007538DC" w:rsidRPr="00CF1A49" w:rsidRDefault="0097110E" w:rsidP="0097110E">
            <w:pPr>
              <w:pStyle w:val="Heading2"/>
              <w:contextualSpacing w:val="0"/>
            </w:pPr>
            <w:r>
              <w:t>High School 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grassfield high school</w:t>
            </w:r>
          </w:p>
        </w:tc>
      </w:tr>
      <w:tr w:rsidR="00F61DF9" w:rsidRPr="00CF1A49" w14:paraId="7EB612A8" w14:textId="77777777" w:rsidTr="0097110E">
        <w:trPr>
          <w:trHeight w:val="706"/>
        </w:trPr>
        <w:tc>
          <w:tcPr>
            <w:tcW w:w="9290" w:type="dxa"/>
            <w:tcMar>
              <w:top w:w="216" w:type="dxa"/>
            </w:tcMar>
          </w:tcPr>
          <w:p w14:paraId="14711545" w14:textId="4602867B" w:rsidR="00F61DF9" w:rsidRPr="00CF1A49" w:rsidRDefault="0097110E" w:rsidP="00F61DF9">
            <w:pPr>
              <w:pStyle w:val="Heading3"/>
              <w:contextualSpacing w:val="0"/>
              <w:outlineLvl w:val="2"/>
            </w:pPr>
            <w:r>
              <w:t>July</w:t>
            </w:r>
            <w:r w:rsidR="00F61DF9" w:rsidRPr="00CF1A49">
              <w:t xml:space="preserve"> </w:t>
            </w:r>
            <w:r>
              <w:t>2021</w:t>
            </w:r>
          </w:p>
          <w:p w14:paraId="14438E48" w14:textId="62F66F65" w:rsidR="0097110E" w:rsidRDefault="0097110E" w:rsidP="0097110E">
            <w:pPr>
              <w:pStyle w:val="Heading2"/>
              <w:contextualSpacing w:val="0"/>
            </w:pPr>
            <w:r>
              <w:t>Associates in arts in criminal justice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College of southern maryland</w:t>
            </w:r>
          </w:p>
        </w:tc>
      </w:tr>
      <w:tr w:rsidR="0097110E" w14:paraId="20F4BFB9" w14:textId="77777777" w:rsidTr="0097110E">
        <w:tc>
          <w:tcPr>
            <w:tcW w:w="9290" w:type="dxa"/>
            <w:tcMar>
              <w:top w:w="216" w:type="dxa"/>
            </w:tcMar>
          </w:tcPr>
          <w:p w14:paraId="1BA95DCA" w14:textId="2D05E33D" w:rsidR="0097110E" w:rsidRPr="00CF1A49" w:rsidRDefault="0097110E" w:rsidP="001D0974">
            <w:pPr>
              <w:pStyle w:val="Heading3"/>
              <w:contextualSpacing w:val="0"/>
              <w:outlineLvl w:val="2"/>
            </w:pPr>
            <w:r>
              <w:t>current</w:t>
            </w:r>
          </w:p>
          <w:p w14:paraId="4B7FC814" w14:textId="7FF186AB" w:rsidR="0097110E" w:rsidRPr="00CF1A49" w:rsidRDefault="0097110E" w:rsidP="001D0974">
            <w:pPr>
              <w:pStyle w:val="Heading2"/>
              <w:contextualSpacing w:val="0"/>
              <w:outlineLvl w:val="1"/>
            </w:pPr>
            <w:r>
              <w:t>BACHELOR’S IN ARTS</w:t>
            </w:r>
            <w:r>
              <w:t xml:space="preserve"> in criminal justice</w:t>
            </w:r>
            <w:r w:rsidRPr="00CF1A49">
              <w:t xml:space="preserve">, </w:t>
            </w:r>
            <w:r>
              <w:rPr>
                <w:rStyle w:val="SubtleReference"/>
              </w:rPr>
              <w:t>Old dominion university</w:t>
            </w:r>
          </w:p>
          <w:p w14:paraId="002B875E" w14:textId="77777777" w:rsidR="0097110E" w:rsidRDefault="0097110E" w:rsidP="001D0974"/>
        </w:tc>
      </w:tr>
    </w:tbl>
    <w:sdt>
      <w:sdtPr>
        <w:alias w:val="Skills:"/>
        <w:tag w:val="Skills:"/>
        <w:id w:val="-1392877668"/>
        <w:placeholder>
          <w:docPart w:val="CD433D251808411CB684842D324E0474"/>
        </w:placeholder>
        <w:temporary/>
        <w:showingPlcHdr/>
        <w15:appearance w15:val="hidden"/>
      </w:sdtPr>
      <w:sdtEndPr/>
      <w:sdtContent>
        <w:p w14:paraId="29F6A135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A89429A" w14:textId="77777777" w:rsidTr="00CF1A49">
        <w:tc>
          <w:tcPr>
            <w:tcW w:w="4675" w:type="dxa"/>
          </w:tcPr>
          <w:p w14:paraId="33629799" w14:textId="77777777" w:rsidR="0097110E" w:rsidRDefault="0097110E" w:rsidP="0097110E">
            <w:pPr>
              <w:pStyle w:val="ListBullet"/>
            </w:pPr>
            <w:r>
              <w:t>Training exercises</w:t>
            </w:r>
          </w:p>
          <w:p w14:paraId="685E8D97" w14:textId="77777777" w:rsidR="0097110E" w:rsidRDefault="0097110E" w:rsidP="0097110E">
            <w:pPr>
              <w:pStyle w:val="ListBullet"/>
            </w:pPr>
            <w:r>
              <w:t>Behavior standards</w:t>
            </w:r>
          </w:p>
          <w:p w14:paraId="0E6ABEDD" w14:textId="77777777" w:rsidR="0097110E" w:rsidRDefault="0097110E" w:rsidP="0097110E">
            <w:pPr>
              <w:pStyle w:val="ListBullet"/>
            </w:pPr>
            <w:r>
              <w:t>Guest relations</w:t>
            </w:r>
          </w:p>
          <w:p w14:paraId="3028D211" w14:textId="77777777" w:rsidR="0097110E" w:rsidRDefault="0097110E" w:rsidP="0097110E">
            <w:pPr>
              <w:pStyle w:val="ListBullet"/>
            </w:pPr>
            <w:r>
              <w:t>Conflict mediation</w:t>
            </w:r>
          </w:p>
          <w:p w14:paraId="2ABAFB00" w14:textId="213E794B" w:rsidR="001F4E6D" w:rsidRPr="006E1507" w:rsidRDefault="0097110E" w:rsidP="0097110E">
            <w:pPr>
              <w:pStyle w:val="ListBullet"/>
            </w:pPr>
            <w:r>
              <w:t>Communication</w:t>
            </w:r>
          </w:p>
        </w:tc>
        <w:tc>
          <w:tcPr>
            <w:tcW w:w="4675" w:type="dxa"/>
            <w:tcMar>
              <w:left w:w="360" w:type="dxa"/>
            </w:tcMar>
          </w:tcPr>
          <w:p w14:paraId="623BFE0C" w14:textId="0C72EEA0" w:rsidR="003A0632" w:rsidRPr="006E1507" w:rsidRDefault="0097110E" w:rsidP="006E1507">
            <w:pPr>
              <w:pStyle w:val="ListBullet"/>
              <w:contextualSpacing w:val="0"/>
            </w:pPr>
            <w:r>
              <w:t>Leadership</w:t>
            </w:r>
          </w:p>
          <w:p w14:paraId="328E0467" w14:textId="25E03C72" w:rsidR="001E3120" w:rsidRPr="006E1507" w:rsidRDefault="0097110E" w:rsidP="006E1507">
            <w:pPr>
              <w:pStyle w:val="ListBullet"/>
              <w:contextualSpacing w:val="0"/>
            </w:pPr>
            <w:r>
              <w:t>Work Ethic</w:t>
            </w:r>
          </w:p>
          <w:p w14:paraId="1D5F225E" w14:textId="77777777" w:rsidR="001E3120" w:rsidRDefault="0097110E" w:rsidP="006E1507">
            <w:pPr>
              <w:pStyle w:val="ListBullet"/>
              <w:contextualSpacing w:val="0"/>
            </w:pPr>
            <w:r>
              <w:t>Teamwork</w:t>
            </w:r>
          </w:p>
          <w:p w14:paraId="0D4BA86E" w14:textId="55B246B2" w:rsidR="0097110E" w:rsidRPr="006E1507" w:rsidRDefault="0097110E" w:rsidP="006E1507">
            <w:pPr>
              <w:pStyle w:val="ListBullet"/>
              <w:contextualSpacing w:val="0"/>
            </w:pPr>
            <w:r>
              <w:t>Adaptability</w:t>
            </w:r>
          </w:p>
        </w:tc>
      </w:tr>
    </w:tbl>
    <w:p w14:paraId="450A6585" w14:textId="6FC83824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B73A" w14:textId="77777777" w:rsidR="00B12D7A" w:rsidRDefault="00B12D7A" w:rsidP="0068194B">
      <w:r>
        <w:separator/>
      </w:r>
    </w:p>
    <w:p w14:paraId="46892861" w14:textId="77777777" w:rsidR="00B12D7A" w:rsidRDefault="00B12D7A"/>
    <w:p w14:paraId="16DEDF77" w14:textId="77777777" w:rsidR="00B12D7A" w:rsidRDefault="00B12D7A"/>
  </w:endnote>
  <w:endnote w:type="continuationSeparator" w:id="0">
    <w:p w14:paraId="61B2C686" w14:textId="77777777" w:rsidR="00B12D7A" w:rsidRDefault="00B12D7A" w:rsidP="0068194B">
      <w:r>
        <w:continuationSeparator/>
      </w:r>
    </w:p>
    <w:p w14:paraId="2276E3B7" w14:textId="77777777" w:rsidR="00B12D7A" w:rsidRDefault="00B12D7A"/>
    <w:p w14:paraId="460A9F93" w14:textId="77777777" w:rsidR="00B12D7A" w:rsidRDefault="00B12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8029A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0047" w14:textId="77777777" w:rsidR="00B12D7A" w:rsidRDefault="00B12D7A" w:rsidP="0068194B">
      <w:r>
        <w:separator/>
      </w:r>
    </w:p>
    <w:p w14:paraId="565C7457" w14:textId="77777777" w:rsidR="00B12D7A" w:rsidRDefault="00B12D7A"/>
    <w:p w14:paraId="33E81190" w14:textId="77777777" w:rsidR="00B12D7A" w:rsidRDefault="00B12D7A"/>
  </w:footnote>
  <w:footnote w:type="continuationSeparator" w:id="0">
    <w:p w14:paraId="53B1669F" w14:textId="77777777" w:rsidR="00B12D7A" w:rsidRDefault="00B12D7A" w:rsidP="0068194B">
      <w:r>
        <w:continuationSeparator/>
      </w:r>
    </w:p>
    <w:p w14:paraId="57BABC33" w14:textId="77777777" w:rsidR="00B12D7A" w:rsidRDefault="00B12D7A"/>
    <w:p w14:paraId="31D2D395" w14:textId="77777777" w:rsidR="00B12D7A" w:rsidRDefault="00B12D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E772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0B09DF" wp14:editId="48867C4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E6C0FA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8D"/>
    <w:rsid w:val="000001EF"/>
    <w:rsid w:val="00007322"/>
    <w:rsid w:val="00007728"/>
    <w:rsid w:val="00024584"/>
    <w:rsid w:val="00024730"/>
    <w:rsid w:val="00055E95"/>
    <w:rsid w:val="0007021F"/>
    <w:rsid w:val="000A408D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110E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12D7A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9DCD4"/>
  <w15:chartTrackingRefBased/>
  <w15:docId w15:val="{961B6D91-BF06-451E-B7B4-6C98CE0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ur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E7AB189CCF4F1C92E87C27831FE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AF383-3D40-43FF-8D13-D022A077B6F4}"/>
      </w:docPartPr>
      <w:docPartBody>
        <w:p w:rsidR="00000000" w:rsidRDefault="00981904">
          <w:pPr>
            <w:pStyle w:val="E0E7AB189CCF4F1C92E87C27831FE876"/>
          </w:pPr>
          <w:r w:rsidRPr="00CF1A49">
            <w:t>Experience</w:t>
          </w:r>
        </w:p>
      </w:docPartBody>
    </w:docPart>
    <w:docPart>
      <w:docPartPr>
        <w:name w:val="CA4724A4AB65423B86DB592E8BB4D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3D57A-0B36-4577-96F4-EB8D7274A628}"/>
      </w:docPartPr>
      <w:docPartBody>
        <w:p w:rsidR="00000000" w:rsidRDefault="00981904">
          <w:pPr>
            <w:pStyle w:val="CA4724A4AB65423B86DB592E8BB4D044"/>
          </w:pPr>
          <w:r w:rsidRPr="00CF1A49">
            <w:t>Education</w:t>
          </w:r>
        </w:p>
      </w:docPartBody>
    </w:docPart>
    <w:docPart>
      <w:docPartPr>
        <w:name w:val="CD433D251808411CB684842D324E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77E9C-4409-4C4E-BAB9-9D8C035BA17C}"/>
      </w:docPartPr>
      <w:docPartBody>
        <w:p w:rsidR="00000000" w:rsidRDefault="00981904">
          <w:pPr>
            <w:pStyle w:val="CD433D251808411CB684842D324E0474"/>
          </w:pPr>
          <w:r w:rsidRPr="00CF1A49">
            <w:t>Skil</w:t>
          </w:r>
          <w:r w:rsidRPr="00CF1A49">
            <w:t>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04"/>
    <w:rsid w:val="0098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874B1F19F54DE8A5BE4B0CD44CB72A">
    <w:name w:val="78874B1F19F54DE8A5BE4B0CD44CB72A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8C4624B0C5D4549A34B7A11238002D2">
    <w:name w:val="A8C4624B0C5D4549A34B7A11238002D2"/>
  </w:style>
  <w:style w:type="paragraph" w:customStyle="1" w:styleId="ADCC1423A9C14C929925827D3A8F83AE">
    <w:name w:val="ADCC1423A9C14C929925827D3A8F83AE"/>
  </w:style>
  <w:style w:type="paragraph" w:customStyle="1" w:styleId="B96C157D8D2848D1A5BACDCDBCC5EB5F">
    <w:name w:val="B96C157D8D2848D1A5BACDCDBCC5EB5F"/>
  </w:style>
  <w:style w:type="paragraph" w:customStyle="1" w:styleId="91C464182512499991D3237EF3AC6705">
    <w:name w:val="91C464182512499991D3237EF3AC6705"/>
  </w:style>
  <w:style w:type="paragraph" w:customStyle="1" w:styleId="87CCD74EE6ED45BBAFB149F57B3AEAAC">
    <w:name w:val="87CCD74EE6ED45BBAFB149F57B3AEAAC"/>
  </w:style>
  <w:style w:type="paragraph" w:customStyle="1" w:styleId="A15E57EF2D5C47418EAC88EE3182406E">
    <w:name w:val="A15E57EF2D5C47418EAC88EE3182406E"/>
  </w:style>
  <w:style w:type="paragraph" w:customStyle="1" w:styleId="C63384B579EA4B3284A7E31F23412943">
    <w:name w:val="C63384B579EA4B3284A7E31F23412943"/>
  </w:style>
  <w:style w:type="paragraph" w:customStyle="1" w:styleId="A4B56FF9C79144F6BE0F731830347A4E">
    <w:name w:val="A4B56FF9C79144F6BE0F731830347A4E"/>
  </w:style>
  <w:style w:type="paragraph" w:customStyle="1" w:styleId="26C3270D872D4975B316E6FE684CAD04">
    <w:name w:val="26C3270D872D4975B316E6FE684CAD04"/>
  </w:style>
  <w:style w:type="paragraph" w:customStyle="1" w:styleId="A8E7514EC755435FAD115C26BEBEC179">
    <w:name w:val="A8E7514EC755435FAD115C26BEBEC179"/>
  </w:style>
  <w:style w:type="paragraph" w:customStyle="1" w:styleId="E0E7AB189CCF4F1C92E87C27831FE876">
    <w:name w:val="E0E7AB189CCF4F1C92E87C27831FE876"/>
  </w:style>
  <w:style w:type="paragraph" w:customStyle="1" w:styleId="6B550105F48D402E8D614F83CA8D240E">
    <w:name w:val="6B550105F48D402E8D614F83CA8D240E"/>
  </w:style>
  <w:style w:type="paragraph" w:customStyle="1" w:styleId="302F1EA6BFDD412A949B3D875EC8F640">
    <w:name w:val="302F1EA6BFDD412A949B3D875EC8F640"/>
  </w:style>
  <w:style w:type="paragraph" w:customStyle="1" w:styleId="3136D3F6789A4FC4884C59AB0D898DC0">
    <w:name w:val="3136D3F6789A4FC4884C59AB0D898DC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1379FD9271B406081E624E28428CD6E">
    <w:name w:val="11379FD9271B406081E624E28428CD6E"/>
  </w:style>
  <w:style w:type="paragraph" w:customStyle="1" w:styleId="77C36287813C449A973AADBACA89172B">
    <w:name w:val="77C36287813C449A973AADBACA89172B"/>
  </w:style>
  <w:style w:type="paragraph" w:customStyle="1" w:styleId="F039A4E24F6F42E396075187756EBD2B">
    <w:name w:val="F039A4E24F6F42E396075187756EBD2B"/>
  </w:style>
  <w:style w:type="paragraph" w:customStyle="1" w:styleId="7863583B0A4847888DF9536B74E76F53">
    <w:name w:val="7863583B0A4847888DF9536B74E76F53"/>
  </w:style>
  <w:style w:type="paragraph" w:customStyle="1" w:styleId="B7B85B4ADBF24739AF1D8128B556B03E">
    <w:name w:val="B7B85B4ADBF24739AF1D8128B556B03E"/>
  </w:style>
  <w:style w:type="paragraph" w:customStyle="1" w:styleId="38E9D5A82E1546E6BD1FCE61CAE4FAD9">
    <w:name w:val="38E9D5A82E1546E6BD1FCE61CAE4FAD9"/>
  </w:style>
  <w:style w:type="paragraph" w:customStyle="1" w:styleId="1383337727C44408867028FA430936A1">
    <w:name w:val="1383337727C44408867028FA430936A1"/>
  </w:style>
  <w:style w:type="paragraph" w:customStyle="1" w:styleId="CA4724A4AB65423B86DB592E8BB4D044">
    <w:name w:val="CA4724A4AB65423B86DB592E8BB4D044"/>
  </w:style>
  <w:style w:type="paragraph" w:customStyle="1" w:styleId="E00353C701724F00A28A36F72D0FFB42">
    <w:name w:val="E00353C701724F00A28A36F72D0FFB42"/>
  </w:style>
  <w:style w:type="paragraph" w:customStyle="1" w:styleId="BEE65331044E427DAD08C451EE21FCC0">
    <w:name w:val="BEE65331044E427DAD08C451EE21FCC0"/>
  </w:style>
  <w:style w:type="paragraph" w:customStyle="1" w:styleId="856BE377F9CF44C381149292D7A00769">
    <w:name w:val="856BE377F9CF44C381149292D7A00769"/>
  </w:style>
  <w:style w:type="paragraph" w:customStyle="1" w:styleId="1227FB624F0C4048B281CD05F05EFC58">
    <w:name w:val="1227FB624F0C4048B281CD05F05EFC58"/>
  </w:style>
  <w:style w:type="paragraph" w:customStyle="1" w:styleId="483FD9F5966A464184125865820BAE8E">
    <w:name w:val="483FD9F5966A464184125865820BAE8E"/>
  </w:style>
  <w:style w:type="paragraph" w:customStyle="1" w:styleId="95581B19B6E44EA9BAB6126D21DCBFE6">
    <w:name w:val="95581B19B6E44EA9BAB6126D21DCBFE6"/>
  </w:style>
  <w:style w:type="paragraph" w:customStyle="1" w:styleId="608BC786FCAE49598173FFD159153974">
    <w:name w:val="608BC786FCAE49598173FFD159153974"/>
  </w:style>
  <w:style w:type="paragraph" w:customStyle="1" w:styleId="F62D62D9C64745DFB9B8A79A3A73AC38">
    <w:name w:val="F62D62D9C64745DFB9B8A79A3A73AC38"/>
  </w:style>
  <w:style w:type="paragraph" w:customStyle="1" w:styleId="95DCCD01312E44FBB40062045E3BA5E9">
    <w:name w:val="95DCCD01312E44FBB40062045E3BA5E9"/>
  </w:style>
  <w:style w:type="paragraph" w:customStyle="1" w:styleId="157615EFC2974999AE40E59A9A92C921">
    <w:name w:val="157615EFC2974999AE40E59A9A92C921"/>
  </w:style>
  <w:style w:type="paragraph" w:customStyle="1" w:styleId="CD433D251808411CB684842D324E0474">
    <w:name w:val="CD433D251808411CB684842D324E0474"/>
  </w:style>
  <w:style w:type="paragraph" w:customStyle="1" w:styleId="9D72615E19524C169845F1D8EBE48659">
    <w:name w:val="9D72615E19524C169845F1D8EBE48659"/>
  </w:style>
  <w:style w:type="paragraph" w:customStyle="1" w:styleId="461805A523C34755B9B0A5A77519CDDF">
    <w:name w:val="461805A523C34755B9B0A5A77519CDDF"/>
  </w:style>
  <w:style w:type="paragraph" w:customStyle="1" w:styleId="5E2DC6FDC77549438D13F655C8FF2AAA">
    <w:name w:val="5E2DC6FDC77549438D13F655C8FF2AAA"/>
  </w:style>
  <w:style w:type="paragraph" w:customStyle="1" w:styleId="A565C441D55C414C9DB1A3E4D106D88E">
    <w:name w:val="A565C441D55C414C9DB1A3E4D106D88E"/>
  </w:style>
  <w:style w:type="paragraph" w:customStyle="1" w:styleId="01C5FDB9E37A45B88ACB9FC5C469FCE1">
    <w:name w:val="01C5FDB9E37A45B88ACB9FC5C469FCE1"/>
  </w:style>
  <w:style w:type="paragraph" w:customStyle="1" w:styleId="075A3159B69E4FA78822828ADE26725B">
    <w:name w:val="075A3159B69E4FA78822828ADE26725B"/>
  </w:style>
  <w:style w:type="paragraph" w:customStyle="1" w:styleId="BFFBC7920B42416FAD515D3059B61DFF">
    <w:name w:val="BFFBC7920B42416FAD515D3059B61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Kailyn Murray</dc:creator>
  <cp:keywords/>
  <dc:description/>
  <cp:lastModifiedBy>Kailyn Murray</cp:lastModifiedBy>
  <cp:revision>1</cp:revision>
  <dcterms:created xsi:type="dcterms:W3CDTF">2021-10-26T02:02:00Z</dcterms:created>
  <dcterms:modified xsi:type="dcterms:W3CDTF">2021-10-26T02:21:00Z</dcterms:modified>
  <cp:category/>
</cp:coreProperties>
</file>