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9A4B" w14:textId="606FE0DA" w:rsidR="00633512" w:rsidRPr="00633512" w:rsidRDefault="00633512" w:rsidP="00633512">
      <w:pPr>
        <w:ind w:left="720" w:hanging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Writing assignment #3 (Citation)</w:t>
      </w:r>
    </w:p>
    <w:p w14:paraId="40D7D590" w14:textId="77777777" w:rsidR="00633512" w:rsidRDefault="00633512" w:rsidP="0063351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6BEBD3" w14:textId="5FC43177" w:rsidR="00DD2599" w:rsidRPr="00D72924" w:rsidRDefault="00633512" w:rsidP="0063351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3512">
        <w:rPr>
          <w:rFonts w:ascii="Times New Roman" w:hAnsi="Times New Roman" w:cs="Times New Roman"/>
          <w:sz w:val="24"/>
          <w:szCs w:val="24"/>
        </w:rPr>
        <w:t xml:space="preserve">Huang, Y. et al. Gene set enrichment analysis and genetic experiment reveal changes in cell signaling pathways induced by a-synuclein overexpression. Biomedicines; </w:t>
      </w:r>
      <w:hyperlink r:id="rId7" w:history="1">
        <w:r w:rsidRPr="0060326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https://doi.org/10.3390/biomedicines11020263</w:t>
        </w:r>
      </w:hyperlink>
      <w:r w:rsidR="00D7292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729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(2023)</w:t>
      </w:r>
    </w:p>
    <w:p w14:paraId="3E3EF46A" w14:textId="77777777" w:rsidR="00633512" w:rsidRPr="00A77B2B" w:rsidRDefault="00633512">
      <w:pPr>
        <w:rPr>
          <w:rFonts w:ascii="Times New Roman" w:hAnsi="Times New Roman" w:cs="Times New Roman"/>
          <w:sz w:val="24"/>
          <w:szCs w:val="24"/>
        </w:rPr>
      </w:pPr>
    </w:p>
    <w:sectPr w:rsidR="00633512" w:rsidRPr="00A7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64"/>
    <w:rsid w:val="00374960"/>
    <w:rsid w:val="00480564"/>
    <w:rsid w:val="00603265"/>
    <w:rsid w:val="00633512"/>
    <w:rsid w:val="007F16FE"/>
    <w:rsid w:val="00A77B2B"/>
    <w:rsid w:val="00B3072B"/>
    <w:rsid w:val="00B4162A"/>
    <w:rsid w:val="00BB7586"/>
    <w:rsid w:val="00D72924"/>
    <w:rsid w:val="00D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6692"/>
  <w15:chartTrackingRefBased/>
  <w15:docId w15:val="{A2301965-F5AD-436E-881D-78340E9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3390/biomedicines110202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ecfddd-6e8a-425f-8ae5-a2204c3c82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B33C361A4F34688A624FA45BB9594" ma:contentTypeVersion="13" ma:contentTypeDescription="Create a new document." ma:contentTypeScope="" ma:versionID="3c0baef1f97443ffca840c87ad56b7b9">
  <xsd:schema xmlns:xsd="http://www.w3.org/2001/XMLSchema" xmlns:xs="http://www.w3.org/2001/XMLSchema" xmlns:p="http://schemas.microsoft.com/office/2006/metadata/properties" xmlns:ns3="05ecfddd-6e8a-425f-8ae5-a2204c3c82c4" xmlns:ns4="22925ef3-0a95-486c-8e78-830295506be6" targetNamespace="http://schemas.microsoft.com/office/2006/metadata/properties" ma:root="true" ma:fieldsID="6dafbf7abafcb9f062149eae16937650" ns3:_="" ns4:_="">
    <xsd:import namespace="05ecfddd-6e8a-425f-8ae5-a2204c3c82c4"/>
    <xsd:import namespace="22925ef3-0a95-486c-8e78-830295506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fddd-6e8a-425f-8ae5-a2204c3c8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5ef3-0a95-486c-8e78-830295506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A0E81-BC5C-45EE-9945-C24518764F6D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05ecfddd-6e8a-425f-8ae5-a2204c3c82c4"/>
    <ds:schemaRef ds:uri="http://schemas.openxmlformats.org/package/2006/metadata/core-properties"/>
    <ds:schemaRef ds:uri="22925ef3-0a95-486c-8e78-830295506be6"/>
  </ds:schemaRefs>
</ds:datastoreItem>
</file>

<file path=customXml/itemProps2.xml><?xml version="1.0" encoding="utf-8"?>
<ds:datastoreItem xmlns:ds="http://schemas.openxmlformats.org/officeDocument/2006/customXml" ds:itemID="{D9D78026-4AAC-49CD-ACAA-EF68A5014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B2F1A-8B79-4ACA-B636-E8A0BC561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cfddd-6e8a-425f-8ae5-a2204c3c82c4"/>
    <ds:schemaRef ds:uri="22925ef3-0a95-486c-8e78-83029550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Springer</dc:creator>
  <cp:keywords/>
  <dc:description/>
  <cp:lastModifiedBy>Karishma Springer</cp:lastModifiedBy>
  <cp:revision>2</cp:revision>
  <dcterms:created xsi:type="dcterms:W3CDTF">2024-02-07T15:48:00Z</dcterms:created>
  <dcterms:modified xsi:type="dcterms:W3CDTF">2024-02-07T15:48:00Z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0x010100FA4B33C361A4F34688A624FA45BB9594</vt:lpwstr>
  </property>
</Properties>
</file>