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E3D6" w14:textId="77777777" w:rsidR="00754ACA" w:rsidRPr="00D0291E" w:rsidRDefault="00754ACA" w:rsidP="00754ACA">
      <w:pPr>
        <w:rPr>
          <w:sz w:val="28"/>
          <w:szCs w:val="28"/>
        </w:rPr>
      </w:pPr>
      <w:r w:rsidRPr="00D0291E">
        <w:rPr>
          <w:sz w:val="28"/>
          <w:szCs w:val="28"/>
        </w:rPr>
        <w:t xml:space="preserve">Kaustubh Patel </w:t>
      </w:r>
    </w:p>
    <w:p w14:paraId="67265E02" w14:textId="77777777" w:rsidR="00754ACA" w:rsidRPr="00D0291E" w:rsidRDefault="00754ACA" w:rsidP="00754ACA">
      <w:pPr>
        <w:rPr>
          <w:sz w:val="28"/>
          <w:szCs w:val="28"/>
        </w:rPr>
      </w:pPr>
      <w:r w:rsidRPr="00D0291E">
        <w:rPr>
          <w:sz w:val="28"/>
          <w:szCs w:val="28"/>
        </w:rPr>
        <w:t>CYSE 201S</w:t>
      </w:r>
    </w:p>
    <w:p w14:paraId="77D72412" w14:textId="5EF36BE8" w:rsidR="00754ACA" w:rsidRDefault="00754ACA" w:rsidP="00754ACA">
      <w:pPr>
        <w:rPr>
          <w:sz w:val="28"/>
          <w:szCs w:val="28"/>
        </w:rPr>
      </w:pPr>
      <w:r w:rsidRPr="00D0291E">
        <w:rPr>
          <w:sz w:val="28"/>
          <w:szCs w:val="28"/>
        </w:rPr>
        <w:t xml:space="preserve">Date </w:t>
      </w:r>
      <w:r w:rsidR="00B04115">
        <w:rPr>
          <w:sz w:val="28"/>
          <w:szCs w:val="28"/>
        </w:rPr>
        <w:t>02/01/2025</w:t>
      </w:r>
    </w:p>
    <w:p w14:paraId="5029C88A" w14:textId="6DFF2568" w:rsidR="00627AD9" w:rsidRPr="00754ACA" w:rsidRDefault="00754ACA" w:rsidP="00627AD9">
      <w:pPr>
        <w:jc w:val="center"/>
        <w:rPr>
          <w:b/>
          <w:bCs/>
          <w:sz w:val="32"/>
          <w:szCs w:val="32"/>
        </w:rPr>
      </w:pPr>
      <w:r w:rsidRPr="00D0291E">
        <w:rPr>
          <w:b/>
          <w:bCs/>
          <w:sz w:val="32"/>
          <w:szCs w:val="32"/>
        </w:rPr>
        <w:t xml:space="preserve">Week </w:t>
      </w:r>
      <w:r w:rsidR="00B04115">
        <w:rPr>
          <w:b/>
          <w:bCs/>
          <w:sz w:val="32"/>
          <w:szCs w:val="32"/>
        </w:rPr>
        <w:t>3</w:t>
      </w:r>
      <w:r w:rsidRPr="00D0291E">
        <w:rPr>
          <w:b/>
          <w:bCs/>
          <w:sz w:val="32"/>
          <w:szCs w:val="32"/>
        </w:rPr>
        <w:t xml:space="preserve"> </w:t>
      </w:r>
      <w:r>
        <w:rPr>
          <w:b/>
          <w:bCs/>
          <w:sz w:val="32"/>
          <w:szCs w:val="32"/>
        </w:rPr>
        <w:t xml:space="preserve">- </w:t>
      </w:r>
      <w:r w:rsidRPr="00D0291E">
        <w:rPr>
          <w:b/>
          <w:bCs/>
          <w:sz w:val="32"/>
          <w:szCs w:val="32"/>
        </w:rPr>
        <w:t>Journal Entry</w:t>
      </w:r>
      <w:r>
        <w:rPr>
          <w:b/>
          <w:bCs/>
          <w:sz w:val="32"/>
          <w:szCs w:val="32"/>
        </w:rPr>
        <w:t xml:space="preserve"> </w:t>
      </w:r>
      <w:r w:rsidR="00B04115">
        <w:rPr>
          <w:b/>
          <w:bCs/>
          <w:sz w:val="32"/>
          <w:szCs w:val="32"/>
        </w:rPr>
        <w:t>3</w:t>
      </w:r>
    </w:p>
    <w:p w14:paraId="4F4BC3E9" w14:textId="7FDAD3AF" w:rsidR="003768CD" w:rsidRPr="00754ACA" w:rsidRDefault="00754ACA" w:rsidP="00754ACA">
      <w:pPr>
        <w:pStyle w:val="NoSpacing"/>
        <w:rPr>
          <w:sz w:val="28"/>
          <w:szCs w:val="28"/>
        </w:rPr>
      </w:pPr>
      <w:r w:rsidRPr="00754ACA">
        <w:rPr>
          <w:sz w:val="28"/>
          <w:szCs w:val="28"/>
        </w:rPr>
        <w:t xml:space="preserve">Using publicly available data from PrivacyRights.org, researchers have been able to do analysis that relates to the frequency of the breach, types of data compromised, and industries targeted. Studying the patterns has allowed them to find the trends in how the breaches are happening, the size of the breaches, and what response strategies </w:t>
      </w:r>
      <w:r w:rsidRPr="00754ACA">
        <w:rPr>
          <w:sz w:val="28"/>
          <w:szCs w:val="28"/>
        </w:rPr>
        <w:t>organizations have utilized</w:t>
      </w:r>
      <w:r w:rsidRPr="00754ACA">
        <w:rPr>
          <w:sz w:val="28"/>
          <w:szCs w:val="28"/>
        </w:rPr>
        <w:t>. The data is useful in understanding the effectiveness of security measures and possible vulnerabilities in any sector. In addition, this will help research into the aftermath of the attack's impacts on customer trust and company performance and provide insights to enable better cybersecurity practice and policy formulation. This can help improve prevention methods and response in case of any instance in the future.</w:t>
      </w:r>
    </w:p>
    <w:sectPr w:rsidR="003768CD" w:rsidRPr="00754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CA"/>
    <w:rsid w:val="00006A31"/>
    <w:rsid w:val="003768CD"/>
    <w:rsid w:val="00627AD9"/>
    <w:rsid w:val="00754ACA"/>
    <w:rsid w:val="008349E1"/>
    <w:rsid w:val="00B04115"/>
    <w:rsid w:val="00E2644E"/>
    <w:rsid w:val="00E61207"/>
    <w:rsid w:val="00F1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5A070"/>
  <w15:chartTrackingRefBased/>
  <w15:docId w15:val="{63D2B1DA-C9FE-4C48-9B5D-B2C5BE42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ACA"/>
  </w:style>
  <w:style w:type="paragraph" w:styleId="Heading1">
    <w:name w:val="heading 1"/>
    <w:basedOn w:val="Normal"/>
    <w:next w:val="Normal"/>
    <w:link w:val="Heading1Char"/>
    <w:uiPriority w:val="9"/>
    <w:qFormat/>
    <w:rsid w:val="00754A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4A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4A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4A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4A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4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A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4A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4A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4A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4A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4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ACA"/>
    <w:rPr>
      <w:rFonts w:eastAsiaTheme="majorEastAsia" w:cstheme="majorBidi"/>
      <w:color w:val="272727" w:themeColor="text1" w:themeTint="D8"/>
    </w:rPr>
  </w:style>
  <w:style w:type="paragraph" w:styleId="Title">
    <w:name w:val="Title"/>
    <w:basedOn w:val="Normal"/>
    <w:next w:val="Normal"/>
    <w:link w:val="TitleChar"/>
    <w:uiPriority w:val="10"/>
    <w:qFormat/>
    <w:rsid w:val="00754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ACA"/>
    <w:pPr>
      <w:spacing w:before="160"/>
      <w:jc w:val="center"/>
    </w:pPr>
    <w:rPr>
      <w:i/>
      <w:iCs/>
      <w:color w:val="404040" w:themeColor="text1" w:themeTint="BF"/>
    </w:rPr>
  </w:style>
  <w:style w:type="character" w:customStyle="1" w:styleId="QuoteChar">
    <w:name w:val="Quote Char"/>
    <w:basedOn w:val="DefaultParagraphFont"/>
    <w:link w:val="Quote"/>
    <w:uiPriority w:val="29"/>
    <w:rsid w:val="00754ACA"/>
    <w:rPr>
      <w:i/>
      <w:iCs/>
      <w:color w:val="404040" w:themeColor="text1" w:themeTint="BF"/>
    </w:rPr>
  </w:style>
  <w:style w:type="paragraph" w:styleId="ListParagraph">
    <w:name w:val="List Paragraph"/>
    <w:basedOn w:val="Normal"/>
    <w:uiPriority w:val="34"/>
    <w:qFormat/>
    <w:rsid w:val="00754ACA"/>
    <w:pPr>
      <w:ind w:left="720"/>
      <w:contextualSpacing/>
    </w:pPr>
  </w:style>
  <w:style w:type="character" w:styleId="IntenseEmphasis">
    <w:name w:val="Intense Emphasis"/>
    <w:basedOn w:val="DefaultParagraphFont"/>
    <w:uiPriority w:val="21"/>
    <w:qFormat/>
    <w:rsid w:val="00754ACA"/>
    <w:rPr>
      <w:i/>
      <w:iCs/>
      <w:color w:val="2F5496" w:themeColor="accent1" w:themeShade="BF"/>
    </w:rPr>
  </w:style>
  <w:style w:type="paragraph" w:styleId="IntenseQuote">
    <w:name w:val="Intense Quote"/>
    <w:basedOn w:val="Normal"/>
    <w:next w:val="Normal"/>
    <w:link w:val="IntenseQuoteChar"/>
    <w:uiPriority w:val="30"/>
    <w:qFormat/>
    <w:rsid w:val="00754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4ACA"/>
    <w:rPr>
      <w:i/>
      <w:iCs/>
      <w:color w:val="2F5496" w:themeColor="accent1" w:themeShade="BF"/>
    </w:rPr>
  </w:style>
  <w:style w:type="character" w:styleId="IntenseReference">
    <w:name w:val="Intense Reference"/>
    <w:basedOn w:val="DefaultParagraphFont"/>
    <w:uiPriority w:val="32"/>
    <w:qFormat/>
    <w:rsid w:val="00754ACA"/>
    <w:rPr>
      <w:b/>
      <w:bCs/>
      <w:smallCaps/>
      <w:color w:val="2F5496" w:themeColor="accent1" w:themeShade="BF"/>
      <w:spacing w:val="5"/>
    </w:rPr>
  </w:style>
  <w:style w:type="paragraph" w:styleId="NoSpacing">
    <w:name w:val="No Spacing"/>
    <w:uiPriority w:val="1"/>
    <w:qFormat/>
    <w:rsid w:val="00754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946164">
      <w:bodyDiv w:val="1"/>
      <w:marLeft w:val="0"/>
      <w:marRight w:val="0"/>
      <w:marTop w:val="0"/>
      <w:marBottom w:val="0"/>
      <w:divBdr>
        <w:top w:val="none" w:sz="0" w:space="0" w:color="auto"/>
        <w:left w:val="none" w:sz="0" w:space="0" w:color="auto"/>
        <w:bottom w:val="none" w:sz="0" w:space="0" w:color="auto"/>
        <w:right w:val="none" w:sz="0" w:space="0" w:color="auto"/>
      </w:divBdr>
    </w:div>
    <w:div w:id="15810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724</Characters>
  <Application>Microsoft Office Word</Application>
  <DocSecurity>0</DocSecurity>
  <Lines>14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Kaustubh Patel</dc:creator>
  <cp:keywords/>
  <dc:description/>
  <cp:lastModifiedBy>Kaustubh Patel</cp:lastModifiedBy>
  <cp:revision>2</cp:revision>
  <dcterms:created xsi:type="dcterms:W3CDTF">2025-02-01T23:36:00Z</dcterms:created>
  <dcterms:modified xsi:type="dcterms:W3CDTF">2025-02-01T23:49:00Z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6078ab49-0c69-4d52-906d-b08e91168d8f</vt:lpwstr>
  </property>
</Properties>
</file>