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C26B" w14:textId="77777777" w:rsidR="00FC3E16" w:rsidRDefault="00FC3E16" w:rsidP="00FC3E16">
      <w:pPr>
        <w:tabs>
          <w:tab w:val="left" w:pos="307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Week 9 – Social Media Disorder Scale</w:t>
      </w:r>
    </w:p>
    <w:p w14:paraId="0CB7231C" w14:textId="0745E29A" w:rsidR="00FC3E16" w:rsidRDefault="00FC3E16" w:rsidP="00FC3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Through this examination I found myself saying yes to 3 of the 8 questions asked which I find to be decent. First, I said yes to feeling bad when I can not use social media to me the main reason I said yes is because I hate leaving the people I talk to regularly waiting for a response. Since I have made sure to promote myself as a reliable person, I always make sure to send a quick reply to any social media text I may receive. Next, I said yes to neglecting activities due to social media, While I have gained a better handle on this in high school it was rough for me. 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 xml:space="preserve"> have been diagnosed with ADHD since I was 7 which was around the time social media started blowing up. I find when my diagnosis and social media mix, I tend to get stuck in a loop of looking through everything I want to before actually moving to the work I want to get to. Luckily, I have been able to get a better handle on this but still said yes due to previous experiences. Lastly, I said yes to using social media when in a negative mindset. This I feel can be understandable in some mind sets as texting a friend or loved one on social media or even watching a funny meme tend to always make my day better. Personally, I find that my selections for yes scale up to most normal people around me as I find these to be ordinary times that one uses social media in their life. However, social media conflicting with work is one I find to be worrisome for many and needs to have a better handle about it. Though that issue is more on other people as I have found putting do not disturb on works best for me when work needs to be done.</w:t>
      </w:r>
      <w:r w:rsidR="00447665">
        <w:rPr>
          <w:rFonts w:ascii="Times New Roman" w:hAnsi="Times New Roman" w:cs="Times New Roman"/>
        </w:rPr>
        <w:t xml:space="preserve"> Personally, I do like the items on this scale as many family members of mine have been in a lot of these problems, so I find this scale accurate. </w:t>
      </w:r>
      <w:proofErr w:type="gramStart"/>
      <w:r w:rsidR="00447665">
        <w:rPr>
          <w:rFonts w:ascii="Times New Roman" w:hAnsi="Times New Roman" w:cs="Times New Roman"/>
        </w:rPr>
        <w:t>I</w:t>
      </w:r>
      <w:proofErr w:type="gramEnd"/>
      <w:r w:rsidR="00447665">
        <w:rPr>
          <w:rFonts w:ascii="Times New Roman" w:hAnsi="Times New Roman" w:cs="Times New Roman"/>
        </w:rPr>
        <w:t xml:space="preserve"> feel like around the world people would have less problems with what the scale suggests as the United States is probably the country most addicted to social media. Places </w:t>
      </w:r>
      <w:proofErr w:type="gramStart"/>
      <w:r w:rsidR="00447665">
        <w:rPr>
          <w:rFonts w:ascii="Times New Roman" w:hAnsi="Times New Roman" w:cs="Times New Roman"/>
        </w:rPr>
        <w:t>where</w:t>
      </w:r>
      <w:proofErr w:type="gramEnd"/>
      <w:r w:rsidR="00447665">
        <w:rPr>
          <w:rFonts w:ascii="Times New Roman" w:hAnsi="Times New Roman" w:cs="Times New Roman"/>
        </w:rPr>
        <w:t xml:space="preserve"> enjoying nature and living off the land I feel would have less problems when it comes to addiction to social media. However, I am sure that I would be surprised if provided more information on people who took the survey around the world. Overall, I like this scale and feel it could be a simple but helpful way for self-diagnosis on if someone has an addiction to social media.</w:t>
      </w:r>
    </w:p>
    <w:p w14:paraId="336CF1C0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736FBBB6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16E78820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6BF647EF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4992F5FC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0CB43D4A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0833C301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7A2D8AD8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3A304D1C" w14:textId="77777777" w:rsidR="00447665" w:rsidRDefault="00447665" w:rsidP="00FC3E16">
      <w:pPr>
        <w:rPr>
          <w:rFonts w:ascii="Times New Roman" w:hAnsi="Times New Roman" w:cs="Times New Roman"/>
        </w:rPr>
      </w:pPr>
    </w:p>
    <w:p w14:paraId="43B175C5" w14:textId="4034871D" w:rsidR="00447665" w:rsidRDefault="00447665" w:rsidP="00FC3E16">
      <w:r>
        <w:rPr>
          <w:rFonts w:ascii="Times New Roman" w:hAnsi="Times New Roman" w:cs="Times New Roman"/>
        </w:rPr>
        <w:lastRenderedPageBreak/>
        <w:t>Provided below were my responses to the survey provided for this journal</w:t>
      </w:r>
    </w:p>
    <w:p w14:paraId="43677A4A" w14:textId="77777777" w:rsidR="00447665" w:rsidRDefault="00447665" w:rsidP="00FC3E16"/>
    <w:p w14:paraId="37568F03" w14:textId="6A0B0263" w:rsidR="00FC3E16" w:rsidRDefault="00FC3E16" w:rsidP="00FC3E16">
      <w:r>
        <w:t>Social Media Disorder Scale (SMD Scale)</w:t>
      </w:r>
    </w:p>
    <w:p w14:paraId="0EB92662" w14:textId="77777777" w:rsidR="00FC3E16" w:rsidRDefault="00FC3E16" w:rsidP="00FC3E16">
      <w:r>
        <w:t xml:space="preserve">Please answer the question by thinking of your experience with </w:t>
      </w:r>
    </w:p>
    <w:p w14:paraId="70022B3B" w14:textId="77777777" w:rsidR="00FC3E16" w:rsidRDefault="00FC3E16" w:rsidP="00FC3E16">
      <w:r>
        <w:t xml:space="preserve">using social media (e.g., WhatsApp, </w:t>
      </w:r>
      <w:proofErr w:type="spellStart"/>
      <w:r>
        <w:t>SnapChat</w:t>
      </w:r>
      <w:proofErr w:type="spellEnd"/>
      <w:r>
        <w:t xml:space="preserve">, Instagram, </w:t>
      </w:r>
    </w:p>
    <w:p w14:paraId="1E416807" w14:textId="77777777" w:rsidR="00FC3E16" w:rsidRDefault="00FC3E16" w:rsidP="00FC3E16">
      <w:r>
        <w:t xml:space="preserve">Twitter, Facebook, Google+, </w:t>
      </w:r>
      <w:proofErr w:type="spellStart"/>
      <w:r>
        <w:t>Pintrist</w:t>
      </w:r>
      <w:proofErr w:type="spellEnd"/>
      <w:r>
        <w:t xml:space="preserve">, forums, weblogs) in past </w:t>
      </w:r>
    </w:p>
    <w:p w14:paraId="4E40961B" w14:textId="77777777" w:rsidR="00FC3E16" w:rsidRDefault="00FC3E16" w:rsidP="00FC3E16">
      <w:r>
        <w:t xml:space="preserve">year. Answer the questions as honestly as possible. According </w:t>
      </w:r>
    </w:p>
    <w:p w14:paraId="1ECB612D" w14:textId="77777777" w:rsidR="00FC3E16" w:rsidRDefault="00FC3E16" w:rsidP="00FC3E16">
      <w:r>
        <w:t xml:space="preserve">to DSM, at least five (out of the nine) criteria must be met for a </w:t>
      </w:r>
    </w:p>
    <w:p w14:paraId="7B5BCD3E" w14:textId="77777777" w:rsidR="00FC3E16" w:rsidRDefault="00FC3E16" w:rsidP="00FC3E16">
      <w:r>
        <w:t>formal diagnosis of “disordered social media user”.</w:t>
      </w:r>
    </w:p>
    <w:p w14:paraId="019A2FF6" w14:textId="77777777" w:rsidR="00FC3E16" w:rsidRDefault="00FC3E16" w:rsidP="00FC3E16"/>
    <w:p w14:paraId="0BDDB1D2" w14:textId="5087B792" w:rsidR="00FC3E16" w:rsidRDefault="00FC3E16" w:rsidP="00FC3E16">
      <w:r>
        <w:t>During the past year have you…</w:t>
      </w:r>
    </w:p>
    <w:p w14:paraId="52FB8726" w14:textId="77777777" w:rsidR="00FC3E16" w:rsidRDefault="00FC3E16" w:rsidP="00FC3E16">
      <w:r>
        <w:t xml:space="preserve">1. Regularly found that you can’t think of anything else but </w:t>
      </w:r>
    </w:p>
    <w:p w14:paraId="167CB00C" w14:textId="77777777" w:rsidR="00FC3E16" w:rsidRDefault="00FC3E16" w:rsidP="00FC3E16">
      <w:r>
        <w:t xml:space="preserve">the moment you will be able to use social media </w:t>
      </w:r>
      <w:proofErr w:type="gramStart"/>
      <w:r>
        <w:t>again?</w:t>
      </w:r>
      <w:proofErr w:type="gramEnd"/>
      <w:r>
        <w:t xml:space="preserve"> </w:t>
      </w:r>
    </w:p>
    <w:p w14:paraId="487A7DC6" w14:textId="482E5C7A" w:rsidR="00FC3E16" w:rsidRDefault="00FC3E16" w:rsidP="00FC3E16">
      <w:r>
        <w:t>Yes/No (Preoccupation).</w:t>
      </w:r>
      <w:r>
        <w:t xml:space="preserve"> No</w:t>
      </w:r>
    </w:p>
    <w:p w14:paraId="1E37DE5D" w14:textId="77777777" w:rsidR="00FC3E16" w:rsidRDefault="00FC3E16" w:rsidP="00FC3E16">
      <w:r>
        <w:t xml:space="preserve">2. Regularly felt dissatisfied because you want to spend more </w:t>
      </w:r>
    </w:p>
    <w:p w14:paraId="605A498F" w14:textId="1F39B930" w:rsidR="00FC3E16" w:rsidRDefault="00FC3E16" w:rsidP="00FC3E16">
      <w:r>
        <w:t>time on social media? Yes/No (Tolerance).</w:t>
      </w:r>
      <w:r>
        <w:t xml:space="preserve"> No</w:t>
      </w:r>
    </w:p>
    <w:p w14:paraId="02C4E080" w14:textId="77777777" w:rsidR="00FC3E16" w:rsidRDefault="00FC3E16" w:rsidP="00FC3E16">
      <w:r>
        <w:t xml:space="preserve">3. Often felt bad when you could not use social </w:t>
      </w:r>
      <w:proofErr w:type="gramStart"/>
      <w:r>
        <w:t>media?</w:t>
      </w:r>
      <w:proofErr w:type="gramEnd"/>
      <w:r>
        <w:t xml:space="preserve"> </w:t>
      </w:r>
    </w:p>
    <w:p w14:paraId="55E5310A" w14:textId="7584411C" w:rsidR="00FC3E16" w:rsidRDefault="00FC3E16" w:rsidP="00FC3E16">
      <w:r>
        <w:t>Yes/No (Withdrawal</w:t>
      </w:r>
      <w:proofErr w:type="gramStart"/>
      <w:r>
        <w:t>).</w:t>
      </w:r>
      <w:r>
        <w:t>Yes</w:t>
      </w:r>
      <w:proofErr w:type="gramEnd"/>
    </w:p>
    <w:p w14:paraId="549742B9" w14:textId="77777777" w:rsidR="00FC3E16" w:rsidRDefault="00FC3E16" w:rsidP="00FC3E16">
      <w:r>
        <w:t xml:space="preserve">4. Tried to spend less time on social media, but failed? </w:t>
      </w:r>
    </w:p>
    <w:p w14:paraId="49E787E0" w14:textId="6660BE9F" w:rsidR="00FC3E16" w:rsidRDefault="00FC3E16" w:rsidP="00FC3E16">
      <w:r>
        <w:t>Yes/No (Persistence</w:t>
      </w:r>
      <w:proofErr w:type="gramStart"/>
      <w:r>
        <w:t>).</w:t>
      </w:r>
      <w:r>
        <w:t>No</w:t>
      </w:r>
      <w:proofErr w:type="gramEnd"/>
    </w:p>
    <w:p w14:paraId="52547FF4" w14:textId="77777777" w:rsidR="00FC3E16" w:rsidRDefault="00FC3E16" w:rsidP="00FC3E16">
      <w:r>
        <w:t xml:space="preserve">5. Regularly neglected other activities (i.e. hobbies, sports, </w:t>
      </w:r>
    </w:p>
    <w:p w14:paraId="0EBD9CD8" w14:textId="77777777" w:rsidR="00FC3E16" w:rsidRDefault="00FC3E16" w:rsidP="00FC3E16">
      <w:r>
        <w:t xml:space="preserve">homework) because you wanted to use social media? </w:t>
      </w:r>
    </w:p>
    <w:p w14:paraId="1B36BED9" w14:textId="716FB26C" w:rsidR="00FC3E16" w:rsidRDefault="00FC3E16" w:rsidP="00FC3E16">
      <w:r>
        <w:t>Yes/No (Displacement</w:t>
      </w:r>
      <w:proofErr w:type="gramStart"/>
      <w:r>
        <w:t>).</w:t>
      </w:r>
      <w:r>
        <w:t>Yes</w:t>
      </w:r>
      <w:proofErr w:type="gramEnd"/>
    </w:p>
    <w:p w14:paraId="1E443D09" w14:textId="77777777" w:rsidR="00FC3E16" w:rsidRDefault="00FC3E16" w:rsidP="00FC3E16">
      <w:r>
        <w:t xml:space="preserve">6. Regularly had arguments with others because of your </w:t>
      </w:r>
    </w:p>
    <w:p w14:paraId="3AE65092" w14:textId="1C72CA98" w:rsidR="00FC3E16" w:rsidRDefault="00FC3E16" w:rsidP="00FC3E16">
      <w:r>
        <w:t>social media use? Yes/No (Problems</w:t>
      </w:r>
      <w:proofErr w:type="gramStart"/>
      <w:r>
        <w:t>).</w:t>
      </w:r>
      <w:r>
        <w:t>No</w:t>
      </w:r>
      <w:proofErr w:type="gramEnd"/>
    </w:p>
    <w:p w14:paraId="30ADC3C3" w14:textId="77777777" w:rsidR="00FC3E16" w:rsidRDefault="00FC3E16" w:rsidP="00FC3E16">
      <w:r>
        <w:t xml:space="preserve">7. Regularly led to your parents or friends about the amount </w:t>
      </w:r>
    </w:p>
    <w:p w14:paraId="153BD7B3" w14:textId="41B987ED" w:rsidR="00FC3E16" w:rsidRDefault="00FC3E16" w:rsidP="00FC3E16">
      <w:r>
        <w:lastRenderedPageBreak/>
        <w:t>of time you spend on social media? Yes/No (Deception).</w:t>
      </w:r>
      <w:r>
        <w:t xml:space="preserve"> No</w:t>
      </w:r>
    </w:p>
    <w:p w14:paraId="33CEA8EC" w14:textId="77777777" w:rsidR="00FC3E16" w:rsidRDefault="00FC3E16" w:rsidP="00FC3E16">
      <w:r>
        <w:t xml:space="preserve">8. Often used social media to escape from negative </w:t>
      </w:r>
      <w:proofErr w:type="gramStart"/>
      <w:r>
        <w:t>feelings?</w:t>
      </w:r>
      <w:proofErr w:type="gramEnd"/>
    </w:p>
    <w:p w14:paraId="1A3336BC" w14:textId="1FECCA1A" w:rsidR="00FC3E16" w:rsidRDefault="00FC3E16" w:rsidP="00FC3E16">
      <w:r>
        <w:t>Yes/No (Escape</w:t>
      </w:r>
      <w:proofErr w:type="gramStart"/>
      <w:r>
        <w:t>).</w:t>
      </w:r>
      <w:r>
        <w:t>Yes</w:t>
      </w:r>
      <w:proofErr w:type="gramEnd"/>
    </w:p>
    <w:p w14:paraId="39C78B56" w14:textId="77777777" w:rsidR="00FC3E16" w:rsidRDefault="00FC3E16" w:rsidP="00FC3E16">
      <w:r>
        <w:t xml:space="preserve">9. Had serious conflict with parents, brother, sister (friends, </w:t>
      </w:r>
    </w:p>
    <w:p w14:paraId="37392F32" w14:textId="77777777" w:rsidR="00FC3E16" w:rsidRDefault="00FC3E16" w:rsidP="00FC3E16">
      <w:r>
        <w:t xml:space="preserve">relationships etc.) because of your social media use? </w:t>
      </w:r>
    </w:p>
    <w:p w14:paraId="27D4598C" w14:textId="00946D3C" w:rsidR="00FC3E16" w:rsidRDefault="00FC3E16" w:rsidP="00FC3E16">
      <w:r>
        <w:t>Yes/No (Conflict</w:t>
      </w:r>
      <w:proofErr w:type="gramStart"/>
      <w:r>
        <w:t>).</w:t>
      </w:r>
      <w:r>
        <w:t>No</w:t>
      </w:r>
      <w:proofErr w:type="gramEnd"/>
    </w:p>
    <w:p w14:paraId="187C152C" w14:textId="77777777" w:rsidR="00FC3E16" w:rsidRDefault="00FC3E16" w:rsidP="00FC3E16">
      <w:r>
        <w:t xml:space="preserve">9-item scale measures adolescents </w:t>
      </w:r>
      <w:proofErr w:type="spellStart"/>
      <w:r>
        <w:t>degress</w:t>
      </w:r>
      <w:proofErr w:type="spellEnd"/>
      <w:r>
        <w:t xml:space="preserve"> of addiction to </w:t>
      </w:r>
    </w:p>
    <w:p w14:paraId="6B44ED22" w14:textId="77777777" w:rsidR="00FC3E16" w:rsidRDefault="00FC3E16" w:rsidP="00FC3E16">
      <w:r>
        <w:t xml:space="preserve">social media. Based on scale from Internet Gaming Disorder </w:t>
      </w:r>
    </w:p>
    <w:p w14:paraId="4E4A1B60" w14:textId="77777777" w:rsidR="00FC3E16" w:rsidRDefault="00FC3E16" w:rsidP="00FC3E16">
      <w:r>
        <w:t xml:space="preserve">found in the DSM-V, for preoccupation, tolerance, escape, </w:t>
      </w:r>
    </w:p>
    <w:p w14:paraId="0C090C9E" w14:textId="77777777" w:rsidR="00FC3E16" w:rsidRDefault="00FC3E16" w:rsidP="00FC3E16">
      <w:r>
        <w:t xml:space="preserve">persistence, withdrawal, conflict, problems, deception, and </w:t>
      </w:r>
    </w:p>
    <w:p w14:paraId="5235BB9A" w14:textId="77777777" w:rsidR="00FC3E16" w:rsidRDefault="00FC3E16" w:rsidP="00FC3E16">
      <w:r>
        <w:t>displacement. (n= 724), reliability good.</w:t>
      </w:r>
    </w:p>
    <w:p w14:paraId="6145DEF8" w14:textId="77777777" w:rsidR="00FC3E16" w:rsidRDefault="00FC3E16" w:rsidP="00FC3E16"/>
    <w:p w14:paraId="726AD13E" w14:textId="7883544C" w:rsidR="00FC3E16" w:rsidRDefault="00FC3E16" w:rsidP="00FC3E16">
      <w:r>
        <w:t xml:space="preserve">Van den </w:t>
      </w:r>
      <w:proofErr w:type="spellStart"/>
      <w:r>
        <w:t>Erjnden</w:t>
      </w:r>
      <w:proofErr w:type="spellEnd"/>
      <w:r>
        <w:t xml:space="preserve">, RJ.J.M., Lemmons, J.S., &amp; </w:t>
      </w:r>
      <w:proofErr w:type="spellStart"/>
      <w:r>
        <w:t>Valkensburg</w:t>
      </w:r>
      <w:proofErr w:type="spellEnd"/>
      <w:r>
        <w:t xml:space="preserve"> P.M. </w:t>
      </w:r>
    </w:p>
    <w:p w14:paraId="06EA309D" w14:textId="77777777" w:rsidR="00FC3E16" w:rsidRDefault="00FC3E16" w:rsidP="00FC3E16">
      <w:r>
        <w:t xml:space="preserve">(2016). The Social Media Disorder Scale. Computers in Human </w:t>
      </w:r>
    </w:p>
    <w:p w14:paraId="1384AE7A" w14:textId="61579887" w:rsidR="00FC3E16" w:rsidRDefault="00FC3E16" w:rsidP="00FC3E16">
      <w:r>
        <w:t>Behavior, 61, 478-487</w:t>
      </w:r>
    </w:p>
    <w:sectPr w:rsidR="00FC3E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885A" w14:textId="77777777" w:rsidR="00447665" w:rsidRDefault="00447665" w:rsidP="00447665">
      <w:pPr>
        <w:spacing w:after="0" w:line="240" w:lineRule="auto"/>
      </w:pPr>
      <w:r>
        <w:separator/>
      </w:r>
    </w:p>
  </w:endnote>
  <w:endnote w:type="continuationSeparator" w:id="0">
    <w:p w14:paraId="5F9C418C" w14:textId="77777777" w:rsidR="00447665" w:rsidRDefault="00447665" w:rsidP="0044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1A07" w14:textId="77777777" w:rsidR="00447665" w:rsidRDefault="00447665" w:rsidP="00447665">
      <w:pPr>
        <w:spacing w:after="0" w:line="240" w:lineRule="auto"/>
      </w:pPr>
      <w:r>
        <w:separator/>
      </w:r>
    </w:p>
  </w:footnote>
  <w:footnote w:type="continuationSeparator" w:id="0">
    <w:p w14:paraId="0EC1C703" w14:textId="77777777" w:rsidR="00447665" w:rsidRDefault="00447665" w:rsidP="0044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D6D8" w14:textId="2A97B22A" w:rsidR="00447665" w:rsidRDefault="00447665">
    <w:pPr>
      <w:pStyle w:val="Header"/>
    </w:pPr>
    <w:r>
      <w:t>Kenneth Fears</w:t>
    </w:r>
  </w:p>
  <w:p w14:paraId="062A4235" w14:textId="2E0CDCC6" w:rsidR="00447665" w:rsidRDefault="00447665">
    <w:pPr>
      <w:pStyle w:val="Header"/>
    </w:pPr>
    <w:r>
      <w:t>10/29/2024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16"/>
    <w:rsid w:val="00447665"/>
    <w:rsid w:val="00B919DF"/>
    <w:rsid w:val="00FC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FD68"/>
  <w15:chartTrackingRefBased/>
  <w15:docId w15:val="{3F8214A9-E307-4C5D-B36F-902400BF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65"/>
  </w:style>
  <w:style w:type="paragraph" w:styleId="Footer">
    <w:name w:val="footer"/>
    <w:basedOn w:val="Normal"/>
    <w:link w:val="FooterChar"/>
    <w:uiPriority w:val="99"/>
    <w:unhideWhenUsed/>
    <w:rsid w:val="0044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FEARS, KEN</dc:creator>
  <cp:keywords/>
  <dc:description/>
  <cp:lastModifiedBy>FEARS, KEN</cp:lastModifiedBy>
  <cp:revision>1</cp:revision>
  <dcterms:created xsi:type="dcterms:W3CDTF">2024-10-29T16:54:00Z</dcterms:created>
  <dcterms:modified xsi:type="dcterms:W3CDTF">2024-10-29T17:19:00Z</dcterms:modified>
</cp:coreProperties>
</file>