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FE97" w14:textId="1D24DF7D" w:rsidR="00124C0A" w:rsidRPr="00124C0A" w:rsidRDefault="00124C0A" w:rsidP="00124C0A">
      <w:pPr>
        <w:spacing w:line="480" w:lineRule="auto"/>
        <w:jc w:val="center"/>
        <w:rPr>
          <w:rFonts w:ascii="Times New Roman" w:hAnsi="Times New Roman" w:cs="Times New Roman"/>
          <w:sz w:val="32"/>
          <w:szCs w:val="32"/>
        </w:rPr>
      </w:pPr>
      <w:r>
        <w:rPr>
          <w:rFonts w:ascii="Times New Roman" w:hAnsi="Times New Roman" w:cs="Times New Roman"/>
          <w:sz w:val="32"/>
          <w:szCs w:val="32"/>
        </w:rPr>
        <w:t>Journal 13</w:t>
      </w:r>
    </w:p>
    <w:p w14:paraId="03F51206" w14:textId="13F6FF1F" w:rsidR="0040742B" w:rsidRPr="00124C0A" w:rsidRDefault="00895B70" w:rsidP="00124C0A">
      <w:pPr>
        <w:spacing w:line="480" w:lineRule="auto"/>
        <w:ind w:firstLine="720"/>
        <w:rPr>
          <w:rFonts w:ascii="Times New Roman" w:hAnsi="Times New Roman" w:cs="Times New Roman"/>
        </w:rPr>
      </w:pPr>
      <w:r w:rsidRPr="00124C0A">
        <w:rPr>
          <w:rFonts w:ascii="Times New Roman" w:hAnsi="Times New Roman" w:cs="Times New Roman"/>
          <w:sz w:val="24"/>
          <w:szCs w:val="24"/>
        </w:rPr>
        <w:t xml:space="preserve">Going into this article with little idea of how bug bounties work I find the article very informative on the ways that a bug bounty can be useful. Bug bounties to me is a policy that companies adopt to incentivize white hat hackers to identify the different vulnerabilities that the company may have within their systems and their infrastructure. One of the key outcomes I find interesting is the revelation that hackers for the most part are not really worried about price. This I find interesting as in majority of cases I have read about it appears funding is the main idea for hackers whether good or bad. While the article does state that they were unable to find and move forward with the ideas the writers had about the bug bounty market and how it impacts the hacker supply. I do find the article has shown a little bit of a better understanding on how the bug bounty market works and how it can be </w:t>
      </w:r>
      <w:r w:rsidR="00124C0A" w:rsidRPr="00124C0A">
        <w:rPr>
          <w:rFonts w:ascii="Times New Roman" w:hAnsi="Times New Roman" w:cs="Times New Roman"/>
          <w:sz w:val="24"/>
          <w:szCs w:val="24"/>
        </w:rPr>
        <w:t>useful. Because</w:t>
      </w:r>
      <w:r w:rsidRPr="00124C0A">
        <w:rPr>
          <w:rFonts w:ascii="Times New Roman" w:hAnsi="Times New Roman" w:cs="Times New Roman"/>
          <w:sz w:val="24"/>
          <w:szCs w:val="24"/>
        </w:rPr>
        <w:t xml:space="preserve"> if more companies were open to having ethical and background checked hackers infiltrate their systems and find weaknesses </w:t>
      </w:r>
      <w:r w:rsidR="00124C0A" w:rsidRPr="00124C0A">
        <w:rPr>
          <w:rFonts w:ascii="Times New Roman" w:hAnsi="Times New Roman" w:cs="Times New Roman"/>
          <w:sz w:val="24"/>
          <w:szCs w:val="24"/>
        </w:rPr>
        <w:t>within. Then</w:t>
      </w:r>
      <w:r w:rsidRPr="00124C0A">
        <w:rPr>
          <w:rFonts w:ascii="Times New Roman" w:hAnsi="Times New Roman" w:cs="Times New Roman"/>
          <w:sz w:val="24"/>
          <w:szCs w:val="24"/>
        </w:rPr>
        <w:t xml:space="preserve"> these companies could learn and adapt stronger security for their systems and infrastructure for the future of that company to ensure they do not fall victim </w:t>
      </w:r>
      <w:r w:rsidR="00124C0A" w:rsidRPr="00124C0A">
        <w:rPr>
          <w:rFonts w:ascii="Times New Roman" w:hAnsi="Times New Roman" w:cs="Times New Roman"/>
          <w:sz w:val="24"/>
          <w:szCs w:val="24"/>
        </w:rPr>
        <w:t>to attacks.</w:t>
      </w:r>
    </w:p>
    <w:sectPr w:rsidR="0040742B" w:rsidRPr="00124C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E0A2" w14:textId="77777777" w:rsidR="005B0BF4" w:rsidRDefault="005B0BF4" w:rsidP="00124C0A">
      <w:pPr>
        <w:spacing w:after="0" w:line="240" w:lineRule="auto"/>
      </w:pPr>
      <w:r>
        <w:separator/>
      </w:r>
    </w:p>
  </w:endnote>
  <w:endnote w:type="continuationSeparator" w:id="0">
    <w:p w14:paraId="2627EFC5" w14:textId="77777777" w:rsidR="005B0BF4" w:rsidRDefault="005B0BF4" w:rsidP="0012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81F1" w14:textId="77777777" w:rsidR="005B0BF4" w:rsidRDefault="005B0BF4" w:rsidP="00124C0A">
      <w:pPr>
        <w:spacing w:after="0" w:line="240" w:lineRule="auto"/>
      </w:pPr>
      <w:r>
        <w:separator/>
      </w:r>
    </w:p>
  </w:footnote>
  <w:footnote w:type="continuationSeparator" w:id="0">
    <w:p w14:paraId="0A4C684E" w14:textId="77777777" w:rsidR="005B0BF4" w:rsidRDefault="005B0BF4" w:rsidP="0012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6B2A" w14:textId="0DB9B021" w:rsidR="00124C0A" w:rsidRDefault="00124C0A">
    <w:pPr>
      <w:pStyle w:val="Header"/>
    </w:pPr>
    <w:r>
      <w:t>Kenneth Fears</w:t>
    </w:r>
  </w:p>
  <w:p w14:paraId="3FC0455F" w14:textId="3AB403EB" w:rsidR="00124C0A" w:rsidRDefault="00124C0A">
    <w:pPr>
      <w:pStyle w:val="Header"/>
    </w:pPr>
    <w:r>
      <w:t>11/10/2024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70"/>
    <w:rsid w:val="00124C0A"/>
    <w:rsid w:val="0040742B"/>
    <w:rsid w:val="005B0BF4"/>
    <w:rsid w:val="007C379B"/>
    <w:rsid w:val="007E7C88"/>
    <w:rsid w:val="00895B70"/>
    <w:rsid w:val="00AB74F7"/>
    <w:rsid w:val="00B2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B0F6"/>
  <w15:chartTrackingRefBased/>
  <w15:docId w15:val="{F5B9B1CF-F58C-4C0E-9816-37D5EBAA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B70"/>
    <w:rPr>
      <w:rFonts w:eastAsiaTheme="majorEastAsia" w:cstheme="majorBidi"/>
      <w:color w:val="272727" w:themeColor="text1" w:themeTint="D8"/>
    </w:rPr>
  </w:style>
  <w:style w:type="paragraph" w:styleId="Title">
    <w:name w:val="Title"/>
    <w:basedOn w:val="Normal"/>
    <w:next w:val="Normal"/>
    <w:link w:val="TitleChar"/>
    <w:uiPriority w:val="10"/>
    <w:qFormat/>
    <w:rsid w:val="00895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B70"/>
    <w:pPr>
      <w:spacing w:before="160"/>
      <w:jc w:val="center"/>
    </w:pPr>
    <w:rPr>
      <w:i/>
      <w:iCs/>
      <w:color w:val="404040" w:themeColor="text1" w:themeTint="BF"/>
    </w:rPr>
  </w:style>
  <w:style w:type="character" w:customStyle="1" w:styleId="QuoteChar">
    <w:name w:val="Quote Char"/>
    <w:basedOn w:val="DefaultParagraphFont"/>
    <w:link w:val="Quote"/>
    <w:uiPriority w:val="29"/>
    <w:rsid w:val="00895B70"/>
    <w:rPr>
      <w:i/>
      <w:iCs/>
      <w:color w:val="404040" w:themeColor="text1" w:themeTint="BF"/>
    </w:rPr>
  </w:style>
  <w:style w:type="paragraph" w:styleId="ListParagraph">
    <w:name w:val="List Paragraph"/>
    <w:basedOn w:val="Normal"/>
    <w:uiPriority w:val="34"/>
    <w:qFormat/>
    <w:rsid w:val="00895B70"/>
    <w:pPr>
      <w:ind w:left="720"/>
      <w:contextualSpacing/>
    </w:pPr>
  </w:style>
  <w:style w:type="character" w:styleId="IntenseEmphasis">
    <w:name w:val="Intense Emphasis"/>
    <w:basedOn w:val="DefaultParagraphFont"/>
    <w:uiPriority w:val="21"/>
    <w:qFormat/>
    <w:rsid w:val="00895B70"/>
    <w:rPr>
      <w:i/>
      <w:iCs/>
      <w:color w:val="0F4761" w:themeColor="accent1" w:themeShade="BF"/>
    </w:rPr>
  </w:style>
  <w:style w:type="paragraph" w:styleId="IntenseQuote">
    <w:name w:val="Intense Quote"/>
    <w:basedOn w:val="Normal"/>
    <w:next w:val="Normal"/>
    <w:link w:val="IntenseQuoteChar"/>
    <w:uiPriority w:val="30"/>
    <w:qFormat/>
    <w:rsid w:val="00895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B70"/>
    <w:rPr>
      <w:i/>
      <w:iCs/>
      <w:color w:val="0F4761" w:themeColor="accent1" w:themeShade="BF"/>
    </w:rPr>
  </w:style>
  <w:style w:type="character" w:styleId="IntenseReference">
    <w:name w:val="Intense Reference"/>
    <w:basedOn w:val="DefaultParagraphFont"/>
    <w:uiPriority w:val="32"/>
    <w:qFormat/>
    <w:rsid w:val="00895B70"/>
    <w:rPr>
      <w:b/>
      <w:bCs/>
      <w:smallCaps/>
      <w:color w:val="0F4761" w:themeColor="accent1" w:themeShade="BF"/>
      <w:spacing w:val="5"/>
    </w:rPr>
  </w:style>
  <w:style w:type="paragraph" w:styleId="Header">
    <w:name w:val="header"/>
    <w:basedOn w:val="Normal"/>
    <w:link w:val="HeaderChar"/>
    <w:uiPriority w:val="99"/>
    <w:unhideWhenUsed/>
    <w:rsid w:val="0012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0A"/>
  </w:style>
  <w:style w:type="paragraph" w:styleId="Footer">
    <w:name w:val="footer"/>
    <w:basedOn w:val="Normal"/>
    <w:link w:val="FooterChar"/>
    <w:uiPriority w:val="99"/>
    <w:unhideWhenUsed/>
    <w:rsid w:val="0012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2024-11-10T23:25:00Z</dcterms:created>
  <dcterms:modified xsi:type="dcterms:W3CDTF">2024-11-11T00:01:00Z</dcterms:modified>
</cp:coreProperties>
</file>