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56334" w14:textId="02550E20" w:rsidR="003A0BD4" w:rsidRDefault="003A0BD4" w:rsidP="003A0BD4">
      <w:pPr>
        <w:pStyle w:val="Title"/>
        <w:jc w:val="center"/>
        <w:rPr>
          <w:sz w:val="48"/>
          <w:szCs w:val="48"/>
        </w:rPr>
      </w:pPr>
      <w:r w:rsidRPr="003A0BD4">
        <w:rPr>
          <w:sz w:val="48"/>
          <w:szCs w:val="48"/>
        </w:rPr>
        <w:t>Security awareness training specialist role in social science cybersecurity</w:t>
      </w:r>
    </w:p>
    <w:p w14:paraId="27B2E93E" w14:textId="19FB80BB" w:rsidR="003A0BD4" w:rsidRDefault="003A0BD4" w:rsidP="003A0BD4">
      <w:pPr>
        <w:pStyle w:val="Subtitle"/>
        <w:jc w:val="center"/>
      </w:pPr>
      <w:r>
        <w:t>By Kevon Merritte</w:t>
      </w:r>
    </w:p>
    <w:p w14:paraId="1A018F8D" w14:textId="77777777" w:rsidR="003A0BD4" w:rsidRPr="003A0BD4" w:rsidRDefault="003A0BD4" w:rsidP="003A0BD4"/>
    <w:p w14:paraId="1D74C053" w14:textId="6A6311AD" w:rsidR="003A0BD4" w:rsidRDefault="003A0BD4" w:rsidP="003A0BD4">
      <w:pPr>
        <w:pStyle w:val="Heading2"/>
      </w:pPr>
      <w:r>
        <w:t>Introduction</w:t>
      </w:r>
    </w:p>
    <w:p w14:paraId="17F8AA71" w14:textId="320EE3DA" w:rsidR="003A0BD4" w:rsidRDefault="003A0BD4" w:rsidP="008A483E">
      <w:pPr>
        <w:spacing w:line="480" w:lineRule="auto"/>
      </w:pPr>
      <w:r>
        <w:t xml:space="preserve">With cybersecurity, </w:t>
      </w:r>
      <w:r w:rsidR="00BE389E">
        <w:t>it’s</w:t>
      </w:r>
      <w:r>
        <w:t xml:space="preserve"> important to make sure systems are up-to-date to ensure </w:t>
      </w:r>
      <w:r w:rsidR="00BE389E">
        <w:t xml:space="preserve">to prevent hackers from accessing your systems and taking private information from you. </w:t>
      </w:r>
      <w:r w:rsidR="00F56B3D">
        <w:t>But</w:t>
      </w:r>
      <w:r w:rsidR="00BE389E">
        <w:t xml:space="preserve"> some individuals don’t really know how to protect their systems or what protective systems are good for them and for companies. </w:t>
      </w:r>
      <w:r w:rsidR="008A483E">
        <w:t xml:space="preserve">This is where security awareness training specialists come in. These individuals are responsible for giving individuals or employees training and information about cyber threats and the best steps for preventing their systems from being hacked. </w:t>
      </w:r>
      <w:r w:rsidR="00C65808">
        <w:t xml:space="preserve">The job requires a deep understanding of different aspects of cybersecurity like behaviors, social sciences, etc. This paper will go over how security training </w:t>
      </w:r>
      <w:r w:rsidR="00F74FAC">
        <w:t>specialists</w:t>
      </w:r>
      <w:r w:rsidR="00C65808">
        <w:t xml:space="preserve"> use social science to </w:t>
      </w:r>
      <w:r w:rsidR="00912A96">
        <w:t>perform their tasks in informing people about threats</w:t>
      </w:r>
      <w:r w:rsidR="00F74FAC">
        <w:t xml:space="preserve"> and also how it correlates to marginalized communities. </w:t>
      </w:r>
    </w:p>
    <w:p w14:paraId="44212307" w14:textId="6A29F8E1" w:rsidR="00EA21BC" w:rsidRDefault="00E22129" w:rsidP="00E22129">
      <w:pPr>
        <w:pStyle w:val="Heading2"/>
      </w:pPr>
      <w:r>
        <w:t xml:space="preserve">Psychology and behavioral concerns </w:t>
      </w:r>
    </w:p>
    <w:p w14:paraId="4825D052" w14:textId="19414DF0" w:rsidR="00E22129" w:rsidRDefault="00E22129" w:rsidP="007227C0">
      <w:pPr>
        <w:spacing w:line="480" w:lineRule="auto"/>
      </w:pPr>
      <w:r>
        <w:t xml:space="preserve">With </w:t>
      </w:r>
      <w:r w:rsidR="00157C38">
        <w:t xml:space="preserve">a security awareness training specialist, </w:t>
      </w:r>
      <w:r w:rsidR="00F56B3D">
        <w:t>it’s</w:t>
      </w:r>
      <w:r w:rsidR="00157C38">
        <w:t xml:space="preserve"> </w:t>
      </w:r>
      <w:r w:rsidR="007227C0">
        <w:t xml:space="preserve">important for them to understand human behaviors and the patterns they tend to take. To be more specific, human error is something very common amongst humans and more common when it comes to clicking on phishing links, falling for social engineering tactics or using passwords that aren’t strong or safe to protect systems. </w:t>
      </w:r>
      <w:r w:rsidR="005B6FF1">
        <w:t xml:space="preserve">To counter this, training </w:t>
      </w:r>
      <w:r w:rsidR="009E1D58">
        <w:t>specialists need</w:t>
      </w:r>
      <w:r w:rsidR="005B6FF1">
        <w:t xml:space="preserve"> to be aware that there are groups of people who doesn’t understand cybersecurity threats, and make an effort to </w:t>
      </w:r>
      <w:r w:rsidR="005B6FF1">
        <w:lastRenderedPageBreak/>
        <w:t>educate them</w:t>
      </w:r>
      <w:r w:rsidR="009E1D58">
        <w:t xml:space="preserve">. Using tactics like giving tips about habits can be a way to prevent people or employees from </w:t>
      </w:r>
      <w:r w:rsidR="00DD4141">
        <w:t>clicking on phishing links more than once. Positive reinforcement is also a way to combat attacks. Positive reinforcement is a concept where there is a reward when doing or acting in a good way. For example, at my job, the</w:t>
      </w:r>
      <w:r w:rsidR="001976BF">
        <w:t xml:space="preserve">y send random phishing messages as test for the employees to find and report. If reported, you’ll receive positive messages and sometimes rewards depending on how many you’ve found and haven’t clicked on. With these methods, this should </w:t>
      </w:r>
      <w:r w:rsidR="000C681A">
        <w:t>allow</w:t>
      </w:r>
      <w:r w:rsidR="001976BF">
        <w:t xml:space="preserve"> security awareness training specialists to properly fulfil their jobs.</w:t>
      </w:r>
    </w:p>
    <w:p w14:paraId="445BDA48" w14:textId="1711C6CC" w:rsidR="00AF5AEC" w:rsidRDefault="00AF5AEC" w:rsidP="00AF5AEC">
      <w:pPr>
        <w:pStyle w:val="Heading2"/>
      </w:pPr>
      <w:r>
        <w:t xml:space="preserve">Marginalized groups and communities </w:t>
      </w:r>
    </w:p>
    <w:p w14:paraId="6018A6AD" w14:textId="5A557E99" w:rsidR="00AF5AEC" w:rsidRDefault="00AF5AEC" w:rsidP="00F56B3D">
      <w:pPr>
        <w:spacing w:line="480" w:lineRule="auto"/>
      </w:pPr>
      <w:r>
        <w:t xml:space="preserve">With being a security awareness training specialist, </w:t>
      </w:r>
      <w:r w:rsidR="00F66014">
        <w:t xml:space="preserve">you have to be aware of certain  groups who aren’t necessarily equipped or have the proper knowledge to have cybersecurity knowledge. </w:t>
      </w:r>
      <w:r w:rsidR="00F56B3D">
        <w:t xml:space="preserve">Groups of people who are short on funds or homeless aren’t able to get the proper knowledge </w:t>
      </w:r>
      <w:proofErr w:type="gramStart"/>
      <w:r w:rsidR="00F56B3D">
        <w:t>to</w:t>
      </w:r>
      <w:proofErr w:type="gramEnd"/>
      <w:r w:rsidR="00F56B3D">
        <w:t xml:space="preserve"> the digital world and how to protect their private information online. Other groups like non-American individuals who can’t comprehend the English language also aren’t able to receive the proper knowledge to learn cyber tactics and tips. Training specialist should  be equipped with the proper strategies to ensure many other different groups are able to gain the knowledge. Some strategies I feel would be best are things like community events or learning classes, free of charge. With this Individuals who aren’t able to get the top-of-the-line security at least know what to look for and how to counter them. For non-American groups, things like translators, or just having websites with different languages that way its accessible to everyone without having to worry about someone not understanding it.  </w:t>
      </w:r>
    </w:p>
    <w:p w14:paraId="3BE37F79" w14:textId="6E3E402E" w:rsidR="00F56B3D" w:rsidRDefault="00F56B3D" w:rsidP="00F56B3D">
      <w:pPr>
        <w:pStyle w:val="Heading2"/>
      </w:pPr>
      <w:r>
        <w:lastRenderedPageBreak/>
        <w:t>Conclusion</w:t>
      </w:r>
    </w:p>
    <w:p w14:paraId="24F849A8" w14:textId="3D4BB63B" w:rsidR="00F56B3D" w:rsidRDefault="00F56B3D" w:rsidP="004C5EFB">
      <w:pPr>
        <w:spacing w:line="480" w:lineRule="auto"/>
      </w:pPr>
      <w:r>
        <w:t xml:space="preserve">In conclusion, Cyber security is a very tedious area where anyone is susceptible to attacks like social engineering, </w:t>
      </w:r>
      <w:r w:rsidR="004C5EFB">
        <w:t xml:space="preserve">phishing attacks, or malware. As a security awareness training specialist, their job is to accurately inform individuals and employees who to deal with these attacks. Beyond informing people, training specialists have to be aware of people and their behaviors and tendencies when it comes to human error. Also, being aware of the different marginalized groups like non-American groups and low-income groups and providing them with solutions as well. With an understanding of this, Security specialist </w:t>
      </w:r>
      <w:proofErr w:type="gramStart"/>
      <w:r w:rsidR="004C5EFB">
        <w:t>are</w:t>
      </w:r>
      <w:proofErr w:type="gramEnd"/>
      <w:r w:rsidR="004C5EFB">
        <w:t xml:space="preserve"> able to efficiently and accurately fulfill their jobs without worry. </w:t>
      </w:r>
    </w:p>
    <w:p w14:paraId="69E89124" w14:textId="77777777" w:rsidR="0064293C" w:rsidRDefault="0064293C" w:rsidP="004C5EFB">
      <w:pPr>
        <w:spacing w:line="480" w:lineRule="auto"/>
      </w:pPr>
    </w:p>
    <w:p w14:paraId="3576A550" w14:textId="77777777" w:rsidR="0064293C" w:rsidRDefault="0064293C" w:rsidP="004C5EFB">
      <w:pPr>
        <w:spacing w:line="480" w:lineRule="auto"/>
      </w:pPr>
    </w:p>
    <w:p w14:paraId="4D6817D1" w14:textId="77777777" w:rsidR="0064293C" w:rsidRDefault="0064293C" w:rsidP="004C5EFB">
      <w:pPr>
        <w:spacing w:line="480" w:lineRule="auto"/>
      </w:pPr>
    </w:p>
    <w:p w14:paraId="52D3CD49" w14:textId="1E9E23FB" w:rsidR="0064293C" w:rsidRDefault="0064293C" w:rsidP="0064293C">
      <w:pPr>
        <w:pStyle w:val="Heading2"/>
        <w:jc w:val="center"/>
      </w:pPr>
      <w:r>
        <w:t>References</w:t>
      </w:r>
    </w:p>
    <w:p w14:paraId="0BDE9F44" w14:textId="77777777" w:rsidR="0064293C" w:rsidRPr="0064293C" w:rsidRDefault="0064293C" w:rsidP="0064293C">
      <w:r w:rsidRPr="0064293C">
        <w:t xml:space="preserve">Vogels, E. A. (2021, June 22). </w:t>
      </w:r>
      <w:r w:rsidRPr="0064293C">
        <w:rPr>
          <w:i/>
          <w:iCs/>
        </w:rPr>
        <w:t>Digital divide persists even as Americans with lower incomes make gains in tech adoption</w:t>
      </w:r>
      <w:r w:rsidRPr="0064293C">
        <w:t xml:space="preserve">. Pew Research Center. https://www.pewresearch.org/short-reads/2021/06/22/digital-divide-persists-even-as-americans-with-lower-incomes-make-gains-in-tech-adoption/ </w:t>
      </w:r>
    </w:p>
    <w:p w14:paraId="3A79AD83" w14:textId="77777777" w:rsidR="0064293C" w:rsidRPr="0064293C" w:rsidRDefault="0064293C" w:rsidP="0064293C">
      <w:r w:rsidRPr="0064293C">
        <w:rPr>
          <w:i/>
          <w:iCs/>
        </w:rPr>
        <w:t xml:space="preserve">What is a Cyber Security Awareness </w:t>
      </w:r>
      <w:proofErr w:type="gramStart"/>
      <w:r w:rsidRPr="0064293C">
        <w:rPr>
          <w:i/>
          <w:iCs/>
        </w:rPr>
        <w:t>Specialist?</w:t>
      </w:r>
      <w:r w:rsidRPr="0064293C">
        <w:t>.</w:t>
      </w:r>
      <w:proofErr w:type="gramEnd"/>
      <w:r w:rsidRPr="0064293C">
        <w:t xml:space="preserve"> Cyber Insight. (2023, June 17). https://cyberinsight.co/what-is-a-cyber-security-awareness-job-description/ </w:t>
      </w:r>
    </w:p>
    <w:p w14:paraId="5E728BDB" w14:textId="77777777" w:rsidR="0064293C" w:rsidRPr="0064293C" w:rsidRDefault="0064293C" w:rsidP="0064293C"/>
    <w:sectPr w:rsidR="0064293C" w:rsidRPr="00642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D4"/>
    <w:rsid w:val="000C681A"/>
    <w:rsid w:val="00157C38"/>
    <w:rsid w:val="001976BF"/>
    <w:rsid w:val="003A0BD4"/>
    <w:rsid w:val="00417737"/>
    <w:rsid w:val="004C5EFB"/>
    <w:rsid w:val="005B6FF1"/>
    <w:rsid w:val="0064293C"/>
    <w:rsid w:val="007227C0"/>
    <w:rsid w:val="008A483E"/>
    <w:rsid w:val="00912A96"/>
    <w:rsid w:val="009E1D58"/>
    <w:rsid w:val="00AF5AEC"/>
    <w:rsid w:val="00BE389E"/>
    <w:rsid w:val="00C65808"/>
    <w:rsid w:val="00DD4141"/>
    <w:rsid w:val="00E22129"/>
    <w:rsid w:val="00EA21BC"/>
    <w:rsid w:val="00F56B3D"/>
    <w:rsid w:val="00F66014"/>
    <w:rsid w:val="00F7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7265"/>
  <w15:chartTrackingRefBased/>
  <w15:docId w15:val="{335C34AF-E997-4647-AADE-4E9BB26D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0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0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BD4"/>
    <w:rPr>
      <w:rFonts w:eastAsiaTheme="majorEastAsia" w:cstheme="majorBidi"/>
      <w:color w:val="272727" w:themeColor="text1" w:themeTint="D8"/>
    </w:rPr>
  </w:style>
  <w:style w:type="paragraph" w:styleId="Title">
    <w:name w:val="Title"/>
    <w:basedOn w:val="Normal"/>
    <w:next w:val="Normal"/>
    <w:link w:val="TitleChar"/>
    <w:uiPriority w:val="10"/>
    <w:qFormat/>
    <w:rsid w:val="003A0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BD4"/>
    <w:pPr>
      <w:spacing w:before="160"/>
      <w:jc w:val="center"/>
    </w:pPr>
    <w:rPr>
      <w:i/>
      <w:iCs/>
      <w:color w:val="404040" w:themeColor="text1" w:themeTint="BF"/>
    </w:rPr>
  </w:style>
  <w:style w:type="character" w:customStyle="1" w:styleId="QuoteChar">
    <w:name w:val="Quote Char"/>
    <w:basedOn w:val="DefaultParagraphFont"/>
    <w:link w:val="Quote"/>
    <w:uiPriority w:val="29"/>
    <w:rsid w:val="003A0BD4"/>
    <w:rPr>
      <w:i/>
      <w:iCs/>
      <w:color w:val="404040" w:themeColor="text1" w:themeTint="BF"/>
    </w:rPr>
  </w:style>
  <w:style w:type="paragraph" w:styleId="ListParagraph">
    <w:name w:val="List Paragraph"/>
    <w:basedOn w:val="Normal"/>
    <w:uiPriority w:val="34"/>
    <w:qFormat/>
    <w:rsid w:val="003A0BD4"/>
    <w:pPr>
      <w:ind w:left="720"/>
      <w:contextualSpacing/>
    </w:pPr>
  </w:style>
  <w:style w:type="character" w:styleId="IntenseEmphasis">
    <w:name w:val="Intense Emphasis"/>
    <w:basedOn w:val="DefaultParagraphFont"/>
    <w:uiPriority w:val="21"/>
    <w:qFormat/>
    <w:rsid w:val="003A0BD4"/>
    <w:rPr>
      <w:i/>
      <w:iCs/>
      <w:color w:val="0F4761" w:themeColor="accent1" w:themeShade="BF"/>
    </w:rPr>
  </w:style>
  <w:style w:type="paragraph" w:styleId="IntenseQuote">
    <w:name w:val="Intense Quote"/>
    <w:basedOn w:val="Normal"/>
    <w:next w:val="Normal"/>
    <w:link w:val="IntenseQuoteChar"/>
    <w:uiPriority w:val="30"/>
    <w:qFormat/>
    <w:rsid w:val="003A0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BD4"/>
    <w:rPr>
      <w:i/>
      <w:iCs/>
      <w:color w:val="0F4761" w:themeColor="accent1" w:themeShade="BF"/>
    </w:rPr>
  </w:style>
  <w:style w:type="character" w:styleId="IntenseReference">
    <w:name w:val="Intense Reference"/>
    <w:basedOn w:val="DefaultParagraphFont"/>
    <w:uiPriority w:val="32"/>
    <w:qFormat/>
    <w:rsid w:val="003A0B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6994">
      <w:bodyDiv w:val="1"/>
      <w:marLeft w:val="0"/>
      <w:marRight w:val="0"/>
      <w:marTop w:val="0"/>
      <w:marBottom w:val="0"/>
      <w:divBdr>
        <w:top w:val="none" w:sz="0" w:space="0" w:color="auto"/>
        <w:left w:val="none" w:sz="0" w:space="0" w:color="auto"/>
        <w:bottom w:val="none" w:sz="0" w:space="0" w:color="auto"/>
        <w:right w:val="none" w:sz="0" w:space="0" w:color="auto"/>
      </w:divBdr>
    </w:div>
    <w:div w:id="671300462">
      <w:bodyDiv w:val="1"/>
      <w:marLeft w:val="0"/>
      <w:marRight w:val="0"/>
      <w:marTop w:val="0"/>
      <w:marBottom w:val="0"/>
      <w:divBdr>
        <w:top w:val="none" w:sz="0" w:space="0" w:color="auto"/>
        <w:left w:val="none" w:sz="0" w:space="0" w:color="auto"/>
        <w:bottom w:val="none" w:sz="0" w:space="0" w:color="auto"/>
        <w:right w:val="none" w:sz="0" w:space="0" w:color="auto"/>
      </w:divBdr>
    </w:div>
    <w:div w:id="931820694">
      <w:bodyDiv w:val="1"/>
      <w:marLeft w:val="0"/>
      <w:marRight w:val="0"/>
      <w:marTop w:val="0"/>
      <w:marBottom w:val="0"/>
      <w:divBdr>
        <w:top w:val="none" w:sz="0" w:space="0" w:color="auto"/>
        <w:left w:val="none" w:sz="0" w:space="0" w:color="auto"/>
        <w:bottom w:val="none" w:sz="0" w:space="0" w:color="auto"/>
        <w:right w:val="none" w:sz="0" w:space="0" w:color="auto"/>
      </w:divBdr>
    </w:div>
    <w:div w:id="113922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1806</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Kevon Merritte</dc:creator>
  <cp:keywords/>
  <dc:description/>
  <cp:lastModifiedBy>Kevon Merritte</cp:lastModifiedBy>
  <cp:revision>1</cp:revision>
  <dcterms:created xsi:type="dcterms:W3CDTF">2025-04-18T17:14:00Z</dcterms:created>
  <dcterms:modified xsi:type="dcterms:W3CDTF">2025-04-19T23:20:00Z</dcterms:modified>
</cp:coreProperties>
</file>