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Kerby Guillaume</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Data Breaches</w:t>
      </w:r>
    </w:p>
    <w:p w:rsidR="00000000" w:rsidDel="00000000" w:rsidP="00000000" w:rsidRDefault="00000000" w:rsidRPr="00000000" w14:paraId="0000000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graph provides a very clear demonstration of the active data breaches that have occurred over a long period of time including the organization, breach type, location, and those affected. Researchers can use this data as a source of knowledge to identify common behaviors of hackers and/or where these attacks are happening the most as well as who exactly is being attacked ; allowing them to understand what to do to avoid being next on the list. </w:t>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data could correspond to the </w:t>
      </w:r>
      <w:r w:rsidDel="00000000" w:rsidR="00000000" w:rsidRPr="00000000">
        <w:rPr>
          <w:rFonts w:ascii="Times New Roman" w:cs="Times New Roman" w:eastAsia="Times New Roman" w:hAnsi="Times New Roman"/>
          <w:b w:val="1"/>
          <w:sz w:val="28"/>
          <w:szCs w:val="28"/>
          <w:rtl w:val="0"/>
        </w:rPr>
        <w:t xml:space="preserve">social science branch of law.</w:t>
      </w:r>
      <w:r w:rsidDel="00000000" w:rsidR="00000000" w:rsidRPr="00000000">
        <w:rPr>
          <w:rFonts w:ascii="Times New Roman" w:cs="Times New Roman" w:eastAsia="Times New Roman" w:hAnsi="Times New Roman"/>
          <w:sz w:val="28"/>
          <w:szCs w:val="28"/>
          <w:rtl w:val="0"/>
        </w:rPr>
        <w:t xml:space="preserve"> With this diagram, information is provided that would help legal systems know how to protect their data systems accordingly as well as establish rules and regulations for specific organizations to ensure their safety. </w:t>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