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11" w14:textId="5CEC3CC6" w:rsidR="008050B9" w:rsidRDefault="00343998">
      <w:r>
        <w:tab/>
      </w:r>
    </w:p>
    <w:p w14:paraId="7009EBB8" w14:textId="6DABB79D" w:rsidR="00343998" w:rsidRDefault="00343998">
      <w:r>
        <w:tab/>
        <w:t xml:space="preserve">This journal entry this week is interesting with the break down of breaches across the United States. </w:t>
      </w:r>
      <w:r w:rsidR="00523129">
        <w:t>These sites calculations</w:t>
      </w:r>
      <w:r>
        <w:t xml:space="preserve"> can help researchers study breaches a number of ways. First thing I noticed with a quick look </w:t>
      </w:r>
      <w:r w:rsidR="00F02063">
        <w:t xml:space="preserve">is </w:t>
      </w:r>
      <w:r>
        <w:t xml:space="preserve">you see which states are hit the hardest from years ago to now. </w:t>
      </w:r>
      <w:r w:rsidR="00F02063">
        <w:t xml:space="preserve">It allows you to see what breach types are hot </w:t>
      </w:r>
      <w:r w:rsidR="00523129">
        <w:t>now</w:t>
      </w:r>
      <w:r w:rsidR="00F02063">
        <w:t xml:space="preserve"> and what isn’t as much of a worry. From there you can follow trends pinpoint where someone may possibly be hitting next if there is a pattern. The limits this could reach are endless. I did read at the bottom of the charts they are working on developing methods to better identify duplicate breach entries as well. Obviously, this won’t ever be 100% accurate but it is better than having nothing. All in </w:t>
      </w:r>
      <w:r w:rsidR="00AC52D4">
        <w:t>all,</w:t>
      </w:r>
      <w:r w:rsidR="00F02063">
        <w:t xml:space="preserve"> cool tool to just keep an eye on and use for real world scenarios. </w:t>
      </w:r>
    </w:p>
    <w:sectPr w:rsidR="00343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08CD" w14:textId="77777777" w:rsidR="00343998" w:rsidRDefault="00343998" w:rsidP="00343998">
      <w:r>
        <w:separator/>
      </w:r>
    </w:p>
  </w:endnote>
  <w:endnote w:type="continuationSeparator" w:id="0">
    <w:p w14:paraId="7C30B358" w14:textId="77777777" w:rsidR="00343998" w:rsidRDefault="00343998" w:rsidP="003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5BDC" w14:textId="77777777" w:rsidR="00A1227F" w:rsidRDefault="00A12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8358" w14:textId="77777777" w:rsidR="00A1227F" w:rsidRDefault="00A12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0F80" w14:textId="77777777" w:rsidR="00A1227F" w:rsidRDefault="00A12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8EB8" w14:textId="77777777" w:rsidR="00343998" w:rsidRDefault="00343998" w:rsidP="00343998">
      <w:r>
        <w:separator/>
      </w:r>
    </w:p>
  </w:footnote>
  <w:footnote w:type="continuationSeparator" w:id="0">
    <w:p w14:paraId="1038A55A" w14:textId="77777777" w:rsidR="00343998" w:rsidRDefault="00343998" w:rsidP="003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B306" w14:textId="77777777" w:rsidR="00A1227F" w:rsidRDefault="00A12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E7D9" w14:textId="67A08160" w:rsidR="00343998" w:rsidRDefault="00343998">
    <w:pPr>
      <w:pStyle w:val="Header"/>
    </w:pPr>
    <w:r>
      <w:t>09/17</w:t>
    </w:r>
    <w:r w:rsidR="00A1227F">
      <w:t>/24</w:t>
    </w:r>
    <w:r>
      <w:ptab w:relativeTo="margin" w:alignment="center" w:leader="none"/>
    </w:r>
    <w:r>
      <w:t>Journal #3</w:t>
    </w:r>
    <w:r>
      <w:ptab w:relativeTo="margin" w:alignment="right" w:leader="none"/>
    </w:r>
    <w:r>
      <w:t>Lanwood Lynch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D07A" w14:textId="77777777" w:rsidR="00A1227F" w:rsidRDefault="00A12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8599319">
    <w:abstractNumId w:val="9"/>
  </w:num>
  <w:num w:numId="2" w16cid:durableId="1973514259">
    <w:abstractNumId w:val="7"/>
  </w:num>
  <w:num w:numId="3" w16cid:durableId="1241059577">
    <w:abstractNumId w:val="6"/>
  </w:num>
  <w:num w:numId="4" w16cid:durableId="1345935762">
    <w:abstractNumId w:val="5"/>
  </w:num>
  <w:num w:numId="5" w16cid:durableId="289865968">
    <w:abstractNumId w:val="4"/>
  </w:num>
  <w:num w:numId="6" w16cid:durableId="617299314">
    <w:abstractNumId w:val="8"/>
  </w:num>
  <w:num w:numId="7" w16cid:durableId="1952199527">
    <w:abstractNumId w:val="3"/>
  </w:num>
  <w:num w:numId="8" w16cid:durableId="1188179311">
    <w:abstractNumId w:val="2"/>
  </w:num>
  <w:num w:numId="9" w16cid:durableId="687487764">
    <w:abstractNumId w:val="1"/>
  </w:num>
  <w:num w:numId="10" w16cid:durableId="91509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8"/>
    <w:rsid w:val="002857BD"/>
    <w:rsid w:val="00333DBF"/>
    <w:rsid w:val="00343998"/>
    <w:rsid w:val="00523129"/>
    <w:rsid w:val="0070664E"/>
    <w:rsid w:val="008050B9"/>
    <w:rsid w:val="00A1227F"/>
    <w:rsid w:val="00AC52D4"/>
    <w:rsid w:val="00B754CD"/>
    <w:rsid w:val="00F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1801"/>
  <w15:chartTrackingRefBased/>
  <w15:docId w15:val="{BA889F66-9E2D-417B-BFA7-8AF41952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9"/>
    <w:rsid w:val="002857BD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2857BD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2857BD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2857BD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2857BD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2857BD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2857BD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2857BD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2857BD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2857B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2857B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2857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2857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2857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2857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2857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2857B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2857BD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28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Line0">
    <w:name w:val="1.5 Line 0&quot;"/>
    <w:basedOn w:val="Normal"/>
    <w:uiPriority w:val="2"/>
    <w:qFormat/>
    <w:rsid w:val="002857BD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2857BD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2857BD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2857BD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2857BD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2857BD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2857BD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2857BD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2857BD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2857BD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2857BD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2857BD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2857BD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2857BD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2857BD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BD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2857B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2857B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2857B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2857B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2857B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2857B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2857BD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2857BD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2857BD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2857BD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2857BD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2857BD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2857BD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2857BD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2857BD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2857BD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2857BD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2857BD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2857BD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2857BD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2857BD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2857BD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2857BD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2857BD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2857BD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2857BD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2857BD"/>
  </w:style>
  <w:style w:type="paragraph" w:customStyle="1" w:styleId="RightFax">
    <w:name w:val="RightFax"/>
    <w:basedOn w:val="Normal"/>
    <w:next w:val="Normal"/>
    <w:uiPriority w:val="99"/>
    <w:semiHidden/>
    <w:rsid w:val="002857BD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2857BD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857BD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2857BD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2857BD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2857BD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2857BD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2857BD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2857BD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2857BD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2857BD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2857BD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2857BD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2857BD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2857BD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2857BD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2857BD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2857BD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2857BD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2857BD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2857BD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2857BD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2857BD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2857BD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2857BD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2857BD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2857BD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2857BD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rsid w:val="002857BD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857BD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2857BD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2857BD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2857BD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2857BD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2857B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57B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57BD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2857BD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2857BD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2857BD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2857BD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2857BD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2857BD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2857BD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2857BD"/>
    <w:pPr>
      <w:spacing w:after="240"/>
    </w:pPr>
  </w:style>
  <w:style w:type="paragraph" w:styleId="NoSpacing">
    <w:name w:val="No Spacing"/>
    <w:basedOn w:val="Normal"/>
    <w:uiPriority w:val="98"/>
    <w:rsid w:val="002857BD"/>
  </w:style>
  <w:style w:type="paragraph" w:styleId="Header">
    <w:name w:val="header"/>
    <w:basedOn w:val="Normal"/>
    <w:link w:val="HeaderChar"/>
    <w:uiPriority w:val="99"/>
    <w:unhideWhenUsed/>
    <w:rsid w:val="00343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9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McGuireWoods LLP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Lanwood Wayne III</dc:creator>
  <cp:keywords/>
  <dc:description/>
  <cp:lastModifiedBy>Lynch, Lanwood Wayne III</cp:lastModifiedBy>
  <cp:revision>4</cp:revision>
  <dcterms:created xsi:type="dcterms:W3CDTF">2024-09-18T01:33:00Z</dcterms:created>
  <dcterms:modified xsi:type="dcterms:W3CDTF">2024-11-18T03:58:00Z</dcterms:modified>
</cp:coreProperties>
</file>