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7B76" w14:textId="77777777" w:rsidR="004641CC" w:rsidRDefault="004641CC" w:rsidP="004641CC">
      <w:pPr>
        <w:pStyle w:val="NormalWeb"/>
        <w:shd w:val="clear" w:color="auto" w:fill="FFFFFF"/>
        <w:spacing w:before="180" w:beforeAutospacing="0" w:after="180" w:afterAutospacing="0"/>
        <w:rPr>
          <w:color w:val="2D3B45"/>
        </w:rPr>
      </w:pPr>
    </w:p>
    <w:p w14:paraId="411632AE" w14:textId="77777777" w:rsidR="002C64BF" w:rsidRDefault="002C64BF" w:rsidP="004641CC">
      <w:pPr>
        <w:pStyle w:val="NormalWeb"/>
        <w:shd w:val="clear" w:color="auto" w:fill="FFFFFF"/>
        <w:spacing w:before="180" w:beforeAutospacing="0" w:after="180" w:afterAutospacing="0"/>
        <w:rPr>
          <w:b/>
          <w:bCs/>
          <w:color w:val="2D3B45"/>
        </w:rPr>
      </w:pPr>
    </w:p>
    <w:p w14:paraId="09E368F8" w14:textId="77777777" w:rsidR="002C64BF" w:rsidRDefault="002C64BF" w:rsidP="004641CC">
      <w:pPr>
        <w:pStyle w:val="NormalWeb"/>
        <w:shd w:val="clear" w:color="auto" w:fill="FFFFFF"/>
        <w:spacing w:before="180" w:beforeAutospacing="0" w:after="180" w:afterAutospacing="0"/>
        <w:rPr>
          <w:b/>
          <w:bCs/>
          <w:color w:val="2D3B45"/>
        </w:rPr>
      </w:pPr>
    </w:p>
    <w:p w14:paraId="2206A7DA" w14:textId="77777777" w:rsidR="002C64BF" w:rsidRDefault="002C64BF" w:rsidP="004641CC">
      <w:pPr>
        <w:pStyle w:val="NormalWeb"/>
        <w:shd w:val="clear" w:color="auto" w:fill="FFFFFF"/>
        <w:spacing w:before="180" w:beforeAutospacing="0" w:after="180" w:afterAutospacing="0"/>
        <w:rPr>
          <w:b/>
          <w:bCs/>
          <w:color w:val="2D3B45"/>
        </w:rPr>
      </w:pPr>
    </w:p>
    <w:p w14:paraId="729240B4" w14:textId="6809C9EC" w:rsidR="002C64BF" w:rsidRDefault="002C64BF" w:rsidP="002C64BF">
      <w:pPr>
        <w:pStyle w:val="NormalWeb"/>
        <w:shd w:val="clear" w:color="auto" w:fill="FFFFFF"/>
        <w:spacing w:before="180" w:beforeAutospacing="0" w:after="180" w:afterAutospacing="0"/>
        <w:jc w:val="center"/>
        <w:rPr>
          <w:b/>
          <w:bCs/>
          <w:color w:val="2D3B45"/>
        </w:rPr>
      </w:pPr>
      <w:r>
        <w:rPr>
          <w:b/>
          <w:bCs/>
          <w:color w:val="2D3B45"/>
        </w:rPr>
        <w:t>Latabitha Davis</w:t>
      </w:r>
    </w:p>
    <w:p w14:paraId="5A9440B1" w14:textId="0482BDF7" w:rsidR="002C64BF" w:rsidRDefault="002C64BF" w:rsidP="002C64BF">
      <w:pPr>
        <w:pStyle w:val="NormalWeb"/>
        <w:shd w:val="clear" w:color="auto" w:fill="FFFFFF"/>
        <w:spacing w:before="180" w:beforeAutospacing="0" w:after="180" w:afterAutospacing="0"/>
        <w:jc w:val="center"/>
        <w:rPr>
          <w:b/>
          <w:bCs/>
          <w:color w:val="2D3B45"/>
        </w:rPr>
      </w:pPr>
    </w:p>
    <w:p w14:paraId="26BE6348" w14:textId="4B660846" w:rsidR="002C64BF" w:rsidRDefault="002C64BF" w:rsidP="002C64BF">
      <w:pPr>
        <w:pStyle w:val="NormalWeb"/>
        <w:shd w:val="clear" w:color="auto" w:fill="FFFFFF"/>
        <w:spacing w:before="180" w:beforeAutospacing="0" w:after="180" w:afterAutospacing="0"/>
        <w:jc w:val="center"/>
        <w:rPr>
          <w:b/>
          <w:bCs/>
          <w:color w:val="2D3B45"/>
        </w:rPr>
      </w:pPr>
      <w:r>
        <w:rPr>
          <w:b/>
          <w:bCs/>
          <w:color w:val="2D3B45"/>
        </w:rPr>
        <w:t>Task 5 Research Plan</w:t>
      </w:r>
    </w:p>
    <w:p w14:paraId="24584BDC" w14:textId="68997B0B" w:rsidR="002C64BF" w:rsidRDefault="002C64BF" w:rsidP="002C64BF">
      <w:pPr>
        <w:pStyle w:val="NormalWeb"/>
        <w:shd w:val="clear" w:color="auto" w:fill="FFFFFF"/>
        <w:spacing w:before="180" w:beforeAutospacing="0" w:after="180" w:afterAutospacing="0"/>
        <w:jc w:val="center"/>
        <w:rPr>
          <w:b/>
          <w:bCs/>
          <w:color w:val="2D3B45"/>
        </w:rPr>
      </w:pPr>
      <w:r>
        <w:rPr>
          <w:b/>
          <w:bCs/>
          <w:color w:val="2D3B45"/>
        </w:rPr>
        <w:t>February 22,2023</w:t>
      </w:r>
    </w:p>
    <w:p w14:paraId="63125173" w14:textId="77777777" w:rsidR="002C64BF" w:rsidRDefault="002C64BF" w:rsidP="002C64BF">
      <w:pPr>
        <w:pStyle w:val="NormalWeb"/>
        <w:shd w:val="clear" w:color="auto" w:fill="FFFFFF"/>
        <w:spacing w:before="180" w:beforeAutospacing="0" w:after="180" w:afterAutospacing="0"/>
        <w:jc w:val="center"/>
        <w:rPr>
          <w:b/>
          <w:bCs/>
          <w:color w:val="2D3B45"/>
        </w:rPr>
      </w:pPr>
    </w:p>
    <w:p w14:paraId="12047863" w14:textId="77777777" w:rsidR="002C64BF" w:rsidRDefault="002C64BF" w:rsidP="004641CC">
      <w:pPr>
        <w:pStyle w:val="NormalWeb"/>
        <w:shd w:val="clear" w:color="auto" w:fill="FFFFFF"/>
        <w:spacing w:before="180" w:beforeAutospacing="0" w:after="180" w:afterAutospacing="0"/>
        <w:rPr>
          <w:b/>
          <w:bCs/>
          <w:color w:val="2D3B45"/>
        </w:rPr>
      </w:pPr>
    </w:p>
    <w:p w14:paraId="06E4A2D4" w14:textId="77777777" w:rsidR="002C64BF" w:rsidRDefault="002C64BF" w:rsidP="004641CC">
      <w:pPr>
        <w:pStyle w:val="NormalWeb"/>
        <w:shd w:val="clear" w:color="auto" w:fill="FFFFFF"/>
        <w:spacing w:before="180" w:beforeAutospacing="0" w:after="180" w:afterAutospacing="0"/>
        <w:rPr>
          <w:b/>
          <w:bCs/>
          <w:color w:val="2D3B45"/>
        </w:rPr>
      </w:pPr>
    </w:p>
    <w:p w14:paraId="252954FC" w14:textId="77777777" w:rsidR="002C64BF" w:rsidRDefault="002C64BF" w:rsidP="004641CC">
      <w:pPr>
        <w:pStyle w:val="NormalWeb"/>
        <w:shd w:val="clear" w:color="auto" w:fill="FFFFFF"/>
        <w:spacing w:before="180" w:beforeAutospacing="0" w:after="180" w:afterAutospacing="0"/>
        <w:rPr>
          <w:b/>
          <w:bCs/>
          <w:color w:val="2D3B45"/>
        </w:rPr>
      </w:pPr>
    </w:p>
    <w:p w14:paraId="599D4328" w14:textId="77777777" w:rsidR="002C64BF" w:rsidRDefault="002C64BF" w:rsidP="004641CC">
      <w:pPr>
        <w:pStyle w:val="NormalWeb"/>
        <w:shd w:val="clear" w:color="auto" w:fill="FFFFFF"/>
        <w:spacing w:before="180" w:beforeAutospacing="0" w:after="180" w:afterAutospacing="0"/>
        <w:rPr>
          <w:b/>
          <w:bCs/>
          <w:color w:val="2D3B45"/>
        </w:rPr>
      </w:pPr>
    </w:p>
    <w:p w14:paraId="32E84AAF" w14:textId="77777777" w:rsidR="002C64BF" w:rsidRDefault="002C64BF" w:rsidP="004641CC">
      <w:pPr>
        <w:pStyle w:val="NormalWeb"/>
        <w:shd w:val="clear" w:color="auto" w:fill="FFFFFF"/>
        <w:spacing w:before="180" w:beforeAutospacing="0" w:after="180" w:afterAutospacing="0"/>
        <w:rPr>
          <w:b/>
          <w:bCs/>
          <w:color w:val="2D3B45"/>
        </w:rPr>
      </w:pPr>
    </w:p>
    <w:p w14:paraId="6E19EF3C" w14:textId="77777777" w:rsidR="002C64BF" w:rsidRDefault="002C64BF" w:rsidP="004641CC">
      <w:pPr>
        <w:pStyle w:val="NormalWeb"/>
        <w:shd w:val="clear" w:color="auto" w:fill="FFFFFF"/>
        <w:spacing w:before="180" w:beforeAutospacing="0" w:after="180" w:afterAutospacing="0"/>
        <w:rPr>
          <w:b/>
          <w:bCs/>
          <w:color w:val="2D3B45"/>
        </w:rPr>
      </w:pPr>
    </w:p>
    <w:p w14:paraId="1ECB8C02" w14:textId="77777777" w:rsidR="002C64BF" w:rsidRDefault="002C64BF" w:rsidP="004641CC">
      <w:pPr>
        <w:pStyle w:val="NormalWeb"/>
        <w:shd w:val="clear" w:color="auto" w:fill="FFFFFF"/>
        <w:spacing w:before="180" w:beforeAutospacing="0" w:after="180" w:afterAutospacing="0"/>
        <w:rPr>
          <w:b/>
          <w:bCs/>
          <w:color w:val="2D3B45"/>
        </w:rPr>
      </w:pPr>
    </w:p>
    <w:p w14:paraId="44B58BAB" w14:textId="77777777" w:rsidR="002C64BF" w:rsidRDefault="002C64BF" w:rsidP="004641CC">
      <w:pPr>
        <w:pStyle w:val="NormalWeb"/>
        <w:shd w:val="clear" w:color="auto" w:fill="FFFFFF"/>
        <w:spacing w:before="180" w:beforeAutospacing="0" w:after="180" w:afterAutospacing="0"/>
        <w:rPr>
          <w:b/>
          <w:bCs/>
          <w:color w:val="2D3B45"/>
        </w:rPr>
      </w:pPr>
    </w:p>
    <w:p w14:paraId="5ACCBAC0" w14:textId="77777777" w:rsidR="002C64BF" w:rsidRDefault="002C64BF" w:rsidP="004641CC">
      <w:pPr>
        <w:pStyle w:val="NormalWeb"/>
        <w:shd w:val="clear" w:color="auto" w:fill="FFFFFF"/>
        <w:spacing w:before="180" w:beforeAutospacing="0" w:after="180" w:afterAutospacing="0"/>
        <w:rPr>
          <w:b/>
          <w:bCs/>
          <w:color w:val="2D3B45"/>
        </w:rPr>
      </w:pPr>
    </w:p>
    <w:p w14:paraId="605EB7D3" w14:textId="77777777" w:rsidR="002C64BF" w:rsidRDefault="002C64BF" w:rsidP="004641CC">
      <w:pPr>
        <w:pStyle w:val="NormalWeb"/>
        <w:shd w:val="clear" w:color="auto" w:fill="FFFFFF"/>
        <w:spacing w:before="180" w:beforeAutospacing="0" w:after="180" w:afterAutospacing="0"/>
        <w:rPr>
          <w:b/>
          <w:bCs/>
          <w:color w:val="2D3B45"/>
        </w:rPr>
      </w:pPr>
    </w:p>
    <w:p w14:paraId="34A139AC" w14:textId="77777777" w:rsidR="002C64BF" w:rsidRDefault="002C64BF" w:rsidP="004641CC">
      <w:pPr>
        <w:pStyle w:val="NormalWeb"/>
        <w:shd w:val="clear" w:color="auto" w:fill="FFFFFF"/>
        <w:spacing w:before="180" w:beforeAutospacing="0" w:after="180" w:afterAutospacing="0"/>
        <w:rPr>
          <w:b/>
          <w:bCs/>
          <w:color w:val="2D3B45"/>
        </w:rPr>
      </w:pPr>
    </w:p>
    <w:p w14:paraId="10C64E48" w14:textId="77777777" w:rsidR="002C64BF" w:rsidRDefault="002C64BF" w:rsidP="004641CC">
      <w:pPr>
        <w:pStyle w:val="NormalWeb"/>
        <w:shd w:val="clear" w:color="auto" w:fill="FFFFFF"/>
        <w:spacing w:before="180" w:beforeAutospacing="0" w:after="180" w:afterAutospacing="0"/>
        <w:rPr>
          <w:b/>
          <w:bCs/>
          <w:color w:val="2D3B45"/>
        </w:rPr>
      </w:pPr>
    </w:p>
    <w:p w14:paraId="34FD7A18" w14:textId="77777777" w:rsidR="002C64BF" w:rsidRDefault="002C64BF" w:rsidP="004641CC">
      <w:pPr>
        <w:pStyle w:val="NormalWeb"/>
        <w:shd w:val="clear" w:color="auto" w:fill="FFFFFF"/>
        <w:spacing w:before="180" w:beforeAutospacing="0" w:after="180" w:afterAutospacing="0"/>
        <w:rPr>
          <w:b/>
          <w:bCs/>
          <w:color w:val="2D3B45"/>
        </w:rPr>
      </w:pPr>
    </w:p>
    <w:p w14:paraId="221C1648" w14:textId="77777777" w:rsidR="002C64BF" w:rsidRDefault="002C64BF" w:rsidP="004641CC">
      <w:pPr>
        <w:pStyle w:val="NormalWeb"/>
        <w:shd w:val="clear" w:color="auto" w:fill="FFFFFF"/>
        <w:spacing w:before="180" w:beforeAutospacing="0" w:after="180" w:afterAutospacing="0"/>
        <w:rPr>
          <w:b/>
          <w:bCs/>
          <w:color w:val="2D3B45"/>
        </w:rPr>
      </w:pPr>
    </w:p>
    <w:p w14:paraId="620493CB" w14:textId="77777777" w:rsidR="002C64BF" w:rsidRDefault="002C64BF" w:rsidP="004641CC">
      <w:pPr>
        <w:pStyle w:val="NormalWeb"/>
        <w:shd w:val="clear" w:color="auto" w:fill="FFFFFF"/>
        <w:spacing w:before="180" w:beforeAutospacing="0" w:after="180" w:afterAutospacing="0"/>
        <w:rPr>
          <w:b/>
          <w:bCs/>
          <w:color w:val="2D3B45"/>
        </w:rPr>
      </w:pPr>
    </w:p>
    <w:p w14:paraId="695486DE" w14:textId="77777777" w:rsidR="002C64BF" w:rsidRDefault="002C64BF" w:rsidP="004641CC">
      <w:pPr>
        <w:pStyle w:val="NormalWeb"/>
        <w:shd w:val="clear" w:color="auto" w:fill="FFFFFF"/>
        <w:spacing w:before="180" w:beforeAutospacing="0" w:after="180" w:afterAutospacing="0"/>
        <w:rPr>
          <w:b/>
          <w:bCs/>
          <w:color w:val="2D3B45"/>
        </w:rPr>
      </w:pPr>
    </w:p>
    <w:p w14:paraId="6CE0EC8E" w14:textId="77777777" w:rsidR="002C64BF" w:rsidRDefault="002C64BF" w:rsidP="004641CC">
      <w:pPr>
        <w:pStyle w:val="NormalWeb"/>
        <w:shd w:val="clear" w:color="auto" w:fill="FFFFFF"/>
        <w:spacing w:before="180" w:beforeAutospacing="0" w:after="180" w:afterAutospacing="0"/>
        <w:rPr>
          <w:b/>
          <w:bCs/>
          <w:color w:val="2D3B45"/>
        </w:rPr>
      </w:pPr>
    </w:p>
    <w:p w14:paraId="2A6040C1" w14:textId="77777777" w:rsidR="002C64BF" w:rsidRDefault="002C64BF" w:rsidP="004641CC">
      <w:pPr>
        <w:pStyle w:val="NormalWeb"/>
        <w:shd w:val="clear" w:color="auto" w:fill="FFFFFF"/>
        <w:spacing w:before="180" w:beforeAutospacing="0" w:after="180" w:afterAutospacing="0"/>
        <w:rPr>
          <w:b/>
          <w:bCs/>
          <w:color w:val="2D3B45"/>
        </w:rPr>
      </w:pPr>
    </w:p>
    <w:p w14:paraId="2E6C6A63" w14:textId="77777777" w:rsidR="002C64BF" w:rsidRDefault="002C64BF" w:rsidP="004641CC">
      <w:pPr>
        <w:pStyle w:val="NormalWeb"/>
        <w:shd w:val="clear" w:color="auto" w:fill="FFFFFF"/>
        <w:spacing w:before="180" w:beforeAutospacing="0" w:after="180" w:afterAutospacing="0"/>
        <w:rPr>
          <w:b/>
          <w:bCs/>
          <w:color w:val="2D3B45"/>
        </w:rPr>
      </w:pPr>
    </w:p>
    <w:p w14:paraId="75ECCE40" w14:textId="50CB9DAA" w:rsidR="004641CC" w:rsidRPr="002C64BF" w:rsidRDefault="004641CC" w:rsidP="004641CC">
      <w:pPr>
        <w:pStyle w:val="NormalWeb"/>
        <w:shd w:val="clear" w:color="auto" w:fill="FFFFFF"/>
        <w:spacing w:before="180" w:beforeAutospacing="0" w:after="180" w:afterAutospacing="0"/>
        <w:rPr>
          <w:b/>
          <w:bCs/>
          <w:color w:val="2D3B45"/>
        </w:rPr>
      </w:pPr>
      <w:r w:rsidRPr="002C64BF">
        <w:rPr>
          <w:b/>
          <w:bCs/>
          <w:color w:val="2D3B45"/>
        </w:rPr>
        <w:lastRenderedPageBreak/>
        <w:t>Identify the Stakeholders</w:t>
      </w:r>
    </w:p>
    <w:p w14:paraId="7AA79EF1" w14:textId="674D08C6" w:rsidR="004641CC" w:rsidRPr="004641CC" w:rsidRDefault="004641CC" w:rsidP="00AF408B">
      <w:pPr>
        <w:pStyle w:val="NormalWeb"/>
        <w:shd w:val="clear" w:color="auto" w:fill="FFFFFF"/>
        <w:spacing w:before="180" w:beforeAutospacing="0" w:after="180" w:afterAutospacing="0" w:line="480" w:lineRule="auto"/>
        <w:rPr>
          <w:color w:val="2D3B45"/>
        </w:rPr>
      </w:pPr>
      <w:r w:rsidRPr="004641CC">
        <w:rPr>
          <w:color w:val="2D3B45"/>
        </w:rPr>
        <w:t xml:space="preserve">Our textbook defines the term stakeholders as people who are personally involved with the program, derive income from it, sponsor it, or are clients or potential recipients of the program's services (Linfield &amp; </w:t>
      </w:r>
      <w:proofErr w:type="spellStart"/>
      <w:r w:rsidRPr="004641CC">
        <w:rPr>
          <w:color w:val="2D3B45"/>
        </w:rPr>
        <w:t>Posavac</w:t>
      </w:r>
      <w:proofErr w:type="spellEnd"/>
      <w:r w:rsidRPr="004641CC">
        <w:rPr>
          <w:color w:val="2D3B45"/>
        </w:rPr>
        <w:t xml:space="preserve">, 2018). With that definition </w:t>
      </w:r>
      <w:r>
        <w:rPr>
          <w:color w:val="2D3B45"/>
        </w:rPr>
        <w:t xml:space="preserve">the </w:t>
      </w:r>
      <w:r w:rsidRPr="004641CC">
        <w:rPr>
          <w:color w:val="2D3B45"/>
        </w:rPr>
        <w:t>stakeholder I would like to evaluate are some of the clients seeking the program or already involved in the programs. Other stakeholders of the facility I want to evaluate would be the staff that work with the clients</w:t>
      </w:r>
      <w:r>
        <w:rPr>
          <w:color w:val="2D3B45"/>
        </w:rPr>
        <w:t>. Also,</w:t>
      </w:r>
      <w:r w:rsidRPr="004641CC">
        <w:rPr>
          <w:color w:val="2D3B45"/>
        </w:rPr>
        <w:t xml:space="preserve"> </w:t>
      </w:r>
      <w:r>
        <w:rPr>
          <w:color w:val="2D3B45"/>
        </w:rPr>
        <w:t>b</w:t>
      </w:r>
      <w:r w:rsidRPr="004641CC">
        <w:rPr>
          <w:color w:val="2D3B45"/>
        </w:rPr>
        <w:t xml:space="preserve">oard </w:t>
      </w:r>
      <w:r w:rsidRPr="004641CC">
        <w:rPr>
          <w:color w:val="2D3B45"/>
        </w:rPr>
        <w:t>members,</w:t>
      </w:r>
      <w:r w:rsidRPr="004641CC">
        <w:rPr>
          <w:color w:val="2D3B45"/>
        </w:rPr>
        <w:t xml:space="preserve"> </w:t>
      </w:r>
      <w:r>
        <w:rPr>
          <w:color w:val="2D3B45"/>
        </w:rPr>
        <w:t>t</w:t>
      </w:r>
      <w:r w:rsidRPr="004641CC">
        <w:rPr>
          <w:color w:val="2D3B45"/>
        </w:rPr>
        <w:t xml:space="preserve">he </w:t>
      </w:r>
      <w:r w:rsidRPr="004641CC">
        <w:rPr>
          <w:color w:val="2D3B45"/>
        </w:rPr>
        <w:t xml:space="preserve">Director of growth and strategic planning, community leader, counselors, </w:t>
      </w:r>
      <w:r w:rsidR="002C64BF">
        <w:rPr>
          <w:color w:val="2D3B45"/>
        </w:rPr>
        <w:t xml:space="preserve">and </w:t>
      </w:r>
      <w:r w:rsidRPr="004641CC">
        <w:rPr>
          <w:color w:val="2D3B45"/>
        </w:rPr>
        <w:t xml:space="preserve">crisis workers. For higher resource </w:t>
      </w:r>
      <w:r w:rsidR="002C64BF">
        <w:rPr>
          <w:color w:val="2D3B45"/>
        </w:rPr>
        <w:t xml:space="preserve">such as </w:t>
      </w:r>
      <w:r w:rsidRPr="004641CC">
        <w:rPr>
          <w:color w:val="2D3B45"/>
        </w:rPr>
        <w:t xml:space="preserve">Chief Executive Officer Thaler McCormick and Chief Operating Officer Sarah Johnson, Chief People Officer </w:t>
      </w:r>
      <w:proofErr w:type="spellStart"/>
      <w:r w:rsidRPr="004641CC">
        <w:rPr>
          <w:color w:val="2D3B45"/>
        </w:rPr>
        <w:t>Sharhonda</w:t>
      </w:r>
      <w:proofErr w:type="spellEnd"/>
      <w:r w:rsidRPr="004641CC">
        <w:rPr>
          <w:color w:val="2D3B45"/>
        </w:rPr>
        <w:t xml:space="preserve"> Woods</w:t>
      </w:r>
      <w:r w:rsidR="002C64BF">
        <w:rPr>
          <w:color w:val="2D3B45"/>
        </w:rPr>
        <w:t xml:space="preserve"> if they are available on site.  Getting different perspective and roles from </w:t>
      </w:r>
      <w:r w:rsidRPr="004641CC">
        <w:rPr>
          <w:color w:val="000000"/>
          <w:shd w:val="clear" w:color="auto" w:fill="FFFFFF"/>
        </w:rPr>
        <w:t>each director ha</w:t>
      </w:r>
      <w:r w:rsidR="002C64BF">
        <w:rPr>
          <w:color w:val="000000"/>
          <w:shd w:val="clear" w:color="auto" w:fill="FFFFFF"/>
        </w:rPr>
        <w:t>ving</w:t>
      </w:r>
      <w:r w:rsidRPr="004641CC">
        <w:rPr>
          <w:color w:val="000000"/>
          <w:shd w:val="clear" w:color="auto" w:fill="FFFFFF"/>
        </w:rPr>
        <w:t xml:space="preserve"> a different </w:t>
      </w:r>
      <w:r w:rsidRPr="004641CC">
        <w:rPr>
          <w:color w:val="000000"/>
          <w:shd w:val="clear" w:color="auto" w:fill="FFFFFF"/>
        </w:rPr>
        <w:t>stakeholder’s</w:t>
      </w:r>
      <w:r w:rsidRPr="004641CC">
        <w:rPr>
          <w:color w:val="000000"/>
          <w:shd w:val="clear" w:color="auto" w:fill="FFFFFF"/>
        </w:rPr>
        <w:t xml:space="preserve"> position that has a different aspect to the program. </w:t>
      </w:r>
    </w:p>
    <w:p w14:paraId="0B897F69" w14:textId="4B5A59DF" w:rsidR="004641CC" w:rsidRDefault="004641CC" w:rsidP="00AF408B">
      <w:pPr>
        <w:pStyle w:val="NormalWeb"/>
        <w:shd w:val="clear" w:color="auto" w:fill="FFFFFF"/>
        <w:spacing w:before="180" w:beforeAutospacing="0" w:after="180" w:afterAutospacing="0" w:line="480" w:lineRule="auto"/>
        <w:rPr>
          <w:rFonts w:ascii="Arial" w:hAnsi="Arial" w:cs="Arial"/>
          <w:color w:val="2D3B45"/>
        </w:rPr>
      </w:pPr>
      <w:r w:rsidRPr="004641CC">
        <w:rPr>
          <w:color w:val="2D3B45"/>
        </w:rPr>
        <w:t xml:space="preserve">I believe the stakeholder at </w:t>
      </w:r>
      <w:proofErr w:type="spellStart"/>
      <w:r w:rsidRPr="004641CC">
        <w:rPr>
          <w:color w:val="2D3B45"/>
        </w:rPr>
        <w:t>Forkids</w:t>
      </w:r>
      <w:proofErr w:type="spellEnd"/>
      <w:r w:rsidRPr="004641CC">
        <w:rPr>
          <w:color w:val="2D3B45"/>
        </w:rPr>
        <w:t xml:space="preserve"> would play a major role in my evaluation. They would give me a better understanding the program and how it really works to help clients.  I’ll be able to get their point of views for the vision and mission of the company. See how the company has continue to grow in the community and helping clients fulfill their needs in crisis. They would also be able to give me firsthand information on how things run each day. From the clients I would be able to get outside opinions, suggestions and comments about the company that could help bring to the attention of the stakeholders. It’s rather exciting to be evaluating a company I would like to possibly join in my future. This will also open my eyes to see if this is a company I </w:t>
      </w:r>
      <w:r w:rsidRPr="002C64BF">
        <w:rPr>
          <w:color w:val="2D3B45"/>
        </w:rPr>
        <w:t>would want to work for in future</w:t>
      </w:r>
      <w:r>
        <w:rPr>
          <w:rFonts w:ascii="Arial" w:hAnsi="Arial" w:cs="Arial"/>
          <w:color w:val="2D3B45"/>
        </w:rPr>
        <w:t>.  </w:t>
      </w:r>
    </w:p>
    <w:p w14:paraId="64369773" w14:textId="1D5D1602" w:rsidR="002C64BF" w:rsidRDefault="002C64BF" w:rsidP="00AF408B">
      <w:pPr>
        <w:pStyle w:val="NormalWeb"/>
        <w:shd w:val="clear" w:color="auto" w:fill="FFFFFF"/>
        <w:spacing w:before="180" w:beforeAutospacing="0" w:after="180" w:afterAutospacing="0" w:line="480" w:lineRule="auto"/>
        <w:rPr>
          <w:rFonts w:ascii="Arial" w:hAnsi="Arial" w:cs="Arial"/>
          <w:color w:val="2D3B45"/>
        </w:rPr>
      </w:pPr>
    </w:p>
    <w:p w14:paraId="238EF465" w14:textId="77777777" w:rsidR="00AF408B" w:rsidRDefault="00AF408B" w:rsidP="00AF408B">
      <w:pPr>
        <w:pStyle w:val="NormalWeb"/>
        <w:shd w:val="clear" w:color="auto" w:fill="FFFFFF"/>
        <w:spacing w:before="180" w:beforeAutospacing="0" w:after="180" w:afterAutospacing="0" w:line="480" w:lineRule="auto"/>
        <w:rPr>
          <w:b/>
          <w:bCs/>
          <w:color w:val="2D3B45"/>
        </w:rPr>
      </w:pPr>
    </w:p>
    <w:p w14:paraId="17220E8A" w14:textId="20E8F1BF" w:rsidR="002C64BF" w:rsidRDefault="002C64BF" w:rsidP="00AF408B">
      <w:pPr>
        <w:pStyle w:val="NormalWeb"/>
        <w:shd w:val="clear" w:color="auto" w:fill="FFFFFF"/>
        <w:spacing w:before="180" w:beforeAutospacing="0" w:after="180" w:afterAutospacing="0" w:line="480" w:lineRule="auto"/>
        <w:rPr>
          <w:b/>
          <w:bCs/>
          <w:color w:val="2D3B45"/>
        </w:rPr>
      </w:pPr>
      <w:r w:rsidRPr="002C64BF">
        <w:rPr>
          <w:b/>
          <w:bCs/>
          <w:color w:val="2D3B45"/>
        </w:rPr>
        <w:lastRenderedPageBreak/>
        <w:t>Identify the type of evaluation.</w:t>
      </w:r>
    </w:p>
    <w:p w14:paraId="033F683A" w14:textId="404FE4A8" w:rsidR="002C64BF" w:rsidRDefault="002873E5" w:rsidP="00AF408B">
      <w:pPr>
        <w:pStyle w:val="NormalWeb"/>
        <w:shd w:val="clear" w:color="auto" w:fill="FFFFFF"/>
        <w:spacing w:before="180" w:beforeAutospacing="0" w:after="180" w:afterAutospacing="0" w:line="480" w:lineRule="auto"/>
        <w:rPr>
          <w:color w:val="2D3B45"/>
          <w:shd w:val="clear" w:color="auto" w:fill="FFFFFF"/>
        </w:rPr>
      </w:pPr>
      <w:r w:rsidRPr="007C3E9F">
        <w:rPr>
          <w:color w:val="2D3B45"/>
        </w:rPr>
        <w:t>The</w:t>
      </w:r>
      <w:r w:rsidR="007C3E9F">
        <w:rPr>
          <w:color w:val="2D3B45"/>
        </w:rPr>
        <w:t>re are many</w:t>
      </w:r>
      <w:r w:rsidRPr="007C3E9F">
        <w:rPr>
          <w:color w:val="2D3B45"/>
        </w:rPr>
        <w:t xml:space="preserve"> type</w:t>
      </w:r>
      <w:r w:rsidR="007C3E9F">
        <w:rPr>
          <w:color w:val="2D3B45"/>
        </w:rPr>
        <w:t>s</w:t>
      </w:r>
      <w:r w:rsidRPr="007C3E9F">
        <w:rPr>
          <w:color w:val="2D3B45"/>
        </w:rPr>
        <w:t xml:space="preserve"> of evaluation</w:t>
      </w:r>
      <w:r w:rsidR="007C3E9F">
        <w:rPr>
          <w:color w:val="2D3B45"/>
        </w:rPr>
        <w:t xml:space="preserve"> questions </w:t>
      </w:r>
      <w:r w:rsidR="007C3E9F">
        <w:rPr>
          <w:color w:val="000000"/>
          <w:shd w:val="clear" w:color="auto" w:fill="FFFFFF"/>
        </w:rPr>
        <w:t xml:space="preserve">used for many different </w:t>
      </w:r>
      <w:r w:rsidR="007C3E9F" w:rsidRPr="007C3E9F">
        <w:rPr>
          <w:color w:val="000000"/>
          <w:shd w:val="clear" w:color="auto" w:fill="FFFFFF"/>
          <w:lang w:val="x-none"/>
        </w:rPr>
        <w:t>purposes for the form of evaluation. An evaluation can help others learn and understand the types of evidence. There are different evaluation models that can be used when </w:t>
      </w:r>
      <w:r w:rsidR="007C3E9F" w:rsidRPr="007C3E9F">
        <w:rPr>
          <w:color w:val="000000"/>
          <w:shd w:val="clear" w:color="auto" w:fill="FFFFFF"/>
        </w:rPr>
        <w:t>planning. </w:t>
      </w:r>
      <w:r w:rsidR="007C3E9F">
        <w:rPr>
          <w:color w:val="000000"/>
          <w:shd w:val="clear" w:color="auto" w:fill="FFFFFF"/>
        </w:rPr>
        <w:t xml:space="preserve">The improvement-focused </w:t>
      </w:r>
      <w:r w:rsidR="00293C5A">
        <w:rPr>
          <w:color w:val="000000"/>
          <w:shd w:val="clear" w:color="auto" w:fill="FFFFFF"/>
        </w:rPr>
        <w:t xml:space="preserve">approach </w:t>
      </w:r>
      <w:r w:rsidR="00293C5A">
        <w:rPr>
          <w:color w:val="2D3B45"/>
          <w:shd w:val="clear" w:color="auto" w:fill="FFFFFF"/>
        </w:rPr>
        <w:t>s</w:t>
      </w:r>
      <w:r w:rsidR="00293C5A" w:rsidRPr="00293C5A">
        <w:rPr>
          <w:color w:val="2D3B45"/>
          <w:shd w:val="clear" w:color="auto" w:fill="FFFFFF"/>
        </w:rPr>
        <w:t xml:space="preserve">erving the needs of stakeholders, offering suggestions and information from those who are really doing the work.   Helping to improve the programs when discrepancies are noticed or pointed out. Problems that occur between the program objectives and the needs of targeted group. I would be concerned to see if the </w:t>
      </w:r>
      <w:r w:rsidR="00293C5A" w:rsidRPr="00293C5A">
        <w:rPr>
          <w:color w:val="2D3B45"/>
          <w:shd w:val="clear" w:color="auto" w:fill="FFFFFF"/>
        </w:rPr>
        <w:t xml:space="preserve">clients </w:t>
      </w:r>
      <w:r w:rsidR="00293C5A">
        <w:rPr>
          <w:color w:val="2D3B45"/>
          <w:shd w:val="clear" w:color="auto" w:fill="FFFFFF"/>
        </w:rPr>
        <w:t>‘have</w:t>
      </w:r>
      <w:r w:rsidR="00293C5A" w:rsidRPr="00293C5A">
        <w:rPr>
          <w:color w:val="2D3B45"/>
          <w:shd w:val="clear" w:color="auto" w:fill="FFFFFF"/>
        </w:rPr>
        <w:t xml:space="preserve"> unmet needs</w:t>
      </w:r>
      <w:r w:rsidR="00293C5A">
        <w:rPr>
          <w:color w:val="2D3B45"/>
          <w:shd w:val="clear" w:color="auto" w:fill="FFFFFF"/>
        </w:rPr>
        <w:t xml:space="preserve">? Do staff members have the needed skills or has it been difficult to teach them due overwhelming clients and not enough staff members. It concerns me to see if the stakeholders feel the program is solid or needs to be improved. According to the text, the improvement-focused approach best meets the needs the criteria necessary for effective evaluation. (Linfield &amp; </w:t>
      </w:r>
      <w:proofErr w:type="spellStart"/>
      <w:r w:rsidR="00293C5A">
        <w:rPr>
          <w:color w:val="2D3B45"/>
          <w:shd w:val="clear" w:color="auto" w:fill="FFFFFF"/>
        </w:rPr>
        <w:t>Posavac</w:t>
      </w:r>
      <w:proofErr w:type="spellEnd"/>
      <w:r w:rsidR="00293C5A">
        <w:rPr>
          <w:color w:val="2D3B45"/>
          <w:shd w:val="clear" w:color="auto" w:fill="FFFFFF"/>
        </w:rPr>
        <w:t>, 2018)</w:t>
      </w:r>
      <w:r w:rsidR="00AF408B">
        <w:rPr>
          <w:color w:val="2D3B45"/>
          <w:shd w:val="clear" w:color="auto" w:fill="FFFFFF"/>
        </w:rPr>
        <w:t xml:space="preserve"> Comparing the goals to what is occurring at agency.  The evaluation wont just be about the negative  or failures within the agency but also to show stakeholders such as the manger about things that are working really well within the agency offering suggestion and information for those who really do the work. This evaluation will also help improve employee morale learning more from and with them about what clients expect from the services they offer.</w:t>
      </w:r>
    </w:p>
    <w:p w14:paraId="5403E3A3" w14:textId="0F530524" w:rsidR="004E5936" w:rsidRDefault="004E5936" w:rsidP="00AF408B">
      <w:pPr>
        <w:pStyle w:val="NormalWeb"/>
        <w:shd w:val="clear" w:color="auto" w:fill="FFFFFF"/>
        <w:spacing w:before="180" w:beforeAutospacing="0" w:after="180" w:afterAutospacing="0" w:line="480" w:lineRule="auto"/>
        <w:rPr>
          <w:b/>
          <w:bCs/>
          <w:color w:val="2D3B45"/>
          <w:shd w:val="clear" w:color="auto" w:fill="FFFFFF"/>
        </w:rPr>
      </w:pPr>
      <w:r w:rsidRPr="004E5936">
        <w:rPr>
          <w:b/>
          <w:bCs/>
          <w:color w:val="2D3B45"/>
          <w:shd w:val="clear" w:color="auto" w:fill="FFFFFF"/>
        </w:rPr>
        <w:t>Evaluation Question</w:t>
      </w:r>
    </w:p>
    <w:p w14:paraId="7EF8E6B4" w14:textId="28D1E496" w:rsidR="004E5936" w:rsidRDefault="00353C62" w:rsidP="00AF408B">
      <w:pPr>
        <w:pStyle w:val="NormalWeb"/>
        <w:shd w:val="clear" w:color="auto" w:fill="FFFFFF"/>
        <w:spacing w:before="180" w:beforeAutospacing="0" w:after="180" w:afterAutospacing="0" w:line="480" w:lineRule="auto"/>
        <w:rPr>
          <w:color w:val="2D3B45"/>
          <w:shd w:val="clear" w:color="auto" w:fill="FFFFFF"/>
        </w:rPr>
      </w:pPr>
      <w:r>
        <w:rPr>
          <w:b/>
          <w:bCs/>
          <w:color w:val="2D3B45"/>
          <w:shd w:val="clear" w:color="auto" w:fill="FFFFFF"/>
        </w:rPr>
        <w:t xml:space="preserve"> </w:t>
      </w:r>
      <w:r>
        <w:rPr>
          <w:color w:val="2D3B45"/>
          <w:shd w:val="clear" w:color="auto" w:fill="FFFFFF"/>
        </w:rPr>
        <w:t xml:space="preserve">The two overarching questions I’ll present to the agency </w:t>
      </w:r>
      <w:proofErr w:type="spellStart"/>
      <w:r>
        <w:rPr>
          <w:color w:val="2D3B45"/>
          <w:shd w:val="clear" w:color="auto" w:fill="FFFFFF"/>
        </w:rPr>
        <w:t>Forkids</w:t>
      </w:r>
      <w:proofErr w:type="spellEnd"/>
      <w:r>
        <w:rPr>
          <w:color w:val="2D3B45"/>
          <w:shd w:val="clear" w:color="auto" w:fill="FFFFFF"/>
        </w:rPr>
        <w:t xml:space="preserve">, Inc. First, how effective is the program at meeting the </w:t>
      </w:r>
      <w:r w:rsidR="00894C1C">
        <w:rPr>
          <w:color w:val="2D3B45"/>
          <w:shd w:val="clear" w:color="auto" w:fill="FFFFFF"/>
        </w:rPr>
        <w:t>client’s</w:t>
      </w:r>
      <w:r>
        <w:rPr>
          <w:color w:val="2D3B45"/>
          <w:shd w:val="clear" w:color="auto" w:fill="FFFFFF"/>
        </w:rPr>
        <w:t xml:space="preserve"> needs?</w:t>
      </w:r>
      <w:r w:rsidR="00894C1C">
        <w:rPr>
          <w:color w:val="2D3B45"/>
          <w:shd w:val="clear" w:color="auto" w:fill="FFFFFF"/>
        </w:rPr>
        <w:t xml:space="preserve"> Completing the needs of a crisis response, the community needs can be met, and lives can be saved and changed with services offered by the agency.</w:t>
      </w:r>
      <w:r>
        <w:rPr>
          <w:color w:val="2D3B45"/>
          <w:shd w:val="clear" w:color="auto" w:fill="FFFFFF"/>
        </w:rPr>
        <w:t xml:space="preserve"> </w:t>
      </w:r>
      <w:r w:rsidR="00894C1C">
        <w:rPr>
          <w:color w:val="2D3B45"/>
          <w:shd w:val="clear" w:color="auto" w:fill="FFFFFF"/>
        </w:rPr>
        <w:t xml:space="preserve">As for </w:t>
      </w:r>
      <w:proofErr w:type="spellStart"/>
      <w:r w:rsidR="00894C1C">
        <w:rPr>
          <w:color w:val="2D3B45"/>
          <w:shd w:val="clear" w:color="auto" w:fill="FFFFFF"/>
        </w:rPr>
        <w:t>Forkids</w:t>
      </w:r>
      <w:proofErr w:type="spellEnd"/>
      <w:r w:rsidR="00894C1C">
        <w:rPr>
          <w:color w:val="2D3B45"/>
          <w:shd w:val="clear" w:color="auto" w:fill="FFFFFF"/>
        </w:rPr>
        <w:t xml:space="preserve"> Inc.  how’s the agency helping homeless families with shelter, jobs, and education resources. </w:t>
      </w:r>
      <w:r>
        <w:rPr>
          <w:color w:val="2D3B45"/>
          <w:shd w:val="clear" w:color="auto" w:fill="FFFFFF"/>
        </w:rPr>
        <w:t xml:space="preserve">Second, how effectively does the program reach its target population? </w:t>
      </w:r>
      <w:r w:rsidR="00894C1C">
        <w:rPr>
          <w:color w:val="2D3B45"/>
          <w:shd w:val="clear" w:color="auto" w:fill="FFFFFF"/>
        </w:rPr>
        <w:t xml:space="preserve"> What </w:t>
      </w:r>
      <w:r w:rsidR="00894C1C">
        <w:rPr>
          <w:color w:val="2D3B45"/>
          <w:shd w:val="clear" w:color="auto" w:fill="FFFFFF"/>
        </w:rPr>
        <w:lastRenderedPageBreak/>
        <w:t xml:space="preserve">geographic area will they serve? What impact will the interventions have on the people seeking help or already in the </w:t>
      </w:r>
      <w:r w:rsidR="00E32CB7">
        <w:rPr>
          <w:color w:val="2D3B45"/>
          <w:shd w:val="clear" w:color="auto" w:fill="FFFFFF"/>
        </w:rPr>
        <w:t xml:space="preserve">program? The organizations or systems are they meeting the needs of the clients? Are the policymaker, stakeholders and mangers being accountable for the skilled and services they offer to client? </w:t>
      </w:r>
      <w:r w:rsidR="00894C1C">
        <w:rPr>
          <w:color w:val="2D3B45"/>
          <w:shd w:val="clear" w:color="auto" w:fill="FFFFFF"/>
        </w:rPr>
        <w:t xml:space="preserve"> </w:t>
      </w:r>
    </w:p>
    <w:p w14:paraId="173B2962" w14:textId="6CA8273C" w:rsidR="00BD0BDF" w:rsidRDefault="00BD0BDF" w:rsidP="00AF408B">
      <w:pPr>
        <w:pStyle w:val="NormalWeb"/>
        <w:shd w:val="clear" w:color="auto" w:fill="FFFFFF"/>
        <w:spacing w:before="180" w:beforeAutospacing="0" w:after="180" w:afterAutospacing="0" w:line="480" w:lineRule="auto"/>
        <w:rPr>
          <w:b/>
          <w:bCs/>
          <w:color w:val="2D3B45"/>
          <w:shd w:val="clear" w:color="auto" w:fill="FFFFFF"/>
        </w:rPr>
      </w:pPr>
      <w:r w:rsidRPr="00BD0BDF">
        <w:rPr>
          <w:b/>
          <w:bCs/>
          <w:color w:val="2D3B45"/>
          <w:shd w:val="clear" w:color="auto" w:fill="FFFFFF"/>
        </w:rPr>
        <w:t>Type of evaluation align with question.</w:t>
      </w:r>
    </w:p>
    <w:p w14:paraId="09F60FFA" w14:textId="0C18C806" w:rsidR="00BD0BDF" w:rsidRDefault="00B94A3D" w:rsidP="00AF408B">
      <w:pPr>
        <w:pStyle w:val="NormalWeb"/>
        <w:shd w:val="clear" w:color="auto" w:fill="FFFFFF"/>
        <w:spacing w:before="180" w:beforeAutospacing="0" w:after="180" w:afterAutospacing="0" w:line="480" w:lineRule="auto"/>
        <w:rPr>
          <w:color w:val="2D3B45"/>
          <w:shd w:val="clear" w:color="auto" w:fill="FFFFFF"/>
        </w:rPr>
      </w:pPr>
      <w:r>
        <w:rPr>
          <w:color w:val="2D3B45"/>
          <w:shd w:val="clear" w:color="auto" w:fill="FFFFFF"/>
        </w:rPr>
        <w:t xml:space="preserve">The improvement- focused approach aligns with the evaluation </w:t>
      </w:r>
      <w:r w:rsidR="00FB262F">
        <w:rPr>
          <w:color w:val="2D3B45"/>
          <w:shd w:val="clear" w:color="auto" w:fill="FFFFFF"/>
        </w:rPr>
        <w:t xml:space="preserve">to determine the </w:t>
      </w:r>
      <w:r w:rsidR="00B77D32">
        <w:rPr>
          <w:color w:val="2D3B45"/>
          <w:shd w:val="clear" w:color="auto" w:fill="FFFFFF"/>
        </w:rPr>
        <w:t>effectiveness</w:t>
      </w:r>
      <w:r w:rsidR="00FB262F">
        <w:rPr>
          <w:color w:val="2D3B45"/>
          <w:shd w:val="clear" w:color="auto" w:fill="FFFFFF"/>
        </w:rPr>
        <w:t xml:space="preserve"> of the homeless crisis program this help researcher identify strengths and weakness of the program.   WHAT the method of taking one needed improvement and focusing on completing the improvement. WHY helping the </w:t>
      </w:r>
      <w:r w:rsidR="00B77D32">
        <w:rPr>
          <w:color w:val="2D3B45"/>
          <w:shd w:val="clear" w:color="auto" w:fill="FFFFFF"/>
        </w:rPr>
        <w:t xml:space="preserve">evaluation stay </w:t>
      </w:r>
      <w:r w:rsidR="00FB262F">
        <w:rPr>
          <w:color w:val="2D3B45"/>
          <w:shd w:val="clear" w:color="auto" w:fill="FFFFFF"/>
        </w:rPr>
        <w:t>focus on a single area and make good process</w:t>
      </w:r>
      <w:r w:rsidR="00B77D32">
        <w:rPr>
          <w:color w:val="2D3B45"/>
          <w:shd w:val="clear" w:color="auto" w:fill="FFFFFF"/>
        </w:rPr>
        <w:t xml:space="preserve"> towards getting responses and answers. HOW preforming the evaluation to determine what could use improving or what’s working well for the agency.</w:t>
      </w:r>
    </w:p>
    <w:p w14:paraId="2DBE4062" w14:textId="03B6BCDE" w:rsidR="00316088" w:rsidRDefault="00316088" w:rsidP="00AF408B">
      <w:pPr>
        <w:pStyle w:val="NormalWeb"/>
        <w:shd w:val="clear" w:color="auto" w:fill="FFFFFF"/>
        <w:spacing w:before="180" w:beforeAutospacing="0" w:after="180" w:afterAutospacing="0" w:line="480" w:lineRule="auto"/>
        <w:rPr>
          <w:b/>
          <w:bCs/>
          <w:color w:val="2D3B45"/>
          <w:shd w:val="clear" w:color="auto" w:fill="FFFFFF"/>
        </w:rPr>
      </w:pPr>
      <w:r w:rsidRPr="00316088">
        <w:rPr>
          <w:b/>
          <w:bCs/>
          <w:color w:val="2D3B45"/>
          <w:shd w:val="clear" w:color="auto" w:fill="FFFFFF"/>
        </w:rPr>
        <w:t>Data collection methods</w:t>
      </w:r>
    </w:p>
    <w:p w14:paraId="147830F2" w14:textId="027D6FE6" w:rsidR="00316088" w:rsidRDefault="00316088" w:rsidP="00AF408B">
      <w:pPr>
        <w:pStyle w:val="NormalWeb"/>
        <w:shd w:val="clear" w:color="auto" w:fill="FFFFFF"/>
        <w:spacing w:before="180" w:beforeAutospacing="0" w:after="180" w:afterAutospacing="0" w:line="480" w:lineRule="auto"/>
        <w:rPr>
          <w:color w:val="2D3B45"/>
          <w:shd w:val="clear" w:color="auto" w:fill="FFFFFF"/>
        </w:rPr>
      </w:pPr>
      <w:r w:rsidRPr="00316088">
        <w:rPr>
          <w:color w:val="2D3B45"/>
          <w:shd w:val="clear" w:color="auto" w:fill="FFFFFF"/>
        </w:rPr>
        <w:t xml:space="preserve">Collecting data for </w:t>
      </w:r>
      <w:r>
        <w:rPr>
          <w:color w:val="2D3B45"/>
          <w:shd w:val="clear" w:color="auto" w:fill="FFFFFF"/>
        </w:rPr>
        <w:t xml:space="preserve">the evaluation I’ll use a couple different methods. Such as interviews I would use towards to children in the after-school program.  Friendly, interview style of questions will help get feedback from the children more quickly and easier.  Children attention span won’t last long if they are not interested they won’t fully help the evaluation process.  I would also interview </w:t>
      </w:r>
      <w:r w:rsidR="00E22E54">
        <w:rPr>
          <w:color w:val="2D3B45"/>
          <w:shd w:val="clear" w:color="auto" w:fill="FFFFFF"/>
        </w:rPr>
        <w:t>participants</w:t>
      </w:r>
      <w:r>
        <w:rPr>
          <w:color w:val="2D3B45"/>
          <w:shd w:val="clear" w:color="auto" w:fill="FFFFFF"/>
        </w:rPr>
        <w:t xml:space="preserve"> in the program.  This will help avoid putting anyone on the spot if they can’t read or write. When it comes to </w:t>
      </w:r>
      <w:r w:rsidR="00E22E54">
        <w:rPr>
          <w:color w:val="2D3B45"/>
          <w:shd w:val="clear" w:color="auto" w:fill="FFFFFF"/>
        </w:rPr>
        <w:t>staff,</w:t>
      </w:r>
      <w:r>
        <w:rPr>
          <w:color w:val="2D3B45"/>
          <w:shd w:val="clear" w:color="auto" w:fill="FFFFFF"/>
        </w:rPr>
        <w:t xml:space="preserve"> I would</w:t>
      </w:r>
      <w:r w:rsidR="00E22E54">
        <w:rPr>
          <w:color w:val="2D3B45"/>
          <w:shd w:val="clear" w:color="auto" w:fill="FFFFFF"/>
        </w:rPr>
        <w:t xml:space="preserve"> offer a survey collection of data I’ll also</w:t>
      </w:r>
      <w:r>
        <w:rPr>
          <w:color w:val="2D3B45"/>
          <w:shd w:val="clear" w:color="auto" w:fill="FFFFFF"/>
        </w:rPr>
        <w:t xml:space="preserve"> assure them </w:t>
      </w:r>
      <w:r w:rsidR="00E22E54">
        <w:rPr>
          <w:color w:val="2D3B45"/>
          <w:shd w:val="clear" w:color="auto" w:fill="FFFFFF"/>
        </w:rPr>
        <w:t xml:space="preserve">the survey is about the program not the them personally. This way they will be more willingly to complete the form. The survey would be confidently and no names would require.  When it comes to Crisis hotline department, I would use the observation. To avoid interpreting I would sit and be observative of the process. </w:t>
      </w:r>
    </w:p>
    <w:p w14:paraId="213A6B73" w14:textId="75989776" w:rsidR="00E22E54" w:rsidRDefault="00E22E54" w:rsidP="00AF408B">
      <w:pPr>
        <w:pStyle w:val="NormalWeb"/>
        <w:shd w:val="clear" w:color="auto" w:fill="FFFFFF"/>
        <w:spacing w:before="180" w:beforeAutospacing="0" w:after="180" w:afterAutospacing="0" w:line="480" w:lineRule="auto"/>
        <w:rPr>
          <w:b/>
          <w:bCs/>
          <w:color w:val="2D3B45"/>
          <w:shd w:val="clear" w:color="auto" w:fill="FFFFFF"/>
        </w:rPr>
      </w:pPr>
      <w:r w:rsidRPr="00E22E54">
        <w:rPr>
          <w:b/>
          <w:bCs/>
          <w:color w:val="2D3B45"/>
          <w:shd w:val="clear" w:color="auto" w:fill="FFFFFF"/>
        </w:rPr>
        <w:lastRenderedPageBreak/>
        <w:t>Research Method</w:t>
      </w:r>
    </w:p>
    <w:p w14:paraId="79F77011" w14:textId="356629C8" w:rsidR="00172311" w:rsidRDefault="00172311" w:rsidP="00AF408B">
      <w:pPr>
        <w:pStyle w:val="NormalWeb"/>
        <w:shd w:val="clear" w:color="auto" w:fill="FFFFFF"/>
        <w:spacing w:before="180" w:beforeAutospacing="0" w:after="180" w:afterAutospacing="0" w:line="480" w:lineRule="auto"/>
        <w:rPr>
          <w:color w:val="202124"/>
          <w:shd w:val="clear" w:color="auto" w:fill="FFFFFF"/>
        </w:rPr>
      </w:pPr>
      <w:r w:rsidRPr="00172311">
        <w:rPr>
          <w:color w:val="202124"/>
          <w:shd w:val="clear" w:color="auto" w:fill="FFFFFF"/>
        </w:rPr>
        <w:t xml:space="preserve">If the researcher uses numbers, they are using a quantitative measure; if they use a descriptive style, it is qualitative measure; and if they are somewhere in between, it is a mixed </w:t>
      </w:r>
      <w:r w:rsidRPr="00172311">
        <w:rPr>
          <w:color w:val="202124"/>
          <w:shd w:val="clear" w:color="auto" w:fill="FFFFFF"/>
        </w:rPr>
        <w:t>method.</w:t>
      </w:r>
      <w:r>
        <w:rPr>
          <w:color w:val="202124"/>
          <w:shd w:val="clear" w:color="auto" w:fill="FFFFFF"/>
        </w:rPr>
        <w:t xml:space="preserve"> The method I would </w:t>
      </w:r>
      <w:r w:rsidR="00A823FB">
        <w:rPr>
          <w:color w:val="202124"/>
          <w:shd w:val="clear" w:color="auto" w:fill="FFFFFF"/>
        </w:rPr>
        <w:t>choose</w:t>
      </w:r>
      <w:r>
        <w:rPr>
          <w:color w:val="202124"/>
          <w:shd w:val="clear" w:color="auto" w:fill="FFFFFF"/>
        </w:rPr>
        <w:t xml:space="preserve"> is qualitative data includes words, opinions, thoughts, </w:t>
      </w:r>
      <w:r w:rsidR="00A823FB">
        <w:rPr>
          <w:color w:val="202124"/>
          <w:shd w:val="clear" w:color="auto" w:fill="FFFFFF"/>
        </w:rPr>
        <w:t>feelings,</w:t>
      </w:r>
      <w:r>
        <w:rPr>
          <w:color w:val="202124"/>
          <w:shd w:val="clear" w:color="auto" w:fill="FFFFFF"/>
        </w:rPr>
        <w:t xml:space="preserve"> and </w:t>
      </w:r>
      <w:r w:rsidR="00A823FB">
        <w:rPr>
          <w:color w:val="202124"/>
          <w:shd w:val="clear" w:color="auto" w:fill="FFFFFF"/>
        </w:rPr>
        <w:t>behaviors and lots of details</w:t>
      </w:r>
      <w:r>
        <w:rPr>
          <w:color w:val="202124"/>
          <w:shd w:val="clear" w:color="auto" w:fill="FFFFFF"/>
        </w:rPr>
        <w:t xml:space="preserve">. This will allow me to obtain lots of details about specific areas, </w:t>
      </w:r>
      <w:r w:rsidR="00A823FB">
        <w:rPr>
          <w:color w:val="202124"/>
          <w:shd w:val="clear" w:color="auto" w:fill="FFFFFF"/>
        </w:rPr>
        <w:t>people,</w:t>
      </w:r>
      <w:r>
        <w:rPr>
          <w:color w:val="202124"/>
          <w:shd w:val="clear" w:color="auto" w:fill="FFFFFF"/>
        </w:rPr>
        <w:t xml:space="preserve"> or groups.  </w:t>
      </w:r>
      <w:r w:rsidR="00A823FB">
        <w:rPr>
          <w:color w:val="202124"/>
          <w:shd w:val="clear" w:color="auto" w:fill="FFFFFF"/>
        </w:rPr>
        <w:t>Researching other studies about the agency and other agencies that offer the same type of program. Participants perceptions of the agency or program.</w:t>
      </w:r>
    </w:p>
    <w:p w14:paraId="2B5DA956" w14:textId="43360D40" w:rsidR="00CF3A31" w:rsidRDefault="00CF3A31" w:rsidP="00AF408B">
      <w:pPr>
        <w:pStyle w:val="NormalWeb"/>
        <w:shd w:val="clear" w:color="auto" w:fill="FFFFFF"/>
        <w:spacing w:before="180" w:beforeAutospacing="0" w:after="180" w:afterAutospacing="0" w:line="480" w:lineRule="auto"/>
        <w:rPr>
          <w:color w:val="202124"/>
          <w:shd w:val="clear" w:color="auto" w:fill="FFFFFF"/>
        </w:rPr>
      </w:pPr>
    </w:p>
    <w:p w14:paraId="0BA73542" w14:textId="058C0100" w:rsidR="00CF3A31" w:rsidRDefault="00CF3A31" w:rsidP="00AF408B">
      <w:pPr>
        <w:pStyle w:val="NormalWeb"/>
        <w:shd w:val="clear" w:color="auto" w:fill="FFFFFF"/>
        <w:spacing w:before="180" w:beforeAutospacing="0" w:after="180" w:afterAutospacing="0" w:line="480" w:lineRule="auto"/>
        <w:rPr>
          <w:b/>
          <w:bCs/>
          <w:color w:val="202124"/>
          <w:shd w:val="clear" w:color="auto" w:fill="FFFFFF"/>
        </w:rPr>
      </w:pPr>
      <w:r w:rsidRPr="00CF3A31">
        <w:rPr>
          <w:b/>
          <w:bCs/>
          <w:color w:val="202124"/>
          <w:shd w:val="clear" w:color="auto" w:fill="FFFFFF"/>
        </w:rPr>
        <w:t>Research method best addressing evaluation question.</w:t>
      </w:r>
    </w:p>
    <w:p w14:paraId="670F1711" w14:textId="273E0E9F" w:rsidR="00CF3A31" w:rsidRPr="008E668A" w:rsidRDefault="008E668A" w:rsidP="00AF408B">
      <w:pPr>
        <w:pStyle w:val="NormalWeb"/>
        <w:shd w:val="clear" w:color="auto" w:fill="FFFFFF"/>
        <w:spacing w:before="180" w:beforeAutospacing="0" w:after="180" w:afterAutospacing="0" w:line="480" w:lineRule="auto"/>
        <w:rPr>
          <w:color w:val="2D3B45"/>
        </w:rPr>
      </w:pPr>
      <w:r w:rsidRPr="008E668A">
        <w:rPr>
          <w:color w:val="2D3B45"/>
          <w:shd w:val="clear" w:color="auto" w:fill="FFFFFF"/>
        </w:rPr>
        <w:t xml:space="preserve">The collection of data will help me put my evaluation together to report my findings of weather the </w:t>
      </w:r>
      <w:proofErr w:type="spellStart"/>
      <w:r w:rsidRPr="008E668A">
        <w:rPr>
          <w:color w:val="2D3B45"/>
          <w:shd w:val="clear" w:color="auto" w:fill="FFFFFF"/>
        </w:rPr>
        <w:t>ForKids</w:t>
      </w:r>
      <w:proofErr w:type="spellEnd"/>
      <w:r w:rsidRPr="008E668A">
        <w:rPr>
          <w:color w:val="2D3B45"/>
          <w:shd w:val="clear" w:color="auto" w:fill="FFFFFF"/>
        </w:rPr>
        <w:t xml:space="preserve"> Inc, agency is making a difference within </w:t>
      </w:r>
      <w:r w:rsidRPr="008E668A">
        <w:rPr>
          <w:color w:val="2D3B45"/>
          <w:shd w:val="clear" w:color="auto" w:fill="FFFFFF"/>
        </w:rPr>
        <w:t>the homeless</w:t>
      </w:r>
      <w:r w:rsidRPr="008E668A">
        <w:rPr>
          <w:color w:val="2D3B45"/>
          <w:shd w:val="clear" w:color="auto" w:fill="FFFFFF"/>
        </w:rPr>
        <w:t xml:space="preserve"> crisis population.</w:t>
      </w:r>
      <w:r>
        <w:rPr>
          <w:color w:val="2D3B45"/>
          <w:shd w:val="clear" w:color="auto" w:fill="FFFFFF"/>
        </w:rPr>
        <w:t xml:space="preserve"> U</w:t>
      </w:r>
      <w:r w:rsidRPr="008E668A">
        <w:rPr>
          <w:color w:val="2D3B45"/>
          <w:shd w:val="clear" w:color="auto" w:fill="FFFFFF"/>
        </w:rPr>
        <w:t>sing interviewing and surveying both verbally and written.</w:t>
      </w:r>
      <w:r>
        <w:rPr>
          <w:color w:val="2D3B45"/>
          <w:shd w:val="clear" w:color="auto" w:fill="FFFFFF"/>
        </w:rPr>
        <w:t xml:space="preserve">  </w:t>
      </w:r>
      <w:r w:rsidR="00450725">
        <w:rPr>
          <w:color w:val="2D3B45"/>
          <w:shd w:val="clear" w:color="auto" w:fill="FFFFFF"/>
        </w:rPr>
        <w:t xml:space="preserve">Many people will share their opinions if they believe that their efforts can help improve the services for clients. </w:t>
      </w:r>
    </w:p>
    <w:p w14:paraId="1F0951E3" w14:textId="439737E6" w:rsidR="002C64BF" w:rsidRDefault="002C64BF" w:rsidP="00AF408B">
      <w:pPr>
        <w:pStyle w:val="NormalWeb"/>
        <w:shd w:val="clear" w:color="auto" w:fill="FFFFFF"/>
        <w:spacing w:before="180" w:beforeAutospacing="0" w:after="180" w:afterAutospacing="0" w:line="480" w:lineRule="auto"/>
        <w:rPr>
          <w:rFonts w:ascii="Arial" w:hAnsi="Arial" w:cs="Arial"/>
          <w:color w:val="2D3B45"/>
        </w:rPr>
      </w:pPr>
    </w:p>
    <w:p w14:paraId="1B484281" w14:textId="3E2C216F" w:rsidR="002C64BF" w:rsidRDefault="002C64BF" w:rsidP="004641CC">
      <w:pPr>
        <w:pStyle w:val="NormalWeb"/>
        <w:shd w:val="clear" w:color="auto" w:fill="FFFFFF"/>
        <w:spacing w:before="180" w:beforeAutospacing="0" w:after="180" w:afterAutospacing="0"/>
        <w:rPr>
          <w:rFonts w:ascii="Arial" w:hAnsi="Arial" w:cs="Arial"/>
          <w:color w:val="2D3B45"/>
        </w:rPr>
      </w:pPr>
    </w:p>
    <w:p w14:paraId="3E0B7F9C" w14:textId="5A2B46CE" w:rsidR="002C64BF" w:rsidRDefault="002C64BF" w:rsidP="004641CC">
      <w:pPr>
        <w:pStyle w:val="NormalWeb"/>
        <w:shd w:val="clear" w:color="auto" w:fill="FFFFFF"/>
        <w:spacing w:before="180" w:beforeAutospacing="0" w:after="180" w:afterAutospacing="0"/>
        <w:rPr>
          <w:rFonts w:ascii="Arial" w:hAnsi="Arial" w:cs="Arial"/>
          <w:color w:val="2D3B45"/>
        </w:rPr>
      </w:pPr>
    </w:p>
    <w:p w14:paraId="49484372" w14:textId="74505ADB" w:rsidR="002C64BF" w:rsidRDefault="002C64BF" w:rsidP="004641CC">
      <w:pPr>
        <w:pStyle w:val="NormalWeb"/>
        <w:shd w:val="clear" w:color="auto" w:fill="FFFFFF"/>
        <w:spacing w:before="180" w:beforeAutospacing="0" w:after="180" w:afterAutospacing="0"/>
        <w:rPr>
          <w:rFonts w:ascii="Arial" w:hAnsi="Arial" w:cs="Arial"/>
          <w:color w:val="2D3B45"/>
        </w:rPr>
      </w:pPr>
    </w:p>
    <w:p w14:paraId="49BA79B8" w14:textId="11DC72EB" w:rsidR="002C64BF" w:rsidRDefault="002C64BF" w:rsidP="004641CC">
      <w:pPr>
        <w:pStyle w:val="NormalWeb"/>
        <w:shd w:val="clear" w:color="auto" w:fill="FFFFFF"/>
        <w:spacing w:before="180" w:beforeAutospacing="0" w:after="180" w:afterAutospacing="0"/>
        <w:rPr>
          <w:rFonts w:ascii="Arial" w:hAnsi="Arial" w:cs="Arial"/>
          <w:color w:val="2D3B45"/>
        </w:rPr>
      </w:pPr>
    </w:p>
    <w:p w14:paraId="164DD521" w14:textId="77777777" w:rsidR="00A57B51" w:rsidRDefault="00A57B51">
      <w:pPr>
        <w:rPr>
          <w:rFonts w:ascii="Arial" w:hAnsi="Arial" w:cs="Arial"/>
          <w:color w:val="2D3B45"/>
          <w:shd w:val="clear" w:color="auto" w:fill="FFFFFF"/>
        </w:rPr>
      </w:pPr>
    </w:p>
    <w:p w14:paraId="740C6D45" w14:textId="77777777" w:rsidR="00A57B51" w:rsidRDefault="00A57B51">
      <w:pPr>
        <w:rPr>
          <w:rFonts w:ascii="Arial" w:hAnsi="Arial" w:cs="Arial"/>
          <w:color w:val="2D3B45"/>
          <w:shd w:val="clear" w:color="auto" w:fill="FFFFFF"/>
        </w:rPr>
      </w:pPr>
    </w:p>
    <w:p w14:paraId="04B3CFE4" w14:textId="77777777" w:rsidR="00A57B51" w:rsidRDefault="00A57B51">
      <w:pPr>
        <w:rPr>
          <w:rFonts w:ascii="Arial" w:hAnsi="Arial" w:cs="Arial"/>
          <w:color w:val="2D3B45"/>
          <w:shd w:val="clear" w:color="auto" w:fill="FFFFFF"/>
        </w:rPr>
      </w:pPr>
    </w:p>
    <w:p w14:paraId="5352C0A7" w14:textId="77777777" w:rsidR="00A57B51" w:rsidRDefault="00A57B51">
      <w:pPr>
        <w:rPr>
          <w:rFonts w:ascii="Arial" w:hAnsi="Arial" w:cs="Arial"/>
          <w:color w:val="2D3B45"/>
          <w:shd w:val="clear" w:color="auto" w:fill="FFFFFF"/>
        </w:rPr>
      </w:pPr>
    </w:p>
    <w:p w14:paraId="5B3A5418" w14:textId="77777777" w:rsidR="00A57B51" w:rsidRDefault="00A57B51">
      <w:pPr>
        <w:rPr>
          <w:rFonts w:ascii="Arial" w:hAnsi="Arial" w:cs="Arial"/>
          <w:color w:val="2D3B45"/>
          <w:shd w:val="clear" w:color="auto" w:fill="FFFFFF"/>
        </w:rPr>
      </w:pPr>
    </w:p>
    <w:p w14:paraId="0CCA982B" w14:textId="1DA40D07" w:rsidR="00A57B51" w:rsidRPr="00A57B51" w:rsidRDefault="00A57B51" w:rsidP="00A57B51">
      <w:pPr>
        <w:jc w:val="center"/>
        <w:rPr>
          <w:b/>
          <w:bCs/>
        </w:rPr>
      </w:pPr>
      <w:r w:rsidRPr="00A57B51">
        <w:rPr>
          <w:b/>
          <w:bCs/>
        </w:rPr>
        <w:lastRenderedPageBreak/>
        <w:t>Reference Page</w:t>
      </w:r>
    </w:p>
    <w:p w14:paraId="39948C5A" w14:textId="12D92520" w:rsidR="00A57B51" w:rsidRDefault="00A57B51" w:rsidP="00A57B51">
      <w:pPr>
        <w:jc w:val="center"/>
      </w:pPr>
    </w:p>
    <w:p w14:paraId="25E3B069" w14:textId="77777777" w:rsidR="00A57B51" w:rsidRDefault="00A57B51" w:rsidP="00A57B51">
      <w:pPr>
        <w:pStyle w:val="NormalWeb"/>
        <w:ind w:left="567" w:hanging="567"/>
      </w:pPr>
      <w:r>
        <w:t xml:space="preserve">Linfield, Kenneth J. “Program Evaluation: Methods and Case Studies.” </w:t>
      </w:r>
      <w:r>
        <w:rPr>
          <w:i/>
          <w:iCs/>
        </w:rPr>
        <w:t>Google Books</w:t>
      </w:r>
      <w:r>
        <w:t xml:space="preserve">, Routledge, 3 Sept. 2018, https://books.google.com/books/about/Program_Evaluation.html?id=MpFoDwAAQBAJ. </w:t>
      </w:r>
    </w:p>
    <w:p w14:paraId="2F71FA98" w14:textId="77777777" w:rsidR="00A57B51" w:rsidRDefault="00A57B51" w:rsidP="00A57B51"/>
    <w:p w14:paraId="737FC5D2" w14:textId="07D50FA4" w:rsidR="00A57B51" w:rsidRDefault="00A57B51" w:rsidP="00A57B51">
      <w:pPr>
        <w:jc w:val="center"/>
      </w:pPr>
    </w:p>
    <w:p w14:paraId="13C5ADEB" w14:textId="77777777" w:rsidR="00A57B51" w:rsidRDefault="00A57B51" w:rsidP="00A57B51">
      <w:pPr>
        <w:jc w:val="center"/>
      </w:pPr>
    </w:p>
    <w:sectPr w:rsidR="00A57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CC"/>
    <w:rsid w:val="00172311"/>
    <w:rsid w:val="002873E5"/>
    <w:rsid w:val="00293C5A"/>
    <w:rsid w:val="002C64BF"/>
    <w:rsid w:val="00316088"/>
    <w:rsid w:val="00353C62"/>
    <w:rsid w:val="003A66B9"/>
    <w:rsid w:val="00450725"/>
    <w:rsid w:val="004641CC"/>
    <w:rsid w:val="004E5936"/>
    <w:rsid w:val="007C3E9F"/>
    <w:rsid w:val="00894C1C"/>
    <w:rsid w:val="008C113F"/>
    <w:rsid w:val="008E668A"/>
    <w:rsid w:val="008F0F5C"/>
    <w:rsid w:val="00A57B51"/>
    <w:rsid w:val="00A823FB"/>
    <w:rsid w:val="00A850ED"/>
    <w:rsid w:val="00AF408B"/>
    <w:rsid w:val="00B77D32"/>
    <w:rsid w:val="00B94A3D"/>
    <w:rsid w:val="00BD0BDF"/>
    <w:rsid w:val="00CF3A31"/>
    <w:rsid w:val="00E22E54"/>
    <w:rsid w:val="00E32CB7"/>
    <w:rsid w:val="00FB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B6AC"/>
  <w15:chartTrackingRefBased/>
  <w15:docId w15:val="{8F589F03-F875-4443-926D-B9851FA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1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64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4843">
      <w:bodyDiv w:val="1"/>
      <w:marLeft w:val="0"/>
      <w:marRight w:val="0"/>
      <w:marTop w:val="0"/>
      <w:marBottom w:val="0"/>
      <w:divBdr>
        <w:top w:val="none" w:sz="0" w:space="0" w:color="auto"/>
        <w:left w:val="none" w:sz="0" w:space="0" w:color="auto"/>
        <w:bottom w:val="none" w:sz="0" w:space="0" w:color="auto"/>
        <w:right w:val="none" w:sz="0" w:space="0" w:color="auto"/>
      </w:divBdr>
    </w:div>
    <w:div w:id="8412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Latabitha Davis</dc:creator>
  <cp:keywords/>
  <dc:description/>
  <cp:lastModifiedBy>Latabitha Davis</cp:lastModifiedBy>
  <cp:revision>14</cp:revision>
  <dcterms:created xsi:type="dcterms:W3CDTF">2023-02-24T02:48:00Z</dcterms:created>
  <dcterms:modified xsi:type="dcterms:W3CDTF">2023-02-24T05:10:00Z</dcterms:modified>
</cp:coreProperties>
</file>