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F6AB7" w14:textId="519FCE80" w:rsidR="004D2EA3" w:rsidRPr="004D2EA3" w:rsidRDefault="00190F25" w:rsidP="004D2EA3">
      <w:pPr>
        <w:spacing w:before="120" w:after="120" w:line="276" w:lineRule="auto"/>
        <w:jc w:val="center"/>
        <w:rPr>
          <w:rFonts w:ascii="Georgia" w:eastAsia="Arial" w:hAnsi="Georgia" w:cs="Times New Roman (Body CS)"/>
          <w:b/>
          <w:bCs/>
          <w:color w:val="648276"/>
          <w:sz w:val="36"/>
          <w:szCs w:val="36"/>
        </w:rPr>
      </w:pPr>
      <w:r w:rsidRPr="004D2EA3">
        <w:rPr>
          <w:rFonts w:ascii="Georgia" w:eastAsia="Arial" w:hAnsi="Georgia" w:cs="Times New Roman (Body CS)"/>
          <w:b/>
          <w:bCs/>
          <w:color w:val="000000"/>
          <w:sz w:val="36"/>
          <w:szCs w:val="36"/>
        </w:rPr>
        <w:t xml:space="preserve">Jessica B. </w:t>
      </w:r>
      <w:r w:rsidRPr="004D2EA3">
        <w:rPr>
          <w:rFonts w:ascii="Georgia" w:eastAsia="Arial" w:hAnsi="Georgia" w:cs="Times New Roman (Body CS)"/>
          <w:b/>
          <w:bCs/>
          <w:color w:val="648276"/>
          <w:sz w:val="36"/>
          <w:szCs w:val="36"/>
        </w:rPr>
        <w:t>Duke</w:t>
      </w:r>
    </w:p>
    <w:p w14:paraId="014FE81D" w14:textId="77777777" w:rsidR="004D2EA3" w:rsidRPr="004D2EA3" w:rsidRDefault="004D2EA3" w:rsidP="004D2EA3">
      <w:pPr>
        <w:spacing w:before="120" w:after="120" w:line="276" w:lineRule="auto"/>
        <w:jc w:val="center"/>
        <w:rPr>
          <w:rFonts w:ascii="Georgia" w:eastAsia="Arial" w:hAnsi="Georgia" w:cs="Times New Roman (Body CS)"/>
          <w:color w:val="000000"/>
          <w:sz w:val="28"/>
          <w:szCs w:val="28"/>
        </w:rPr>
      </w:pPr>
      <w:r w:rsidRPr="004D2EA3">
        <w:rPr>
          <w:rFonts w:ascii="Georgia" w:eastAsia="Arial" w:hAnsi="Georgia" w:cs="Times New Roman (Body CS)"/>
          <w:color w:val="000000"/>
          <w:sz w:val="28"/>
          <w:szCs w:val="28"/>
        </w:rPr>
        <w:t>Teaching Assistant</w:t>
      </w:r>
    </w:p>
    <w:p w14:paraId="19A29774" w14:textId="618D785C" w:rsidR="004D2EA3" w:rsidRPr="004D2EA3" w:rsidRDefault="00D33EBF" w:rsidP="004D2EA3">
      <w:pPr>
        <w:spacing w:before="120" w:after="120"/>
        <w:jc w:val="center"/>
        <w:rPr>
          <w:rFonts w:ascii="Georgia" w:eastAsia="Arial" w:hAnsi="Georgia" w:cs="Times New Roman (Body CS)"/>
          <w:b/>
          <w:bCs/>
          <w:color w:val="000000"/>
          <w:sz w:val="20"/>
          <w:szCs w:val="20"/>
        </w:rPr>
      </w:pPr>
      <w:r>
        <w:rPr>
          <w:rFonts w:ascii="Georgia" w:eastAsia="Arial" w:hAnsi="Georgia" w:cs="Times New Roman"/>
          <w:b/>
          <w:bCs/>
          <w:noProof/>
          <w:color w:val="000000"/>
          <w:sz w:val="28"/>
          <w:szCs w:val="28"/>
        </w:rPr>
        <mc:AlternateContent>
          <mc:Choice Requires="wps">
            <w:drawing>
              <wp:anchor distT="0" distB="0" distL="114300" distR="114300" simplePos="0" relativeHeight="251668480" behindDoc="0" locked="0" layoutInCell="1" allowOverlap="1" wp14:anchorId="0B4F496D" wp14:editId="13BAF3C5">
                <wp:simplePos x="0" y="0"/>
                <wp:positionH relativeFrom="column">
                  <wp:posOffset>-365760</wp:posOffset>
                </wp:positionH>
                <wp:positionV relativeFrom="paragraph">
                  <wp:posOffset>8187591</wp:posOffset>
                </wp:positionV>
                <wp:extent cx="6639511" cy="238467"/>
                <wp:effectExtent l="0" t="0" r="3175" b="3175"/>
                <wp:wrapNone/>
                <wp:docPr id="6" name="Rectangle 6"/>
                <wp:cNvGraphicFramePr/>
                <a:graphic xmlns:a="http://schemas.openxmlformats.org/drawingml/2006/main">
                  <a:graphicData uri="http://schemas.microsoft.com/office/word/2010/wordprocessingShape">
                    <wps:wsp>
                      <wps:cNvSpPr/>
                      <wps:spPr>
                        <a:xfrm>
                          <a:off x="0" y="0"/>
                          <a:ext cx="6639511" cy="238467"/>
                        </a:xfrm>
                        <a:prstGeom prst="rect">
                          <a:avLst/>
                        </a:prstGeom>
                        <a:solidFill>
                          <a:srgbClr val="648276">
                            <a:alpha val="5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13C4A" id="Rectangle 6" o:spid="_x0000_s1026" style="position:absolute;margin-left:-28.8pt;margin-top:644.7pt;width:522.8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" fillcolor="#648276" stroked="f" strokeweight="1pt">
                <v:fill opacity="35980f"/>
              </v:rect>
            </w:pict>
          </mc:Fallback>
        </mc:AlternateContent>
      </w:r>
      <w:r w:rsidRPr="004D2EA3">
        <w:rPr>
          <w:rFonts w:ascii="Georgia" w:eastAsia="Arial" w:hAnsi="Georgia" w:cs="Times New Roman"/>
          <w:b/>
          <w:bCs/>
          <w:noProof/>
          <w:color w:val="000000"/>
          <w:sz w:val="28"/>
          <w:szCs w:val="28"/>
        </w:rPr>
        <mc:AlternateContent>
          <mc:Choice Requires="wps">
            <w:drawing>
              <wp:anchor distT="0" distB="0" distL="114300" distR="114300" simplePos="0" relativeHeight="251663360" behindDoc="0" locked="0" layoutInCell="1" allowOverlap="1" wp14:anchorId="74FEBFEC" wp14:editId="2F7052EE">
                <wp:simplePos x="0" y="0"/>
                <wp:positionH relativeFrom="column">
                  <wp:posOffset>1674055</wp:posOffset>
                </wp:positionH>
                <wp:positionV relativeFrom="paragraph">
                  <wp:posOffset>309685</wp:posOffset>
                </wp:positionV>
                <wp:extent cx="5054600" cy="7329267"/>
                <wp:effectExtent l="0" t="0" r="12700" b="11430"/>
                <wp:wrapNone/>
                <wp:docPr id="4" name="Text Box 4"/>
                <wp:cNvGraphicFramePr/>
                <a:graphic xmlns:a="http://schemas.openxmlformats.org/drawingml/2006/main">
                  <a:graphicData uri="http://schemas.microsoft.com/office/word/2010/wordprocessingShape">
                    <wps:wsp>
                      <wps:cNvSpPr txBox="1"/>
                      <wps:spPr>
                        <a:xfrm>
                          <a:off x="0" y="0"/>
                          <a:ext cx="5054600" cy="7329267"/>
                        </a:xfrm>
                        <a:prstGeom prst="rect">
                          <a:avLst/>
                        </a:prstGeom>
                        <a:solidFill>
                          <a:schemeClr val="lt1"/>
                        </a:solidFill>
                        <a:ln w="6350">
                          <a:solidFill>
                            <a:schemeClr val="bg1"/>
                          </a:solidFill>
                        </a:ln>
                      </wps:spPr>
                      <wps:txbx>
                        <w:txbxContent>
                          <w:p w14:paraId="5A480A87" w14:textId="68A320DB" w:rsidR="009504E1" w:rsidRPr="003D2BAA" w:rsidRDefault="007C1561" w:rsidP="009504E1">
                            <w:pPr>
                              <w:spacing w:before="120" w:after="120" w:line="276" w:lineRule="auto"/>
                              <w:outlineLvl w:val="1"/>
                              <w:rPr>
                                <w:rFonts w:ascii="Georgia" w:eastAsia="Arial" w:hAnsi="Georgia" w:cs="Times New Roman"/>
                                <w:b/>
                                <w:color w:val="648276"/>
                                <w:sz w:val="18"/>
                                <w:szCs w:val="18"/>
                              </w:rPr>
                            </w:pPr>
                            <w:sdt>
                              <w:sdtPr>
                                <w:rPr>
                                  <w:rFonts w:ascii="Georgia" w:eastAsia="Arial" w:hAnsi="Georgia" w:cs="Times New Roman"/>
                                  <w:b/>
                                  <w:color w:val="648276"/>
                                  <w:sz w:val="28"/>
                                </w:rPr>
                                <w:id w:val="-651833632"/>
                                <w:placeholder>
                                  <w:docPart w:val="0E6C27500724A843AF883085712F2FEC"/>
                                </w:placeholder>
                                <w:temporary/>
                                <w:showingPlcHdr/>
                                <w15:appearance w15:val="hidden"/>
                                <w:text/>
                              </w:sdtPr>
                              <w:sdtEndPr/>
                              <w:sdtContent>
                                <w:r w:rsidR="003D2BAA" w:rsidRPr="003D2BAA">
                                  <w:rPr>
                                    <w:rFonts w:ascii="Georgia" w:eastAsia="Arial" w:hAnsi="Georgia" w:cs="Times New Roman"/>
                                    <w:b/>
                                    <w:color w:val="648276"/>
                                    <w:sz w:val="22"/>
                                    <w:szCs w:val="22"/>
                                  </w:rPr>
                                  <w:t>Objective</w:t>
                                </w:r>
                              </w:sdtContent>
                            </w:sdt>
                          </w:p>
                          <w:p w14:paraId="5B4F2074" w14:textId="77777777" w:rsidR="003D2BAA" w:rsidRPr="003D2BAA" w:rsidRDefault="003D2BAA" w:rsidP="003D2BAA">
                            <w:pPr>
                              <w:spacing w:line="288" w:lineRule="auto"/>
                              <w:rPr>
                                <w:rFonts w:eastAsia="Arial" w:cs="Times New Roman"/>
                                <w:color w:val="404040"/>
                                <w:sz w:val="18"/>
                                <w:szCs w:val="18"/>
                              </w:rPr>
                            </w:pPr>
                            <w:r w:rsidRPr="003D2BAA">
                              <w:rPr>
                                <w:rFonts w:eastAsia="Arial" w:cs="Times New Roman"/>
                                <w:color w:val="404040"/>
                                <w:sz w:val="18"/>
                                <w:szCs w:val="18"/>
                              </w:rPr>
                              <w:t>Currently I am in the process of pursuing a master’s degree in industrial/Organizational Psychology. Upon graduation I will be moving forward for my PHD in Industrial/Organizational Psychology. My work experience includes sales and marketing, office management, customer service/hospitality, behavioral work with special needs children, and assisting in the classroom as an Undergraduate Teaching Assistant for Old Dominion University.</w:t>
                            </w:r>
                          </w:p>
                          <w:p w14:paraId="2AF31215" w14:textId="77777777" w:rsidR="00265171" w:rsidRDefault="00265171">
                            <w:pPr>
                              <w:rPr>
                                <w:rFonts w:ascii="Georgia" w:hAnsi="Georgia"/>
                                <w:b/>
                                <w:bCs/>
                                <w:color w:val="648276"/>
                                <w:sz w:val="22"/>
                                <w:szCs w:val="22"/>
                              </w:rPr>
                            </w:pPr>
                          </w:p>
                          <w:p w14:paraId="5FF1A6BC" w14:textId="22064C05" w:rsidR="003D2BAA" w:rsidRPr="00265171" w:rsidRDefault="003D2BAA">
                            <w:pPr>
                              <w:rPr>
                                <w:rFonts w:ascii="Georgia" w:hAnsi="Georgia"/>
                                <w:b/>
                                <w:bCs/>
                                <w:color w:val="648276"/>
                                <w:sz w:val="22"/>
                                <w:szCs w:val="22"/>
                              </w:rPr>
                            </w:pPr>
                            <w:r w:rsidRPr="00265171">
                              <w:rPr>
                                <w:rFonts w:ascii="Georgia" w:hAnsi="Georgia"/>
                                <w:b/>
                                <w:bCs/>
                                <w:color w:val="648276"/>
                                <w:sz w:val="22"/>
                                <w:szCs w:val="22"/>
                              </w:rPr>
                              <w:t>Experience</w:t>
                            </w:r>
                          </w:p>
                          <w:p w14:paraId="357C8B4E" w14:textId="77777777" w:rsidR="003D2BAA" w:rsidRPr="00265171" w:rsidRDefault="003D2BAA" w:rsidP="003D2BAA">
                            <w:pPr>
                              <w:pStyle w:val="SmallText"/>
                              <w:rPr>
                                <w:rFonts w:cs="Times New Roman"/>
                                <w:sz w:val="18"/>
                                <w:szCs w:val="18"/>
                              </w:rPr>
                            </w:pPr>
                          </w:p>
                          <w:p w14:paraId="3E940D00" w14:textId="56CB5253" w:rsidR="003D2BAA" w:rsidRDefault="003D2BAA" w:rsidP="003D2BAA">
                            <w:pPr>
                              <w:pStyle w:val="Text"/>
                              <w:rPr>
                                <w:rFonts w:cs="Times New Roman"/>
                                <w:sz w:val="18"/>
                                <w:szCs w:val="18"/>
                              </w:rPr>
                            </w:pPr>
                            <w:r w:rsidRPr="00265171">
                              <w:rPr>
                                <w:rFonts w:cs="Times New Roman"/>
                                <w:b/>
                                <w:bCs/>
                                <w:sz w:val="18"/>
                                <w:szCs w:val="18"/>
                              </w:rPr>
                              <w:t>Undergraduate Teaching Assistant</w:t>
                            </w:r>
                            <w:r w:rsidRPr="00265171">
                              <w:rPr>
                                <w:rFonts w:cs="Times New Roman"/>
                                <w:sz w:val="18"/>
                                <w:szCs w:val="18"/>
                              </w:rPr>
                              <w:t xml:space="preserve"> • Old Dominion University</w:t>
                            </w:r>
                          </w:p>
                          <w:p w14:paraId="512230C3" w14:textId="7C799B51" w:rsidR="00EE7A07" w:rsidRPr="00EE7A07" w:rsidRDefault="00EE7A07" w:rsidP="00EE7A07">
                            <w:pPr>
                              <w:pStyle w:val="SmallText"/>
                              <w:rPr>
                                <w:rFonts w:cs="Times New Roman"/>
                                <w:sz w:val="18"/>
                                <w:szCs w:val="18"/>
                              </w:rPr>
                            </w:pPr>
                            <w:r w:rsidRPr="00265171">
                              <w:rPr>
                                <w:rFonts w:cs="Times New Roman"/>
                                <w:sz w:val="18"/>
                                <w:szCs w:val="18"/>
                              </w:rPr>
                              <w:t>January2020-May 2020</w:t>
                            </w:r>
                          </w:p>
                          <w:p w14:paraId="50C39F6D" w14:textId="77777777" w:rsidR="003D2BAA" w:rsidRPr="00265171" w:rsidRDefault="003D2BAA" w:rsidP="003D2BAA">
                            <w:pPr>
                              <w:pStyle w:val="Text"/>
                              <w:rPr>
                                <w:rFonts w:cs="Times New Roman"/>
                                <w:sz w:val="18"/>
                                <w:szCs w:val="18"/>
                              </w:rPr>
                            </w:pPr>
                            <w:r w:rsidRPr="00265171">
                              <w:rPr>
                                <w:rFonts w:cs="Times New Roman"/>
                                <w:sz w:val="18"/>
                                <w:szCs w:val="18"/>
                              </w:rPr>
                              <w:t>Management of student, their in-class work, class engagement, and weekly assignments. Creation of teaching artifacts such as PowerPoints, study guides, worksheets, and other learning tools. Review of course and relative literature to be able to interpret the meaning of information to others during written or oral reviews. Review and provide feedback of written reports and class assignments. Planned, organized, and coordinated course content review sessions. Professionally address student concerns and professor emails about course content and other related information. Designed a lesson plan and lead an interactive lecture.</w:t>
                            </w:r>
                          </w:p>
                          <w:p w14:paraId="7BC7FE0C" w14:textId="77777777" w:rsidR="003D2BAA" w:rsidRPr="00265171" w:rsidRDefault="003D2BAA" w:rsidP="003D2BAA">
                            <w:pPr>
                              <w:pStyle w:val="SmallText"/>
                              <w:rPr>
                                <w:rFonts w:cs="Times New Roman"/>
                                <w:sz w:val="18"/>
                                <w:szCs w:val="18"/>
                              </w:rPr>
                            </w:pPr>
                          </w:p>
                          <w:p w14:paraId="7A00B3F0" w14:textId="2CCAAE88" w:rsidR="003D2BAA" w:rsidRDefault="003D2BAA" w:rsidP="003D2BAA">
                            <w:pPr>
                              <w:pStyle w:val="Text"/>
                              <w:rPr>
                                <w:rFonts w:cs="Times New Roman"/>
                                <w:sz w:val="18"/>
                                <w:szCs w:val="18"/>
                              </w:rPr>
                            </w:pPr>
                            <w:r w:rsidRPr="00265171">
                              <w:rPr>
                                <w:rFonts w:cs="Times New Roman"/>
                                <w:b/>
                                <w:bCs/>
                                <w:sz w:val="18"/>
                                <w:szCs w:val="18"/>
                              </w:rPr>
                              <w:t>Board Certified Autism Technician</w:t>
                            </w:r>
                            <w:r w:rsidRPr="00265171">
                              <w:rPr>
                                <w:rFonts w:cs="Times New Roman"/>
                                <w:sz w:val="18"/>
                                <w:szCs w:val="18"/>
                              </w:rPr>
                              <w:t xml:space="preserve"> • Behavioral Therapist • Center for Autism and Related Disorders</w:t>
                            </w:r>
                          </w:p>
                          <w:p w14:paraId="76965D89" w14:textId="7239312B" w:rsidR="006C069F" w:rsidRPr="006C069F" w:rsidRDefault="006C069F" w:rsidP="006C069F">
                            <w:pPr>
                              <w:pStyle w:val="SmallText"/>
                              <w:rPr>
                                <w:rFonts w:cs="Times New Roman"/>
                                <w:sz w:val="18"/>
                                <w:szCs w:val="18"/>
                              </w:rPr>
                            </w:pPr>
                            <w:r w:rsidRPr="00265171">
                              <w:rPr>
                                <w:rFonts w:cs="Times New Roman"/>
                                <w:sz w:val="18"/>
                                <w:szCs w:val="18"/>
                              </w:rPr>
                              <w:t>January 2019-November 2019</w:t>
                            </w:r>
                          </w:p>
                          <w:p w14:paraId="0803E717" w14:textId="77777777" w:rsidR="003D2BAA" w:rsidRPr="00265171" w:rsidRDefault="003D2BAA" w:rsidP="003D2BAA">
                            <w:pPr>
                              <w:pStyle w:val="Text"/>
                              <w:rPr>
                                <w:rFonts w:cs="Times New Roman"/>
                                <w:sz w:val="18"/>
                                <w:szCs w:val="18"/>
                              </w:rPr>
                            </w:pPr>
                            <w:r w:rsidRPr="00265171">
                              <w:rPr>
                                <w:rFonts w:cs="Times New Roman"/>
                                <w:sz w:val="18"/>
                                <w:szCs w:val="18"/>
                              </w:rPr>
                              <w:t>Specialize in administering ABA strategies to help improve client’s social communication, relationship and behavioral skills. In charge of collecting data via electronic sources regarding Discrete Trial Training and Natural Environment Training. Professionally handle problem behaviors if they arise and exhibit patience with clients while also gathering and relaying important information to and from client’s parents. Coordinate and work diligently with other therapists and BCBA’s to best determine courses of intervention.</w:t>
                            </w:r>
                          </w:p>
                          <w:p w14:paraId="5CD87964" w14:textId="00F81902" w:rsidR="003D2BAA" w:rsidRPr="00265171" w:rsidRDefault="003D2BAA" w:rsidP="00DF28FC">
                            <w:pPr>
                              <w:ind w:firstLine="720"/>
                              <w:rPr>
                                <w:rFonts w:cs="Times New Roman"/>
                                <w:i/>
                                <w:iCs/>
                                <w:color w:val="404040" w:themeColor="text1" w:themeTint="BF"/>
                                <w:sz w:val="18"/>
                                <w:szCs w:val="18"/>
                              </w:rPr>
                            </w:pPr>
                            <w:r w:rsidRPr="00DF28FC">
                              <w:rPr>
                                <w:rFonts w:cs="Times New Roman"/>
                                <w:i/>
                                <w:iCs/>
                                <w:color w:val="404040" w:themeColor="text1" w:themeTint="BF"/>
                                <w:sz w:val="18"/>
                                <w:szCs w:val="18"/>
                              </w:rPr>
                              <w:t>Certificate</w:t>
                            </w:r>
                          </w:p>
                          <w:p w14:paraId="77B5E47D" w14:textId="77777777" w:rsidR="003D2BAA" w:rsidRPr="00265171" w:rsidRDefault="003D2BAA" w:rsidP="00DF28FC">
                            <w:pPr>
                              <w:pStyle w:val="SmallText"/>
                              <w:ind w:firstLine="720"/>
                              <w:rPr>
                                <w:rFonts w:cs="Times New Roman"/>
                                <w:i w:val="0"/>
                                <w:iCs/>
                                <w:sz w:val="18"/>
                                <w:szCs w:val="18"/>
                              </w:rPr>
                            </w:pPr>
                            <w:r w:rsidRPr="00265171">
                              <w:rPr>
                                <w:rFonts w:cs="Times New Roman"/>
                                <w:i w:val="0"/>
                                <w:iCs/>
                                <w:sz w:val="18"/>
                                <w:szCs w:val="18"/>
                              </w:rPr>
                              <w:t>Board Certified Autism Technician (BCAT)</w:t>
                            </w:r>
                          </w:p>
                          <w:p w14:paraId="0F9C9FAF" w14:textId="77777777" w:rsidR="003D2BAA" w:rsidRPr="00265171" w:rsidRDefault="003D2BAA" w:rsidP="003D2BAA">
                            <w:pPr>
                              <w:pStyle w:val="SmallText"/>
                              <w:rPr>
                                <w:rFonts w:cs="Times New Roman"/>
                                <w:sz w:val="18"/>
                                <w:szCs w:val="18"/>
                              </w:rPr>
                            </w:pPr>
                          </w:p>
                          <w:p w14:paraId="43B9D486" w14:textId="47204F84" w:rsidR="003D2BAA" w:rsidRDefault="003D2BAA" w:rsidP="003D2BAA">
                            <w:pPr>
                              <w:pStyle w:val="Text"/>
                              <w:rPr>
                                <w:rFonts w:cs="Times New Roman"/>
                                <w:sz w:val="18"/>
                                <w:szCs w:val="18"/>
                              </w:rPr>
                            </w:pPr>
                            <w:r w:rsidRPr="00265171">
                              <w:rPr>
                                <w:rFonts w:cs="Times New Roman"/>
                                <w:b/>
                                <w:bCs/>
                                <w:sz w:val="18"/>
                                <w:szCs w:val="18"/>
                              </w:rPr>
                              <w:t>Marketing Lead</w:t>
                            </w:r>
                            <w:r w:rsidRPr="00265171">
                              <w:rPr>
                                <w:rFonts w:cs="Times New Roman"/>
                                <w:sz w:val="18"/>
                                <w:szCs w:val="18"/>
                              </w:rPr>
                              <w:t xml:space="preserve"> • </w:t>
                            </w:r>
                            <w:proofErr w:type="spellStart"/>
                            <w:r w:rsidRPr="00265171">
                              <w:rPr>
                                <w:rFonts w:cs="Times New Roman"/>
                                <w:sz w:val="18"/>
                                <w:szCs w:val="18"/>
                              </w:rPr>
                              <w:t>Securis</w:t>
                            </w:r>
                            <w:proofErr w:type="spellEnd"/>
                          </w:p>
                          <w:p w14:paraId="3D975039" w14:textId="5EEDC3EE" w:rsidR="006C069F" w:rsidRPr="006C069F" w:rsidRDefault="006C069F" w:rsidP="006C069F">
                            <w:pPr>
                              <w:pStyle w:val="SmallText"/>
                              <w:rPr>
                                <w:rFonts w:cs="Times New Roman"/>
                                <w:sz w:val="18"/>
                                <w:szCs w:val="18"/>
                              </w:rPr>
                            </w:pPr>
                            <w:r w:rsidRPr="00265171">
                              <w:rPr>
                                <w:rFonts w:cs="Times New Roman"/>
                                <w:sz w:val="18"/>
                                <w:szCs w:val="18"/>
                              </w:rPr>
                              <w:t>January 2016-August 2016</w:t>
                            </w:r>
                          </w:p>
                          <w:p w14:paraId="0B6DD8B0" w14:textId="3C76B06A" w:rsidR="003D2BAA" w:rsidRDefault="003D2BAA" w:rsidP="003D2BAA">
                            <w:pPr>
                              <w:rPr>
                                <w:rFonts w:cs="Times New Roman"/>
                                <w:color w:val="404040" w:themeColor="text1" w:themeTint="BF"/>
                                <w:sz w:val="18"/>
                                <w:szCs w:val="18"/>
                              </w:rPr>
                            </w:pPr>
                            <w:r w:rsidRPr="00265171">
                              <w:rPr>
                                <w:rFonts w:cs="Times New Roman"/>
                                <w:color w:val="404040" w:themeColor="text1" w:themeTint="BF"/>
                                <w:sz w:val="18"/>
                                <w:szCs w:val="18"/>
                              </w:rPr>
                              <w:t>Researched target companies and their decision makers. Communicated value of company services to local IT department directors and technicians. Listened to IT contact requirements and concerns in order to recommend service solutions. Reviewed gathered verbal information with the company team. Marketed team events for the local area.</w:t>
                            </w:r>
                          </w:p>
                          <w:p w14:paraId="305A9725" w14:textId="5184BCEE" w:rsidR="009504E1" w:rsidRDefault="009504E1" w:rsidP="003D2BAA">
                            <w:pPr>
                              <w:rPr>
                                <w:rFonts w:cs="Times New Roman"/>
                                <w:color w:val="404040" w:themeColor="text1" w:themeTint="BF"/>
                                <w:sz w:val="18"/>
                                <w:szCs w:val="18"/>
                              </w:rPr>
                            </w:pPr>
                          </w:p>
                          <w:p w14:paraId="3FBB9E9E" w14:textId="1BC0F76E" w:rsidR="009504E1" w:rsidRDefault="009504E1" w:rsidP="009504E1">
                            <w:pPr>
                              <w:spacing w:line="276" w:lineRule="auto"/>
                              <w:rPr>
                                <w:rFonts w:cs="Times New Roman"/>
                                <w:color w:val="404040" w:themeColor="text1" w:themeTint="BF"/>
                                <w:sz w:val="18"/>
                                <w:szCs w:val="18"/>
                              </w:rPr>
                            </w:pPr>
                          </w:p>
                          <w:p w14:paraId="54E0FD3E" w14:textId="48E404DE" w:rsidR="009504E1" w:rsidRDefault="009504E1" w:rsidP="009504E1">
                            <w:pPr>
                              <w:spacing w:line="276" w:lineRule="auto"/>
                              <w:rPr>
                                <w:rFonts w:ascii="Georgia" w:hAnsi="Georgia" w:cs="Times New Roman"/>
                                <w:b/>
                                <w:bCs/>
                                <w:color w:val="648276"/>
                                <w:sz w:val="22"/>
                                <w:szCs w:val="22"/>
                              </w:rPr>
                            </w:pPr>
                            <w:r w:rsidRPr="009504E1">
                              <w:rPr>
                                <w:rFonts w:ascii="Georgia" w:hAnsi="Georgia" w:cs="Times New Roman"/>
                                <w:b/>
                                <w:bCs/>
                                <w:color w:val="648276"/>
                                <w:sz w:val="22"/>
                                <w:szCs w:val="22"/>
                              </w:rPr>
                              <w:t>Relative Classes</w:t>
                            </w:r>
                          </w:p>
                          <w:p w14:paraId="4B912CE5" w14:textId="1B7427B5" w:rsidR="009504E1" w:rsidRDefault="009504E1" w:rsidP="009504E1">
                            <w:pPr>
                              <w:spacing w:line="276" w:lineRule="auto"/>
                              <w:rPr>
                                <w:rFonts w:cs="Times New Roman"/>
                                <w:b/>
                                <w:bCs/>
                                <w:color w:val="648276"/>
                                <w:sz w:val="18"/>
                                <w:szCs w:val="18"/>
                              </w:rPr>
                            </w:pPr>
                          </w:p>
                          <w:p w14:paraId="52240E6A" w14:textId="360AD02A" w:rsidR="009504E1" w:rsidRPr="009504E1" w:rsidRDefault="009504E1" w:rsidP="009504E1">
                            <w:pPr>
                              <w:rPr>
                                <w:rFonts w:ascii="Times New Roman" w:hAnsi="Times New Roman" w:cs="Times New Roman"/>
                                <w:color w:val="404040" w:themeColor="text1" w:themeTint="BF"/>
                                <w:sz w:val="20"/>
                                <w:szCs w:val="20"/>
                              </w:rPr>
                            </w:pPr>
                            <w:r w:rsidRPr="006107DB">
                              <w:rPr>
                                <w:rFonts w:ascii="Times New Roman" w:hAnsi="Times New Roman" w:cs="Times New Roman"/>
                                <w:color w:val="404040" w:themeColor="text1" w:themeTint="BF"/>
                                <w:sz w:val="20"/>
                                <w:szCs w:val="20"/>
                              </w:rPr>
                              <w:t>Abnormal Psychology</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Human Cognitio</w:t>
                            </w:r>
                            <w:r>
                              <w:rPr>
                                <w:rFonts w:ascii="Times New Roman" w:hAnsi="Times New Roman" w:cs="Times New Roman"/>
                                <w:color w:val="404040" w:themeColor="text1" w:themeTint="BF"/>
                                <w:sz w:val="20"/>
                                <w:szCs w:val="20"/>
                              </w:rPr>
                              <w:t xml:space="preserve">n, </w:t>
                            </w:r>
                            <w:r w:rsidRPr="006107DB">
                              <w:rPr>
                                <w:rFonts w:ascii="Times New Roman" w:hAnsi="Times New Roman" w:cs="Times New Roman"/>
                                <w:color w:val="404040" w:themeColor="text1" w:themeTint="BF"/>
                                <w:sz w:val="20"/>
                                <w:szCs w:val="20"/>
                              </w:rPr>
                              <w:t>Lifespan Develop</w:t>
                            </w:r>
                            <w:r>
                              <w:rPr>
                                <w:rFonts w:ascii="Times New Roman" w:hAnsi="Times New Roman" w:cs="Times New Roman"/>
                                <w:color w:val="404040" w:themeColor="text1" w:themeTint="BF"/>
                                <w:sz w:val="20"/>
                                <w:szCs w:val="20"/>
                              </w:rPr>
                              <w:t xml:space="preserve">ment, </w:t>
                            </w:r>
                            <w:r w:rsidRPr="006107DB">
                              <w:rPr>
                                <w:rFonts w:ascii="Times New Roman" w:hAnsi="Times New Roman" w:cs="Times New Roman"/>
                                <w:color w:val="404040" w:themeColor="text1" w:themeTint="BF"/>
                                <w:sz w:val="20"/>
                                <w:szCs w:val="20"/>
                              </w:rPr>
                              <w:t>Social Psychology</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Child Psychology</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Health Psychology</w:t>
                            </w:r>
                            <w:r>
                              <w:rPr>
                                <w:rFonts w:ascii="Times New Roman" w:hAnsi="Times New Roman" w:cs="Times New Roman"/>
                                <w:color w:val="404040" w:themeColor="text1" w:themeTint="BF"/>
                                <w:sz w:val="20"/>
                                <w:szCs w:val="20"/>
                              </w:rPr>
                              <w:t>, I</w:t>
                            </w:r>
                            <w:r w:rsidRPr="006107DB">
                              <w:rPr>
                                <w:rFonts w:ascii="Times New Roman" w:hAnsi="Times New Roman" w:cs="Times New Roman"/>
                                <w:color w:val="404040" w:themeColor="text1" w:themeTint="BF"/>
                                <w:sz w:val="20"/>
                                <w:szCs w:val="20"/>
                              </w:rPr>
                              <w:t>ndustrial Organizational Psychology</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Psychology of the Exceptional Child</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Quantitative Methods</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Human Services</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Research Methods</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Statistics</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Entrepreneurship</w:t>
                            </w:r>
                            <w:r>
                              <w:rPr>
                                <w:rFonts w:ascii="Times New Roman" w:hAnsi="Times New Roman" w:cs="Times New Roman"/>
                                <w:color w:val="404040" w:themeColor="text1" w:themeTint="BF"/>
                                <w:sz w:val="20"/>
                                <w:szCs w:val="20"/>
                              </w:rPr>
                              <w:t xml:space="preserve"> Psychology, </w:t>
                            </w:r>
                            <w:r w:rsidRPr="006107DB">
                              <w:rPr>
                                <w:rFonts w:ascii="Times New Roman" w:hAnsi="Times New Roman" w:cs="Times New Roman"/>
                                <w:color w:val="404040" w:themeColor="text1" w:themeTint="BF"/>
                                <w:sz w:val="20"/>
                                <w:szCs w:val="20"/>
                              </w:rPr>
                              <w:t>Approach to Suicide Prevention</w:t>
                            </w:r>
                            <w:r>
                              <w:rPr>
                                <w:rFonts w:ascii="Times New Roman" w:hAnsi="Times New Roman" w:cs="Times New Roman"/>
                                <w:color w:val="404040" w:themeColor="text1" w:themeTint="BF"/>
                                <w:sz w:val="20"/>
                                <w:szCs w:val="20"/>
                              </w:rPr>
                              <w:t xml:space="preserve">, Introduction to Providing </w:t>
                            </w:r>
                            <w:r w:rsidRPr="006107DB">
                              <w:rPr>
                                <w:rFonts w:ascii="Times New Roman" w:hAnsi="Times New Roman" w:cs="Times New Roman"/>
                                <w:color w:val="404040" w:themeColor="text1" w:themeTint="BF"/>
                                <w:sz w:val="20"/>
                                <w:szCs w:val="20"/>
                              </w:rPr>
                              <w:t>Art</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Therapy</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Theories of Personality</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Physiological Psychology</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Bioethics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FEBFEC" id="_x0000_t202" coordsize="21600,21600" o:spt="202" path="m,l,21600r21600,l21600,xe">
                <v:stroke joinstyle="miter"/>
                <v:path gradientshapeok="t" o:connecttype="rect"/>
              </v:shapetype>
              <v:shape id="Text Box 4" o:spid="_x0000_s1026" type="#_x0000_t202" style="position:absolute;left:0;text-align:left;margin-left:131.8pt;margin-top:24.4pt;width:398pt;height:57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" fillcolor="white [3201]" strokecolor="white [3212]" strokeweight=".5pt">
                <v:textbox>
                  <w:txbxContent>
                    <w:p w14:paraId="5A480A87" w14:textId="68A320DB" w:rsidR="009504E1" w:rsidRPr="003D2BAA" w:rsidRDefault="007C1561" w:rsidP="009504E1">
                      <w:pPr>
                        <w:spacing w:before="120" w:after="120" w:line="276" w:lineRule="auto"/>
                        <w:outlineLvl w:val="1"/>
                        <w:rPr>
                          <w:rFonts w:ascii="Georgia" w:eastAsia="Arial" w:hAnsi="Georgia" w:cs="Times New Roman"/>
                          <w:b/>
                          <w:color w:val="648276"/>
                          <w:sz w:val="18"/>
                          <w:szCs w:val="18"/>
                        </w:rPr>
                      </w:pPr>
                      <w:sdt>
                        <w:sdtPr>
                          <w:rPr>
                            <w:rFonts w:ascii="Georgia" w:eastAsia="Arial" w:hAnsi="Georgia" w:cs="Times New Roman"/>
                            <w:b/>
                            <w:color w:val="648276"/>
                            <w:sz w:val="28"/>
                          </w:rPr>
                          <w:id w:val="-651833632"/>
                          <w:placeholder>
                            <w:docPart w:val="0E6C27500724A843AF883085712F2FEC"/>
                          </w:placeholder>
                          <w:temporary/>
                          <w:showingPlcHdr/>
                          <w15:appearance w15:val="hidden"/>
                          <w:text/>
                        </w:sdtPr>
                        <w:sdtEndPr/>
                        <w:sdtContent>
                          <w:r w:rsidR="003D2BAA" w:rsidRPr="003D2BAA">
                            <w:rPr>
                              <w:rFonts w:ascii="Georgia" w:eastAsia="Arial" w:hAnsi="Georgia" w:cs="Times New Roman"/>
                              <w:b/>
                              <w:color w:val="648276"/>
                              <w:sz w:val="22"/>
                              <w:szCs w:val="22"/>
                            </w:rPr>
                            <w:t>Objective</w:t>
                          </w:r>
                        </w:sdtContent>
                      </w:sdt>
                    </w:p>
                    <w:p w14:paraId="5B4F2074" w14:textId="77777777" w:rsidR="003D2BAA" w:rsidRPr="003D2BAA" w:rsidRDefault="003D2BAA" w:rsidP="003D2BAA">
                      <w:pPr>
                        <w:spacing w:line="288" w:lineRule="auto"/>
                        <w:rPr>
                          <w:rFonts w:eastAsia="Arial" w:cs="Times New Roman"/>
                          <w:color w:val="404040"/>
                          <w:sz w:val="18"/>
                          <w:szCs w:val="18"/>
                        </w:rPr>
                      </w:pPr>
                      <w:r w:rsidRPr="003D2BAA">
                        <w:rPr>
                          <w:rFonts w:eastAsia="Arial" w:cs="Times New Roman"/>
                          <w:color w:val="404040"/>
                          <w:sz w:val="18"/>
                          <w:szCs w:val="18"/>
                        </w:rPr>
                        <w:t>Currently I am in the process of pursuing a master’s degree in industrial/Organizational Psychology. Upon graduation I will be moving forward for my PHD in Industrial/Organizational Psychology. My work experience includes sales and marketing, office management, customer service/hospitality, behavioral work with special needs children, and assisting in the classroom as an Undergraduate Teaching Assistant for Old Dominion University.</w:t>
                      </w:r>
                    </w:p>
                    <w:p w14:paraId="2AF31215" w14:textId="77777777" w:rsidR="00265171" w:rsidRDefault="00265171">
                      <w:pPr>
                        <w:rPr>
                          <w:rFonts w:ascii="Georgia" w:hAnsi="Georgia"/>
                          <w:b/>
                          <w:bCs/>
                          <w:color w:val="648276"/>
                          <w:sz w:val="22"/>
                          <w:szCs w:val="22"/>
                        </w:rPr>
                      </w:pPr>
                    </w:p>
                    <w:p w14:paraId="5FF1A6BC" w14:textId="22064C05" w:rsidR="003D2BAA" w:rsidRPr="00265171" w:rsidRDefault="003D2BAA">
                      <w:pPr>
                        <w:rPr>
                          <w:rFonts w:ascii="Georgia" w:hAnsi="Georgia"/>
                          <w:b/>
                          <w:bCs/>
                          <w:color w:val="648276"/>
                          <w:sz w:val="22"/>
                          <w:szCs w:val="22"/>
                        </w:rPr>
                      </w:pPr>
                      <w:r w:rsidRPr="00265171">
                        <w:rPr>
                          <w:rFonts w:ascii="Georgia" w:hAnsi="Georgia"/>
                          <w:b/>
                          <w:bCs/>
                          <w:color w:val="648276"/>
                          <w:sz w:val="22"/>
                          <w:szCs w:val="22"/>
                        </w:rPr>
                        <w:t>Experience</w:t>
                      </w:r>
                    </w:p>
                    <w:p w14:paraId="357C8B4E" w14:textId="77777777" w:rsidR="003D2BAA" w:rsidRPr="00265171" w:rsidRDefault="003D2BAA" w:rsidP="003D2BAA">
                      <w:pPr>
                        <w:pStyle w:val="SmallText"/>
                        <w:rPr>
                          <w:rFonts w:cs="Times New Roman"/>
                          <w:sz w:val="18"/>
                          <w:szCs w:val="18"/>
                        </w:rPr>
                      </w:pPr>
                    </w:p>
                    <w:p w14:paraId="3E940D00" w14:textId="56CB5253" w:rsidR="003D2BAA" w:rsidRDefault="003D2BAA" w:rsidP="003D2BAA">
                      <w:pPr>
                        <w:pStyle w:val="Text"/>
                        <w:rPr>
                          <w:rFonts w:cs="Times New Roman"/>
                          <w:sz w:val="18"/>
                          <w:szCs w:val="18"/>
                        </w:rPr>
                      </w:pPr>
                      <w:r w:rsidRPr="00265171">
                        <w:rPr>
                          <w:rFonts w:cs="Times New Roman"/>
                          <w:b/>
                          <w:bCs/>
                          <w:sz w:val="18"/>
                          <w:szCs w:val="18"/>
                        </w:rPr>
                        <w:t>Undergraduate Teaching Assistant</w:t>
                      </w:r>
                      <w:r w:rsidRPr="00265171">
                        <w:rPr>
                          <w:rFonts w:cs="Times New Roman"/>
                          <w:sz w:val="18"/>
                          <w:szCs w:val="18"/>
                        </w:rPr>
                        <w:t xml:space="preserve"> • Old Dominion University</w:t>
                      </w:r>
                    </w:p>
                    <w:p w14:paraId="512230C3" w14:textId="7C799B51" w:rsidR="00EE7A07" w:rsidRPr="00EE7A07" w:rsidRDefault="00EE7A07" w:rsidP="00EE7A07">
                      <w:pPr>
                        <w:pStyle w:val="SmallText"/>
                        <w:rPr>
                          <w:rFonts w:cs="Times New Roman"/>
                          <w:sz w:val="18"/>
                          <w:szCs w:val="18"/>
                        </w:rPr>
                      </w:pPr>
                      <w:r w:rsidRPr="00265171">
                        <w:rPr>
                          <w:rFonts w:cs="Times New Roman"/>
                          <w:sz w:val="18"/>
                          <w:szCs w:val="18"/>
                        </w:rPr>
                        <w:t>January2020-May 2020</w:t>
                      </w:r>
                    </w:p>
                    <w:p w14:paraId="50C39F6D" w14:textId="77777777" w:rsidR="003D2BAA" w:rsidRPr="00265171" w:rsidRDefault="003D2BAA" w:rsidP="003D2BAA">
                      <w:pPr>
                        <w:pStyle w:val="Text"/>
                        <w:rPr>
                          <w:rFonts w:cs="Times New Roman"/>
                          <w:sz w:val="18"/>
                          <w:szCs w:val="18"/>
                        </w:rPr>
                      </w:pPr>
                      <w:r w:rsidRPr="00265171">
                        <w:rPr>
                          <w:rFonts w:cs="Times New Roman"/>
                          <w:sz w:val="18"/>
                          <w:szCs w:val="18"/>
                        </w:rPr>
                        <w:t>Management of student, their in-class work, class engagement, and weekly assignments. Creation of teaching artifacts such as PowerPoints, study guides, worksheets, and other learning tools. Review of course and relative literature to be able to interpret the meaning of information to others during written or oral reviews. Review and provide feedback of written reports and class assignments. Planned, organized, and coordinated course content review sessions. Professionally address student concerns and professor emails about course content and other related information. Designed a lesson plan and lead an interactive lecture.</w:t>
                      </w:r>
                    </w:p>
                    <w:p w14:paraId="7BC7FE0C" w14:textId="77777777" w:rsidR="003D2BAA" w:rsidRPr="00265171" w:rsidRDefault="003D2BAA" w:rsidP="003D2BAA">
                      <w:pPr>
                        <w:pStyle w:val="SmallText"/>
                        <w:rPr>
                          <w:rFonts w:cs="Times New Roman"/>
                          <w:sz w:val="18"/>
                          <w:szCs w:val="18"/>
                        </w:rPr>
                      </w:pPr>
                    </w:p>
                    <w:p w14:paraId="7A00B3F0" w14:textId="2CCAAE88" w:rsidR="003D2BAA" w:rsidRDefault="003D2BAA" w:rsidP="003D2BAA">
                      <w:pPr>
                        <w:pStyle w:val="Text"/>
                        <w:rPr>
                          <w:rFonts w:cs="Times New Roman"/>
                          <w:sz w:val="18"/>
                          <w:szCs w:val="18"/>
                        </w:rPr>
                      </w:pPr>
                      <w:r w:rsidRPr="00265171">
                        <w:rPr>
                          <w:rFonts w:cs="Times New Roman"/>
                          <w:b/>
                          <w:bCs/>
                          <w:sz w:val="18"/>
                          <w:szCs w:val="18"/>
                        </w:rPr>
                        <w:t>Board Certified Autism Technician</w:t>
                      </w:r>
                      <w:r w:rsidRPr="00265171">
                        <w:rPr>
                          <w:rFonts w:cs="Times New Roman"/>
                          <w:sz w:val="18"/>
                          <w:szCs w:val="18"/>
                        </w:rPr>
                        <w:t xml:space="preserve"> • Behavioral Therapist • Center for Autism and Related Disorders</w:t>
                      </w:r>
                    </w:p>
                    <w:p w14:paraId="76965D89" w14:textId="7239312B" w:rsidR="006C069F" w:rsidRPr="006C069F" w:rsidRDefault="006C069F" w:rsidP="006C069F">
                      <w:pPr>
                        <w:pStyle w:val="SmallText"/>
                        <w:rPr>
                          <w:rFonts w:cs="Times New Roman"/>
                          <w:sz w:val="18"/>
                          <w:szCs w:val="18"/>
                        </w:rPr>
                      </w:pPr>
                      <w:r w:rsidRPr="00265171">
                        <w:rPr>
                          <w:rFonts w:cs="Times New Roman"/>
                          <w:sz w:val="18"/>
                          <w:szCs w:val="18"/>
                        </w:rPr>
                        <w:t>January 2019-November 2019</w:t>
                      </w:r>
                    </w:p>
                    <w:p w14:paraId="0803E717" w14:textId="77777777" w:rsidR="003D2BAA" w:rsidRPr="00265171" w:rsidRDefault="003D2BAA" w:rsidP="003D2BAA">
                      <w:pPr>
                        <w:pStyle w:val="Text"/>
                        <w:rPr>
                          <w:rFonts w:cs="Times New Roman"/>
                          <w:sz w:val="18"/>
                          <w:szCs w:val="18"/>
                        </w:rPr>
                      </w:pPr>
                      <w:r w:rsidRPr="00265171">
                        <w:rPr>
                          <w:rFonts w:cs="Times New Roman"/>
                          <w:sz w:val="18"/>
                          <w:szCs w:val="18"/>
                        </w:rPr>
                        <w:t>Specialize in administering ABA strategies to help improve client’s social communication, relationship and behavioral skills. In charge of collecting data via electronic sources regarding Discrete Trial Training and Natural Environment Training. Professionally handle problem behaviors if they arise and exhibit patience with clients while also gathering and relaying important information to and from client’s parents. Coordinate and work diligently with other therapists and BCBA’s to best determine courses of intervention.</w:t>
                      </w:r>
                    </w:p>
                    <w:p w14:paraId="5CD87964" w14:textId="00F81902" w:rsidR="003D2BAA" w:rsidRPr="00265171" w:rsidRDefault="003D2BAA" w:rsidP="00DF28FC">
                      <w:pPr>
                        <w:ind w:firstLine="720"/>
                        <w:rPr>
                          <w:rFonts w:cs="Times New Roman"/>
                          <w:i/>
                          <w:iCs/>
                          <w:color w:val="404040" w:themeColor="text1" w:themeTint="BF"/>
                          <w:sz w:val="18"/>
                          <w:szCs w:val="18"/>
                        </w:rPr>
                      </w:pPr>
                      <w:r w:rsidRPr="00DF28FC">
                        <w:rPr>
                          <w:rFonts w:cs="Times New Roman"/>
                          <w:i/>
                          <w:iCs/>
                          <w:color w:val="404040" w:themeColor="text1" w:themeTint="BF"/>
                          <w:sz w:val="18"/>
                          <w:szCs w:val="18"/>
                        </w:rPr>
                        <w:t>Certificate</w:t>
                      </w:r>
                    </w:p>
                    <w:p w14:paraId="77B5E47D" w14:textId="77777777" w:rsidR="003D2BAA" w:rsidRPr="00265171" w:rsidRDefault="003D2BAA" w:rsidP="00DF28FC">
                      <w:pPr>
                        <w:pStyle w:val="SmallText"/>
                        <w:ind w:firstLine="720"/>
                        <w:rPr>
                          <w:rFonts w:cs="Times New Roman"/>
                          <w:i w:val="0"/>
                          <w:iCs/>
                          <w:sz w:val="18"/>
                          <w:szCs w:val="18"/>
                        </w:rPr>
                      </w:pPr>
                      <w:r w:rsidRPr="00265171">
                        <w:rPr>
                          <w:rFonts w:cs="Times New Roman"/>
                          <w:i w:val="0"/>
                          <w:iCs/>
                          <w:sz w:val="18"/>
                          <w:szCs w:val="18"/>
                        </w:rPr>
                        <w:t>Board Certified Autism Technician (BCAT)</w:t>
                      </w:r>
                    </w:p>
                    <w:p w14:paraId="0F9C9FAF" w14:textId="77777777" w:rsidR="003D2BAA" w:rsidRPr="00265171" w:rsidRDefault="003D2BAA" w:rsidP="003D2BAA">
                      <w:pPr>
                        <w:pStyle w:val="SmallText"/>
                        <w:rPr>
                          <w:rFonts w:cs="Times New Roman"/>
                          <w:sz w:val="18"/>
                          <w:szCs w:val="18"/>
                        </w:rPr>
                      </w:pPr>
                    </w:p>
                    <w:p w14:paraId="43B9D486" w14:textId="47204F84" w:rsidR="003D2BAA" w:rsidRDefault="003D2BAA" w:rsidP="003D2BAA">
                      <w:pPr>
                        <w:pStyle w:val="Text"/>
                        <w:rPr>
                          <w:rFonts w:cs="Times New Roman"/>
                          <w:sz w:val="18"/>
                          <w:szCs w:val="18"/>
                        </w:rPr>
                      </w:pPr>
                      <w:r w:rsidRPr="00265171">
                        <w:rPr>
                          <w:rFonts w:cs="Times New Roman"/>
                          <w:b/>
                          <w:bCs/>
                          <w:sz w:val="18"/>
                          <w:szCs w:val="18"/>
                        </w:rPr>
                        <w:t>Marketing Lead</w:t>
                      </w:r>
                      <w:r w:rsidRPr="00265171">
                        <w:rPr>
                          <w:rFonts w:cs="Times New Roman"/>
                          <w:sz w:val="18"/>
                          <w:szCs w:val="18"/>
                        </w:rPr>
                        <w:t xml:space="preserve"> • </w:t>
                      </w:r>
                      <w:proofErr w:type="spellStart"/>
                      <w:r w:rsidRPr="00265171">
                        <w:rPr>
                          <w:rFonts w:cs="Times New Roman"/>
                          <w:sz w:val="18"/>
                          <w:szCs w:val="18"/>
                        </w:rPr>
                        <w:t>Securis</w:t>
                      </w:r>
                      <w:proofErr w:type="spellEnd"/>
                    </w:p>
                    <w:p w14:paraId="3D975039" w14:textId="5EEDC3EE" w:rsidR="006C069F" w:rsidRPr="006C069F" w:rsidRDefault="006C069F" w:rsidP="006C069F">
                      <w:pPr>
                        <w:pStyle w:val="SmallText"/>
                        <w:rPr>
                          <w:rFonts w:cs="Times New Roman"/>
                          <w:sz w:val="18"/>
                          <w:szCs w:val="18"/>
                        </w:rPr>
                      </w:pPr>
                      <w:r w:rsidRPr="00265171">
                        <w:rPr>
                          <w:rFonts w:cs="Times New Roman"/>
                          <w:sz w:val="18"/>
                          <w:szCs w:val="18"/>
                        </w:rPr>
                        <w:t>January 2016-August 2016</w:t>
                      </w:r>
                    </w:p>
                    <w:p w14:paraId="0B6DD8B0" w14:textId="3C76B06A" w:rsidR="003D2BAA" w:rsidRDefault="003D2BAA" w:rsidP="003D2BAA">
                      <w:pPr>
                        <w:rPr>
                          <w:rFonts w:cs="Times New Roman"/>
                          <w:color w:val="404040" w:themeColor="text1" w:themeTint="BF"/>
                          <w:sz w:val="18"/>
                          <w:szCs w:val="18"/>
                        </w:rPr>
                      </w:pPr>
                      <w:r w:rsidRPr="00265171">
                        <w:rPr>
                          <w:rFonts w:cs="Times New Roman"/>
                          <w:color w:val="404040" w:themeColor="text1" w:themeTint="BF"/>
                          <w:sz w:val="18"/>
                          <w:szCs w:val="18"/>
                        </w:rPr>
                        <w:t>Researched target companies and their decision makers. Communicated value of company services to local IT department directors and technicians. Listened to IT contact requirements and concerns in order to recommend service solutions. Reviewed gathered verbal information with the company team. Marketed team events for the local area.</w:t>
                      </w:r>
                    </w:p>
                    <w:p w14:paraId="305A9725" w14:textId="5184BCEE" w:rsidR="009504E1" w:rsidRDefault="009504E1" w:rsidP="003D2BAA">
                      <w:pPr>
                        <w:rPr>
                          <w:rFonts w:cs="Times New Roman"/>
                          <w:color w:val="404040" w:themeColor="text1" w:themeTint="BF"/>
                          <w:sz w:val="18"/>
                          <w:szCs w:val="18"/>
                        </w:rPr>
                      </w:pPr>
                    </w:p>
                    <w:p w14:paraId="3FBB9E9E" w14:textId="1BC0F76E" w:rsidR="009504E1" w:rsidRDefault="009504E1" w:rsidP="009504E1">
                      <w:pPr>
                        <w:spacing w:line="276" w:lineRule="auto"/>
                        <w:rPr>
                          <w:rFonts w:cs="Times New Roman"/>
                          <w:color w:val="404040" w:themeColor="text1" w:themeTint="BF"/>
                          <w:sz w:val="18"/>
                          <w:szCs w:val="18"/>
                        </w:rPr>
                      </w:pPr>
                    </w:p>
                    <w:p w14:paraId="54E0FD3E" w14:textId="48E404DE" w:rsidR="009504E1" w:rsidRDefault="009504E1" w:rsidP="009504E1">
                      <w:pPr>
                        <w:spacing w:line="276" w:lineRule="auto"/>
                        <w:rPr>
                          <w:rFonts w:ascii="Georgia" w:hAnsi="Georgia" w:cs="Times New Roman"/>
                          <w:b/>
                          <w:bCs/>
                          <w:color w:val="648276"/>
                          <w:sz w:val="22"/>
                          <w:szCs w:val="22"/>
                        </w:rPr>
                      </w:pPr>
                      <w:r w:rsidRPr="009504E1">
                        <w:rPr>
                          <w:rFonts w:ascii="Georgia" w:hAnsi="Georgia" w:cs="Times New Roman"/>
                          <w:b/>
                          <w:bCs/>
                          <w:color w:val="648276"/>
                          <w:sz w:val="22"/>
                          <w:szCs w:val="22"/>
                        </w:rPr>
                        <w:t>Relative Classes</w:t>
                      </w:r>
                    </w:p>
                    <w:p w14:paraId="4B912CE5" w14:textId="1B7427B5" w:rsidR="009504E1" w:rsidRDefault="009504E1" w:rsidP="009504E1">
                      <w:pPr>
                        <w:spacing w:line="276" w:lineRule="auto"/>
                        <w:rPr>
                          <w:rFonts w:cs="Times New Roman"/>
                          <w:b/>
                          <w:bCs/>
                          <w:color w:val="648276"/>
                          <w:sz w:val="18"/>
                          <w:szCs w:val="18"/>
                        </w:rPr>
                      </w:pPr>
                    </w:p>
                    <w:p w14:paraId="52240E6A" w14:textId="360AD02A" w:rsidR="009504E1" w:rsidRPr="009504E1" w:rsidRDefault="009504E1" w:rsidP="009504E1">
                      <w:pPr>
                        <w:rPr>
                          <w:rFonts w:ascii="Times New Roman" w:hAnsi="Times New Roman" w:cs="Times New Roman"/>
                          <w:color w:val="404040" w:themeColor="text1" w:themeTint="BF"/>
                          <w:sz w:val="20"/>
                          <w:szCs w:val="20"/>
                        </w:rPr>
                      </w:pPr>
                      <w:r w:rsidRPr="006107DB">
                        <w:rPr>
                          <w:rFonts w:ascii="Times New Roman" w:hAnsi="Times New Roman" w:cs="Times New Roman"/>
                          <w:color w:val="404040" w:themeColor="text1" w:themeTint="BF"/>
                          <w:sz w:val="20"/>
                          <w:szCs w:val="20"/>
                        </w:rPr>
                        <w:t>Abnormal Psychology</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Human Cognitio</w:t>
                      </w:r>
                      <w:r>
                        <w:rPr>
                          <w:rFonts w:ascii="Times New Roman" w:hAnsi="Times New Roman" w:cs="Times New Roman"/>
                          <w:color w:val="404040" w:themeColor="text1" w:themeTint="BF"/>
                          <w:sz w:val="20"/>
                          <w:szCs w:val="20"/>
                        </w:rPr>
                        <w:t xml:space="preserve">n, </w:t>
                      </w:r>
                      <w:r w:rsidRPr="006107DB">
                        <w:rPr>
                          <w:rFonts w:ascii="Times New Roman" w:hAnsi="Times New Roman" w:cs="Times New Roman"/>
                          <w:color w:val="404040" w:themeColor="text1" w:themeTint="BF"/>
                          <w:sz w:val="20"/>
                          <w:szCs w:val="20"/>
                        </w:rPr>
                        <w:t>Lifespan Develop</w:t>
                      </w:r>
                      <w:r>
                        <w:rPr>
                          <w:rFonts w:ascii="Times New Roman" w:hAnsi="Times New Roman" w:cs="Times New Roman"/>
                          <w:color w:val="404040" w:themeColor="text1" w:themeTint="BF"/>
                          <w:sz w:val="20"/>
                          <w:szCs w:val="20"/>
                        </w:rPr>
                        <w:t xml:space="preserve">ment, </w:t>
                      </w:r>
                      <w:r w:rsidRPr="006107DB">
                        <w:rPr>
                          <w:rFonts w:ascii="Times New Roman" w:hAnsi="Times New Roman" w:cs="Times New Roman"/>
                          <w:color w:val="404040" w:themeColor="text1" w:themeTint="BF"/>
                          <w:sz w:val="20"/>
                          <w:szCs w:val="20"/>
                        </w:rPr>
                        <w:t>Social Psychology</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Child Psychology</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Health Psychology</w:t>
                      </w:r>
                      <w:r>
                        <w:rPr>
                          <w:rFonts w:ascii="Times New Roman" w:hAnsi="Times New Roman" w:cs="Times New Roman"/>
                          <w:color w:val="404040" w:themeColor="text1" w:themeTint="BF"/>
                          <w:sz w:val="20"/>
                          <w:szCs w:val="20"/>
                        </w:rPr>
                        <w:t>, I</w:t>
                      </w:r>
                      <w:r w:rsidRPr="006107DB">
                        <w:rPr>
                          <w:rFonts w:ascii="Times New Roman" w:hAnsi="Times New Roman" w:cs="Times New Roman"/>
                          <w:color w:val="404040" w:themeColor="text1" w:themeTint="BF"/>
                          <w:sz w:val="20"/>
                          <w:szCs w:val="20"/>
                        </w:rPr>
                        <w:t>ndustrial Organizational Psychology</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Psychology of the Exceptional Child</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Quantitative Methods</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Human Services</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Research Methods</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Statistics</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Entrepreneurship</w:t>
                      </w:r>
                      <w:r>
                        <w:rPr>
                          <w:rFonts w:ascii="Times New Roman" w:hAnsi="Times New Roman" w:cs="Times New Roman"/>
                          <w:color w:val="404040" w:themeColor="text1" w:themeTint="BF"/>
                          <w:sz w:val="20"/>
                          <w:szCs w:val="20"/>
                        </w:rPr>
                        <w:t xml:space="preserve"> Psychology, </w:t>
                      </w:r>
                      <w:r w:rsidRPr="006107DB">
                        <w:rPr>
                          <w:rFonts w:ascii="Times New Roman" w:hAnsi="Times New Roman" w:cs="Times New Roman"/>
                          <w:color w:val="404040" w:themeColor="text1" w:themeTint="BF"/>
                          <w:sz w:val="20"/>
                          <w:szCs w:val="20"/>
                        </w:rPr>
                        <w:t>Approach to Suicide Prevention</w:t>
                      </w:r>
                      <w:r>
                        <w:rPr>
                          <w:rFonts w:ascii="Times New Roman" w:hAnsi="Times New Roman" w:cs="Times New Roman"/>
                          <w:color w:val="404040" w:themeColor="text1" w:themeTint="BF"/>
                          <w:sz w:val="20"/>
                          <w:szCs w:val="20"/>
                        </w:rPr>
                        <w:t xml:space="preserve">, Introduction to Providing </w:t>
                      </w:r>
                      <w:r w:rsidRPr="006107DB">
                        <w:rPr>
                          <w:rFonts w:ascii="Times New Roman" w:hAnsi="Times New Roman" w:cs="Times New Roman"/>
                          <w:color w:val="404040" w:themeColor="text1" w:themeTint="BF"/>
                          <w:sz w:val="20"/>
                          <w:szCs w:val="20"/>
                        </w:rPr>
                        <w:t>Art</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Therapy</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Theories of Personality</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Physiological Psychology</w:t>
                      </w:r>
                      <w:r>
                        <w:rPr>
                          <w:rFonts w:ascii="Times New Roman" w:hAnsi="Times New Roman" w:cs="Times New Roman"/>
                          <w:color w:val="404040" w:themeColor="text1" w:themeTint="BF"/>
                          <w:sz w:val="20"/>
                          <w:szCs w:val="20"/>
                        </w:rPr>
                        <w:t xml:space="preserve">, </w:t>
                      </w:r>
                      <w:r w:rsidRPr="006107DB">
                        <w:rPr>
                          <w:rFonts w:ascii="Times New Roman" w:hAnsi="Times New Roman" w:cs="Times New Roman"/>
                          <w:color w:val="404040" w:themeColor="text1" w:themeTint="BF"/>
                          <w:sz w:val="20"/>
                          <w:szCs w:val="20"/>
                        </w:rPr>
                        <w:t>Bioethics</w:t>
                      </w:r>
                    </w:p>
                  </w:txbxContent>
                </v:textbox>
              </v:shape>
            </w:pict>
          </mc:Fallback>
        </mc:AlternateContent>
      </w:r>
      <w:r w:rsidR="006C069F" w:rsidRPr="004D2EA3">
        <w:rPr>
          <w:rFonts w:ascii="Georgia" w:eastAsia="Arial" w:hAnsi="Georgia" w:cs="Times New Roman"/>
          <w:b/>
          <w:bCs/>
          <w:noProof/>
          <w:color w:val="000000"/>
          <w:sz w:val="28"/>
          <w:szCs w:val="28"/>
        </w:rPr>
        <mc:AlternateContent>
          <mc:Choice Requires="wps">
            <w:drawing>
              <wp:anchor distT="0" distB="0" distL="114300" distR="114300" simplePos="0" relativeHeight="251662336" behindDoc="0" locked="0" layoutInCell="1" allowOverlap="1" wp14:anchorId="20D51704" wp14:editId="3CBC9F55">
                <wp:simplePos x="0" y="0"/>
                <wp:positionH relativeFrom="column">
                  <wp:posOffset>-849630</wp:posOffset>
                </wp:positionH>
                <wp:positionV relativeFrom="paragraph">
                  <wp:posOffset>377727</wp:posOffset>
                </wp:positionV>
                <wp:extent cx="2463800" cy="68326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2463800" cy="6832600"/>
                        </a:xfrm>
                        <a:prstGeom prst="rect">
                          <a:avLst/>
                        </a:prstGeom>
                        <a:solidFill>
                          <a:schemeClr val="lt1"/>
                        </a:solidFill>
                        <a:ln w="6350">
                          <a:solidFill>
                            <a:schemeClr val="bg1"/>
                          </a:solidFill>
                        </a:ln>
                      </wps:spPr>
                      <wps:txbx>
                        <w:txbxContent>
                          <w:p w14:paraId="10B5EF4A" w14:textId="46DEF4F4" w:rsidR="00190F25" w:rsidRDefault="00190F25" w:rsidP="00190F25">
                            <w:pPr>
                              <w:jc w:val="right"/>
                              <w:rPr>
                                <w:rFonts w:ascii="Georgia" w:hAnsi="Georgia" w:cs="Arial Hebrew Scholar"/>
                                <w:b/>
                                <w:bCs/>
                                <w:color w:val="648276"/>
                                <w:sz w:val="18"/>
                                <w:szCs w:val="18"/>
                              </w:rPr>
                            </w:pPr>
                            <w:r w:rsidRPr="00265171">
                              <w:rPr>
                                <w:rFonts w:ascii="Georgia" w:hAnsi="Georgia" w:cs="Arial Hebrew Scholar"/>
                                <w:b/>
                                <w:bCs/>
                                <w:color w:val="648276"/>
                                <w:sz w:val="22"/>
                                <w:szCs w:val="22"/>
                              </w:rPr>
                              <w:t>Contact</w:t>
                            </w:r>
                          </w:p>
                          <w:p w14:paraId="72680D0E" w14:textId="77777777" w:rsidR="009504E1" w:rsidRPr="009504E1" w:rsidRDefault="009504E1" w:rsidP="00190F25">
                            <w:pPr>
                              <w:jc w:val="right"/>
                              <w:rPr>
                                <w:rFonts w:ascii="Georgia" w:hAnsi="Georgia" w:cs="Arial Hebrew Scholar"/>
                                <w:b/>
                                <w:bCs/>
                                <w:color w:val="648276"/>
                                <w:sz w:val="18"/>
                                <w:szCs w:val="18"/>
                              </w:rPr>
                            </w:pPr>
                          </w:p>
                          <w:p w14:paraId="6228E2E6" w14:textId="7FF4C958" w:rsidR="00190F25" w:rsidRPr="00265171" w:rsidRDefault="003D2BAA" w:rsidP="003D2BAA">
                            <w:pPr>
                              <w:spacing w:line="276" w:lineRule="auto"/>
                              <w:jc w:val="right"/>
                              <w:rPr>
                                <w:rFonts w:cs="Arial Hebrew Scholar"/>
                                <w:color w:val="404040" w:themeColor="text1" w:themeTint="BF"/>
                                <w:sz w:val="18"/>
                                <w:szCs w:val="18"/>
                              </w:rPr>
                            </w:pPr>
                            <w:r w:rsidRPr="00265171">
                              <w:rPr>
                                <w:rFonts w:cs="Arial Hebrew Scholar"/>
                                <w:color w:val="404040" w:themeColor="text1" w:themeTint="BF"/>
                                <w:sz w:val="18"/>
                                <w:szCs w:val="18"/>
                              </w:rPr>
                              <w:t>Virginia Beach, VA</w:t>
                            </w:r>
                          </w:p>
                          <w:p w14:paraId="57A83F8D" w14:textId="77777777" w:rsidR="00190F25" w:rsidRPr="00265171" w:rsidRDefault="00190F25" w:rsidP="003D2BAA">
                            <w:pPr>
                              <w:pStyle w:val="TextLeft"/>
                              <w:spacing w:line="276" w:lineRule="auto"/>
                              <w:rPr>
                                <w:sz w:val="18"/>
                                <w:szCs w:val="18"/>
                              </w:rPr>
                            </w:pPr>
                            <w:proofErr w:type="spellStart"/>
                            <w:r w:rsidRPr="00265171">
                              <w:rPr>
                                <w:sz w:val="18"/>
                                <w:szCs w:val="18"/>
                              </w:rPr>
                              <w:t>Cell</w:t>
                            </w:r>
                            <w:proofErr w:type="spellEnd"/>
                            <w:r w:rsidRPr="00265171">
                              <w:rPr>
                                <w:sz w:val="18"/>
                                <w:szCs w:val="18"/>
                              </w:rPr>
                              <w:t>: (757)-581-5717</w:t>
                            </w:r>
                          </w:p>
                          <w:p w14:paraId="6C9AEED8" w14:textId="77777777" w:rsidR="00190F25" w:rsidRPr="00265171" w:rsidRDefault="00190F25" w:rsidP="003D2BAA">
                            <w:pPr>
                              <w:spacing w:line="276" w:lineRule="auto"/>
                              <w:jc w:val="right"/>
                              <w:rPr>
                                <w:color w:val="404040" w:themeColor="text1" w:themeTint="BF"/>
                                <w:sz w:val="18"/>
                                <w:szCs w:val="18"/>
                              </w:rPr>
                            </w:pPr>
                            <w:r w:rsidRPr="00265171">
                              <w:rPr>
                                <w:color w:val="404040" w:themeColor="text1" w:themeTint="BF"/>
                                <w:sz w:val="18"/>
                                <w:szCs w:val="18"/>
                              </w:rPr>
                              <w:t>Email: Jessica.B.Duke@Gmail.com</w:t>
                            </w:r>
                          </w:p>
                          <w:p w14:paraId="0565B91B" w14:textId="0F25F357" w:rsidR="00190F25" w:rsidRDefault="00190F25" w:rsidP="00190F25">
                            <w:pPr>
                              <w:jc w:val="right"/>
                              <w:rPr>
                                <w:rFonts w:ascii="Georgia" w:hAnsi="Georgia" w:cs="Arial Hebrew Scholar"/>
                                <w:color w:val="404040" w:themeColor="text1" w:themeTint="BF"/>
                                <w:sz w:val="22"/>
                                <w:szCs w:val="22"/>
                              </w:rPr>
                            </w:pPr>
                          </w:p>
                          <w:p w14:paraId="7EA708E6" w14:textId="1CC9B8D1" w:rsidR="003D2BAA" w:rsidRDefault="003D2BAA" w:rsidP="003D2BAA">
                            <w:pPr>
                              <w:jc w:val="right"/>
                              <w:rPr>
                                <w:rFonts w:ascii="Georgia" w:hAnsi="Georgia"/>
                                <w:b/>
                                <w:bCs/>
                                <w:color w:val="648276"/>
                                <w:sz w:val="18"/>
                                <w:szCs w:val="18"/>
                              </w:rPr>
                            </w:pPr>
                            <w:r w:rsidRPr="00265171">
                              <w:rPr>
                                <w:rFonts w:ascii="Georgia" w:hAnsi="Georgia"/>
                                <w:b/>
                                <w:bCs/>
                                <w:color w:val="648276"/>
                                <w:sz w:val="22"/>
                                <w:szCs w:val="22"/>
                              </w:rPr>
                              <w:t>Education</w:t>
                            </w:r>
                          </w:p>
                          <w:p w14:paraId="01C3DE9B" w14:textId="77777777" w:rsidR="009504E1" w:rsidRPr="009504E1" w:rsidRDefault="009504E1" w:rsidP="003D2BAA">
                            <w:pPr>
                              <w:jc w:val="right"/>
                              <w:rPr>
                                <w:rFonts w:ascii="Georgia" w:hAnsi="Georgia"/>
                                <w:b/>
                                <w:bCs/>
                                <w:color w:val="648276"/>
                                <w:sz w:val="18"/>
                                <w:szCs w:val="18"/>
                              </w:rPr>
                            </w:pPr>
                          </w:p>
                          <w:p w14:paraId="690D4947" w14:textId="77777777" w:rsidR="003D2BAA" w:rsidRPr="005C7780" w:rsidRDefault="003D2BAA" w:rsidP="003D2BAA">
                            <w:pPr>
                              <w:pStyle w:val="TextLeft"/>
                              <w:rPr>
                                <w:sz w:val="18"/>
                                <w:szCs w:val="18"/>
                              </w:rPr>
                            </w:pPr>
                            <w:r w:rsidRPr="005C7780">
                              <w:rPr>
                                <w:sz w:val="18"/>
                                <w:szCs w:val="18"/>
                              </w:rPr>
                              <w:t xml:space="preserve">Old Dominion University, </w:t>
                            </w:r>
                          </w:p>
                          <w:p w14:paraId="3DC10E06" w14:textId="77777777" w:rsidR="003D2BAA" w:rsidRPr="005C7780" w:rsidRDefault="003D2BAA" w:rsidP="003D2BAA">
                            <w:pPr>
                              <w:pStyle w:val="TextLeft"/>
                              <w:rPr>
                                <w:sz w:val="18"/>
                                <w:szCs w:val="18"/>
                              </w:rPr>
                            </w:pPr>
                            <w:r w:rsidRPr="005C7780">
                              <w:rPr>
                                <w:sz w:val="18"/>
                                <w:szCs w:val="18"/>
                              </w:rPr>
                              <w:t>Norfolk, VA 23508</w:t>
                            </w:r>
                          </w:p>
                          <w:p w14:paraId="3243BEDE" w14:textId="77777777" w:rsidR="003D2BAA" w:rsidRPr="005C7780" w:rsidRDefault="003D2BAA" w:rsidP="003D2BAA">
                            <w:pPr>
                              <w:pStyle w:val="TextLeft"/>
                              <w:rPr>
                                <w:b/>
                                <w:bCs/>
                                <w:sz w:val="18"/>
                                <w:szCs w:val="18"/>
                              </w:rPr>
                            </w:pPr>
                            <w:r w:rsidRPr="005C7780">
                              <w:rPr>
                                <w:b/>
                                <w:bCs/>
                                <w:sz w:val="18"/>
                                <w:szCs w:val="18"/>
                              </w:rPr>
                              <w:t>Bachelor of Science</w:t>
                            </w:r>
                          </w:p>
                          <w:p w14:paraId="4466E8CD" w14:textId="7FBDC706" w:rsidR="003D2BAA" w:rsidRPr="00265171" w:rsidRDefault="003D2BAA" w:rsidP="003D2BAA">
                            <w:pPr>
                              <w:pStyle w:val="TextLeft"/>
                              <w:ind w:left="720"/>
                              <w:jc w:val="center"/>
                              <w:rPr>
                                <w:sz w:val="18"/>
                                <w:szCs w:val="18"/>
                              </w:rPr>
                            </w:pPr>
                            <w:r w:rsidRPr="00265171">
                              <w:rPr>
                                <w:b/>
                                <w:bCs/>
                                <w:sz w:val="18"/>
                                <w:szCs w:val="18"/>
                              </w:rPr>
                              <w:t xml:space="preserve">                        </w:t>
                            </w:r>
                            <w:r w:rsidR="00265171">
                              <w:rPr>
                                <w:b/>
                                <w:bCs/>
                                <w:sz w:val="18"/>
                                <w:szCs w:val="18"/>
                              </w:rPr>
                              <w:t xml:space="preserve">             </w:t>
                            </w:r>
                            <w:r w:rsidRPr="005C7780">
                              <w:rPr>
                                <w:b/>
                                <w:bCs/>
                                <w:sz w:val="18"/>
                                <w:szCs w:val="18"/>
                              </w:rPr>
                              <w:t>Major</w:t>
                            </w:r>
                            <w:r w:rsidRPr="005C7780">
                              <w:rPr>
                                <w:sz w:val="18"/>
                                <w:szCs w:val="18"/>
                              </w:rPr>
                              <w:t>: Psychology</w:t>
                            </w:r>
                          </w:p>
                          <w:p w14:paraId="0DD67797" w14:textId="5057B5CD" w:rsidR="003D2BAA" w:rsidRPr="005C7780" w:rsidRDefault="003D2BAA" w:rsidP="003D2BAA">
                            <w:pPr>
                              <w:pStyle w:val="TextLeft"/>
                              <w:ind w:left="720"/>
                              <w:jc w:val="center"/>
                              <w:rPr>
                                <w:sz w:val="18"/>
                                <w:szCs w:val="18"/>
                              </w:rPr>
                            </w:pPr>
                            <w:r w:rsidRPr="00265171">
                              <w:rPr>
                                <w:b/>
                                <w:bCs/>
                                <w:sz w:val="18"/>
                                <w:szCs w:val="18"/>
                              </w:rPr>
                              <w:t xml:space="preserve">       </w:t>
                            </w:r>
                            <w:r w:rsidR="00265171">
                              <w:rPr>
                                <w:b/>
                                <w:bCs/>
                                <w:sz w:val="18"/>
                                <w:szCs w:val="18"/>
                              </w:rPr>
                              <w:t xml:space="preserve">             </w:t>
                            </w:r>
                            <w:r w:rsidRPr="005C7780">
                              <w:rPr>
                                <w:b/>
                                <w:bCs/>
                                <w:sz w:val="18"/>
                                <w:szCs w:val="18"/>
                              </w:rPr>
                              <w:t>Minor</w:t>
                            </w:r>
                            <w:r w:rsidRPr="005C7780">
                              <w:rPr>
                                <w:sz w:val="18"/>
                                <w:szCs w:val="18"/>
                              </w:rPr>
                              <w:t>: Health and Wellness</w:t>
                            </w:r>
                          </w:p>
                          <w:p w14:paraId="77B6830A" w14:textId="77777777" w:rsidR="003D2BAA" w:rsidRPr="005C7780" w:rsidRDefault="003D2BAA" w:rsidP="003D2BAA">
                            <w:pPr>
                              <w:pStyle w:val="TextLeft"/>
                              <w:rPr>
                                <w:sz w:val="18"/>
                                <w:szCs w:val="18"/>
                              </w:rPr>
                            </w:pPr>
                            <w:r w:rsidRPr="005C7780">
                              <w:rPr>
                                <w:sz w:val="18"/>
                                <w:szCs w:val="18"/>
                              </w:rPr>
                              <w:t>GPA: 3.1</w:t>
                            </w:r>
                          </w:p>
                          <w:p w14:paraId="2FCE16C3" w14:textId="77777777" w:rsidR="003D2BAA" w:rsidRPr="005C7780" w:rsidRDefault="003D2BAA" w:rsidP="003D2BAA">
                            <w:pPr>
                              <w:pStyle w:val="TextLeft"/>
                              <w:rPr>
                                <w:b/>
                                <w:bCs/>
                                <w:sz w:val="18"/>
                                <w:szCs w:val="18"/>
                              </w:rPr>
                            </w:pPr>
                            <w:r w:rsidRPr="005C7780">
                              <w:rPr>
                                <w:b/>
                                <w:bCs/>
                                <w:sz w:val="18"/>
                                <w:szCs w:val="18"/>
                              </w:rPr>
                              <w:t>Dean’s List 2019</w:t>
                            </w:r>
                          </w:p>
                          <w:p w14:paraId="104C01B2" w14:textId="77777777" w:rsidR="003D2BAA" w:rsidRPr="005C7780" w:rsidRDefault="003D2BAA" w:rsidP="003D2BAA">
                            <w:pPr>
                              <w:pStyle w:val="TextLeft"/>
                              <w:rPr>
                                <w:b/>
                                <w:bCs/>
                                <w:sz w:val="18"/>
                                <w:szCs w:val="18"/>
                              </w:rPr>
                            </w:pPr>
                            <w:r w:rsidRPr="005C7780">
                              <w:rPr>
                                <w:b/>
                                <w:bCs/>
                                <w:sz w:val="18"/>
                                <w:szCs w:val="18"/>
                              </w:rPr>
                              <w:t>Deans Perfect Scholar 2019</w:t>
                            </w:r>
                          </w:p>
                          <w:p w14:paraId="4EE9CEBF" w14:textId="77777777" w:rsidR="003D2BAA" w:rsidRPr="005C7780" w:rsidRDefault="003D2BAA" w:rsidP="003D2BAA">
                            <w:pPr>
                              <w:pStyle w:val="TextLeft"/>
                              <w:rPr>
                                <w:sz w:val="18"/>
                                <w:szCs w:val="18"/>
                              </w:rPr>
                            </w:pPr>
                            <w:r w:rsidRPr="005C7780">
                              <w:rPr>
                                <w:b/>
                                <w:bCs/>
                                <w:sz w:val="18"/>
                                <w:szCs w:val="18"/>
                              </w:rPr>
                              <w:t>Student Member:</w:t>
                            </w:r>
                            <w:r w:rsidRPr="005C7780">
                              <w:rPr>
                                <w:sz w:val="18"/>
                                <w:szCs w:val="18"/>
                              </w:rPr>
                              <w:t xml:space="preserve"> National Society of Leadership and Success (2018)</w:t>
                            </w:r>
                          </w:p>
                          <w:p w14:paraId="7AAD615B" w14:textId="2B7A82A2" w:rsidR="003D2BAA" w:rsidRDefault="003D2BAA" w:rsidP="003D2BAA">
                            <w:pPr>
                              <w:pStyle w:val="TextLeft"/>
                            </w:pPr>
                            <w:r w:rsidRPr="005C7780">
                              <w:rPr>
                                <w:b/>
                                <w:bCs/>
                                <w:sz w:val="18"/>
                                <w:szCs w:val="18"/>
                              </w:rPr>
                              <w:t>Student Member:</w:t>
                            </w:r>
                            <w:r w:rsidRPr="005C7780">
                              <w:rPr>
                                <w:sz w:val="18"/>
                                <w:szCs w:val="18"/>
                              </w:rPr>
                              <w:t xml:space="preserve"> LeADERS Program (2020</w:t>
                            </w:r>
                            <w:r w:rsidRPr="005C7780">
                              <w:t>)</w:t>
                            </w:r>
                          </w:p>
                          <w:p w14:paraId="15F24E55" w14:textId="0BB3BF51" w:rsidR="00E82D86" w:rsidRDefault="00E82D86" w:rsidP="00E82D86">
                            <w:pPr>
                              <w:jc w:val="right"/>
                              <w:rPr>
                                <w:rFonts w:ascii="Georgia" w:hAnsi="Georgia"/>
                                <w:b/>
                                <w:bCs/>
                                <w:sz w:val="28"/>
                                <w:szCs w:val="28"/>
                              </w:rPr>
                            </w:pPr>
                          </w:p>
                          <w:p w14:paraId="09BF2EE4" w14:textId="523F8805" w:rsidR="00E82D86" w:rsidRDefault="00E82D86" w:rsidP="00E82D86">
                            <w:pPr>
                              <w:jc w:val="right"/>
                              <w:rPr>
                                <w:rFonts w:ascii="Georgia" w:hAnsi="Georgia"/>
                                <w:b/>
                                <w:bCs/>
                                <w:color w:val="648276"/>
                                <w:sz w:val="18"/>
                                <w:szCs w:val="18"/>
                              </w:rPr>
                            </w:pPr>
                            <w:r w:rsidRPr="00265171">
                              <w:rPr>
                                <w:rFonts w:ascii="Georgia" w:hAnsi="Georgia"/>
                                <w:b/>
                                <w:bCs/>
                                <w:color w:val="648276"/>
                                <w:sz w:val="22"/>
                                <w:szCs w:val="22"/>
                              </w:rPr>
                              <w:t>Key Skills</w:t>
                            </w:r>
                          </w:p>
                          <w:p w14:paraId="6A520BFF" w14:textId="77777777" w:rsidR="009504E1" w:rsidRPr="009504E1" w:rsidRDefault="009504E1" w:rsidP="00E82D86">
                            <w:pPr>
                              <w:jc w:val="right"/>
                              <w:rPr>
                                <w:rFonts w:ascii="Georgia" w:hAnsi="Georgia"/>
                                <w:b/>
                                <w:bCs/>
                                <w:color w:val="648276"/>
                                <w:sz w:val="18"/>
                                <w:szCs w:val="18"/>
                              </w:rPr>
                            </w:pPr>
                          </w:p>
                          <w:p w14:paraId="48822F13" w14:textId="77777777" w:rsidR="00E82D86" w:rsidRPr="00265171" w:rsidRDefault="00E82D86" w:rsidP="00E82D86">
                            <w:pPr>
                              <w:pStyle w:val="Text"/>
                              <w:jc w:val="right"/>
                              <w:rPr>
                                <w:rFonts w:cs="Times New Roman"/>
                                <w:sz w:val="18"/>
                                <w:szCs w:val="18"/>
                              </w:rPr>
                            </w:pPr>
                            <w:r w:rsidRPr="00265171">
                              <w:rPr>
                                <w:rFonts w:cs="Times New Roman"/>
                                <w:sz w:val="18"/>
                                <w:szCs w:val="18"/>
                              </w:rPr>
                              <w:t>Marketing</w:t>
                            </w:r>
                          </w:p>
                          <w:p w14:paraId="4554C717"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 xml:space="preserve">Project Management </w:t>
                            </w:r>
                          </w:p>
                          <w:p w14:paraId="6066995E"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 xml:space="preserve">Social Media </w:t>
                            </w:r>
                          </w:p>
                          <w:p w14:paraId="5B168716" w14:textId="33F499A6"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Planning, Organization, and Prioritization of work tasks</w:t>
                            </w:r>
                          </w:p>
                          <w:p w14:paraId="0A492BF7"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 xml:space="preserve">Microsoft Office Proficiency </w:t>
                            </w:r>
                          </w:p>
                          <w:p w14:paraId="34285575"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 xml:space="preserve">Creative Problem Solving </w:t>
                            </w:r>
                          </w:p>
                          <w:p w14:paraId="0A634239"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Critical Thinking</w:t>
                            </w:r>
                          </w:p>
                          <w:p w14:paraId="1CF03A95"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Reading/Writing Comprehension</w:t>
                            </w:r>
                          </w:p>
                          <w:p w14:paraId="4704309C" w14:textId="77777777" w:rsidR="00E82D86" w:rsidRPr="00265171" w:rsidRDefault="00E82D86" w:rsidP="00E82D86">
                            <w:pPr>
                              <w:pStyle w:val="Text"/>
                              <w:jc w:val="right"/>
                              <w:rPr>
                                <w:rFonts w:cs="Times New Roman"/>
                                <w:sz w:val="18"/>
                                <w:szCs w:val="18"/>
                              </w:rPr>
                            </w:pPr>
                            <w:r w:rsidRPr="00265171">
                              <w:rPr>
                                <w:rFonts w:cs="Times New Roman"/>
                                <w:sz w:val="18"/>
                                <w:szCs w:val="18"/>
                              </w:rPr>
                              <w:t>Verbal and Electronic Communication</w:t>
                            </w:r>
                          </w:p>
                          <w:p w14:paraId="06C99948" w14:textId="77777777" w:rsidR="00E82D86" w:rsidRPr="00265171" w:rsidRDefault="00E82D86" w:rsidP="00E82D86">
                            <w:pPr>
                              <w:pStyle w:val="Text"/>
                              <w:jc w:val="right"/>
                              <w:rPr>
                                <w:rFonts w:cs="Times New Roman"/>
                                <w:sz w:val="18"/>
                                <w:szCs w:val="18"/>
                              </w:rPr>
                            </w:pPr>
                            <w:r w:rsidRPr="00265171">
                              <w:rPr>
                                <w:rFonts w:cs="Times New Roman"/>
                                <w:sz w:val="18"/>
                                <w:szCs w:val="18"/>
                              </w:rPr>
                              <w:t xml:space="preserve">Time Management </w:t>
                            </w:r>
                          </w:p>
                          <w:p w14:paraId="7F0A1301"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Obtain and process information</w:t>
                            </w:r>
                          </w:p>
                          <w:p w14:paraId="408801E1"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Review of research literature to remain current</w:t>
                            </w:r>
                          </w:p>
                          <w:p w14:paraId="783FF40B" w14:textId="77777777" w:rsidR="00E82D86" w:rsidRPr="005C7780" w:rsidRDefault="00E82D86" w:rsidP="00E82D86">
                            <w:pPr>
                              <w:jc w:val="right"/>
                              <w:rPr>
                                <w:rFonts w:ascii="Georgia" w:hAnsi="Georgia"/>
                                <w:b/>
                                <w:bCs/>
                                <w:color w:val="648276"/>
                                <w:sz w:val="28"/>
                                <w:szCs w:val="28"/>
                              </w:rPr>
                            </w:pPr>
                          </w:p>
                          <w:p w14:paraId="3DF51803" w14:textId="77777777" w:rsidR="003D2BAA" w:rsidRPr="00190F25" w:rsidRDefault="003D2BAA" w:rsidP="00190F25">
                            <w:pPr>
                              <w:jc w:val="right"/>
                              <w:rPr>
                                <w:rFonts w:ascii="Georgia" w:hAnsi="Georgia" w:cs="Arial Hebrew Scholar"/>
                                <w:color w:val="404040" w:themeColor="text1" w:themeTint="B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51704" id="_x0000_t202" coordsize="21600,21600" o:spt="202" path="m,l,21600r21600,l21600,xe">
                <v:stroke joinstyle="miter"/>
                <v:path gradientshapeok="t" o:connecttype="rect"/>
              </v:shapetype>
              <v:shape id="Text Box 3" o:spid="_x0000_s1026" type="#_x0000_t202" style="position:absolute;left:0;text-align:left;margin-left:-66.9pt;margin-top:29.75pt;width:194pt;height:5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" fillcolor="white [3201]" strokecolor="white [3212]" strokeweight=".5pt">
                <v:textbox>
                  <w:txbxContent>
                    <w:p w14:paraId="10B5EF4A" w14:textId="46DEF4F4" w:rsidR="00190F25" w:rsidRDefault="00190F25" w:rsidP="00190F25">
                      <w:pPr>
                        <w:jc w:val="right"/>
                        <w:rPr>
                          <w:rFonts w:ascii="Georgia" w:hAnsi="Georgia" w:cs="Arial Hebrew Scholar"/>
                          <w:b/>
                          <w:bCs/>
                          <w:color w:val="648276"/>
                          <w:sz w:val="18"/>
                          <w:szCs w:val="18"/>
                        </w:rPr>
                      </w:pPr>
                      <w:r w:rsidRPr="00265171">
                        <w:rPr>
                          <w:rFonts w:ascii="Georgia" w:hAnsi="Georgia" w:cs="Arial Hebrew Scholar"/>
                          <w:b/>
                          <w:bCs/>
                          <w:color w:val="648276"/>
                          <w:sz w:val="22"/>
                          <w:szCs w:val="22"/>
                        </w:rPr>
                        <w:t>Contact</w:t>
                      </w:r>
                    </w:p>
                    <w:p w14:paraId="72680D0E" w14:textId="77777777" w:rsidR="009504E1" w:rsidRPr="009504E1" w:rsidRDefault="009504E1" w:rsidP="00190F25">
                      <w:pPr>
                        <w:jc w:val="right"/>
                        <w:rPr>
                          <w:rFonts w:ascii="Georgia" w:hAnsi="Georgia" w:cs="Arial Hebrew Scholar"/>
                          <w:b/>
                          <w:bCs/>
                          <w:color w:val="648276"/>
                          <w:sz w:val="18"/>
                          <w:szCs w:val="18"/>
                        </w:rPr>
                      </w:pPr>
                    </w:p>
                    <w:p w14:paraId="6228E2E6" w14:textId="7FF4C958" w:rsidR="00190F25" w:rsidRPr="00265171" w:rsidRDefault="003D2BAA" w:rsidP="003D2BAA">
                      <w:pPr>
                        <w:spacing w:line="276" w:lineRule="auto"/>
                        <w:jc w:val="right"/>
                        <w:rPr>
                          <w:rFonts w:cs="Arial Hebrew Scholar"/>
                          <w:color w:val="404040" w:themeColor="text1" w:themeTint="BF"/>
                          <w:sz w:val="18"/>
                          <w:szCs w:val="18"/>
                        </w:rPr>
                      </w:pPr>
                      <w:r w:rsidRPr="00265171">
                        <w:rPr>
                          <w:rFonts w:cs="Arial Hebrew Scholar"/>
                          <w:color w:val="404040" w:themeColor="text1" w:themeTint="BF"/>
                          <w:sz w:val="18"/>
                          <w:szCs w:val="18"/>
                        </w:rPr>
                        <w:t>Virginia Beach, VA</w:t>
                      </w:r>
                    </w:p>
                    <w:p w14:paraId="57A83F8D" w14:textId="77777777" w:rsidR="00190F25" w:rsidRPr="00265171" w:rsidRDefault="00190F25" w:rsidP="003D2BAA">
                      <w:pPr>
                        <w:pStyle w:val="TextLeft"/>
                        <w:spacing w:line="276" w:lineRule="auto"/>
                        <w:rPr>
                          <w:sz w:val="18"/>
                          <w:szCs w:val="18"/>
                        </w:rPr>
                      </w:pPr>
                      <w:proofErr w:type="spellStart"/>
                      <w:r w:rsidRPr="00265171">
                        <w:rPr>
                          <w:sz w:val="18"/>
                          <w:szCs w:val="18"/>
                        </w:rPr>
                        <w:t>Cell</w:t>
                      </w:r>
                      <w:proofErr w:type="spellEnd"/>
                      <w:r w:rsidRPr="00265171">
                        <w:rPr>
                          <w:sz w:val="18"/>
                          <w:szCs w:val="18"/>
                        </w:rPr>
                        <w:t>: (757)-581-5717</w:t>
                      </w:r>
                    </w:p>
                    <w:p w14:paraId="6C9AEED8" w14:textId="77777777" w:rsidR="00190F25" w:rsidRPr="00265171" w:rsidRDefault="00190F25" w:rsidP="003D2BAA">
                      <w:pPr>
                        <w:spacing w:line="276" w:lineRule="auto"/>
                        <w:jc w:val="right"/>
                        <w:rPr>
                          <w:color w:val="404040" w:themeColor="text1" w:themeTint="BF"/>
                          <w:sz w:val="18"/>
                          <w:szCs w:val="18"/>
                        </w:rPr>
                      </w:pPr>
                      <w:r w:rsidRPr="00265171">
                        <w:rPr>
                          <w:color w:val="404040" w:themeColor="text1" w:themeTint="BF"/>
                          <w:sz w:val="18"/>
                          <w:szCs w:val="18"/>
                        </w:rPr>
                        <w:t>Email: Jessica.B.Duke@Gmail.com</w:t>
                      </w:r>
                    </w:p>
                    <w:p w14:paraId="0565B91B" w14:textId="0F25F357" w:rsidR="00190F25" w:rsidRDefault="00190F25" w:rsidP="00190F25">
                      <w:pPr>
                        <w:jc w:val="right"/>
                        <w:rPr>
                          <w:rFonts w:ascii="Georgia" w:hAnsi="Georgia" w:cs="Arial Hebrew Scholar"/>
                          <w:color w:val="404040" w:themeColor="text1" w:themeTint="BF"/>
                          <w:sz w:val="22"/>
                          <w:szCs w:val="22"/>
                        </w:rPr>
                      </w:pPr>
                    </w:p>
                    <w:p w14:paraId="7EA708E6" w14:textId="1CC9B8D1" w:rsidR="003D2BAA" w:rsidRDefault="003D2BAA" w:rsidP="003D2BAA">
                      <w:pPr>
                        <w:jc w:val="right"/>
                        <w:rPr>
                          <w:rFonts w:ascii="Georgia" w:hAnsi="Georgia"/>
                          <w:b/>
                          <w:bCs/>
                          <w:color w:val="648276"/>
                          <w:sz w:val="18"/>
                          <w:szCs w:val="18"/>
                        </w:rPr>
                      </w:pPr>
                      <w:r w:rsidRPr="00265171">
                        <w:rPr>
                          <w:rFonts w:ascii="Georgia" w:hAnsi="Georgia"/>
                          <w:b/>
                          <w:bCs/>
                          <w:color w:val="648276"/>
                          <w:sz w:val="22"/>
                          <w:szCs w:val="22"/>
                        </w:rPr>
                        <w:t>Education</w:t>
                      </w:r>
                    </w:p>
                    <w:p w14:paraId="01C3DE9B" w14:textId="77777777" w:rsidR="009504E1" w:rsidRPr="009504E1" w:rsidRDefault="009504E1" w:rsidP="003D2BAA">
                      <w:pPr>
                        <w:jc w:val="right"/>
                        <w:rPr>
                          <w:rFonts w:ascii="Georgia" w:hAnsi="Georgia"/>
                          <w:b/>
                          <w:bCs/>
                          <w:color w:val="648276"/>
                          <w:sz w:val="18"/>
                          <w:szCs w:val="18"/>
                        </w:rPr>
                      </w:pPr>
                    </w:p>
                    <w:p w14:paraId="690D4947" w14:textId="77777777" w:rsidR="003D2BAA" w:rsidRPr="005C7780" w:rsidRDefault="003D2BAA" w:rsidP="003D2BAA">
                      <w:pPr>
                        <w:pStyle w:val="TextLeft"/>
                        <w:rPr>
                          <w:sz w:val="18"/>
                          <w:szCs w:val="18"/>
                        </w:rPr>
                      </w:pPr>
                      <w:r w:rsidRPr="005C7780">
                        <w:rPr>
                          <w:sz w:val="18"/>
                          <w:szCs w:val="18"/>
                        </w:rPr>
                        <w:t xml:space="preserve">Old Dominion University, </w:t>
                      </w:r>
                    </w:p>
                    <w:p w14:paraId="3DC10E06" w14:textId="77777777" w:rsidR="003D2BAA" w:rsidRPr="005C7780" w:rsidRDefault="003D2BAA" w:rsidP="003D2BAA">
                      <w:pPr>
                        <w:pStyle w:val="TextLeft"/>
                        <w:rPr>
                          <w:sz w:val="18"/>
                          <w:szCs w:val="18"/>
                        </w:rPr>
                      </w:pPr>
                      <w:r w:rsidRPr="005C7780">
                        <w:rPr>
                          <w:sz w:val="18"/>
                          <w:szCs w:val="18"/>
                        </w:rPr>
                        <w:t>Norfolk, VA 23508</w:t>
                      </w:r>
                    </w:p>
                    <w:p w14:paraId="3243BEDE" w14:textId="77777777" w:rsidR="003D2BAA" w:rsidRPr="005C7780" w:rsidRDefault="003D2BAA" w:rsidP="003D2BAA">
                      <w:pPr>
                        <w:pStyle w:val="TextLeft"/>
                        <w:rPr>
                          <w:b/>
                          <w:bCs/>
                          <w:sz w:val="18"/>
                          <w:szCs w:val="18"/>
                        </w:rPr>
                      </w:pPr>
                      <w:r w:rsidRPr="005C7780">
                        <w:rPr>
                          <w:b/>
                          <w:bCs/>
                          <w:sz w:val="18"/>
                          <w:szCs w:val="18"/>
                        </w:rPr>
                        <w:t>Bachelor of Science</w:t>
                      </w:r>
                    </w:p>
                    <w:p w14:paraId="4466E8CD" w14:textId="7FBDC706" w:rsidR="003D2BAA" w:rsidRPr="00265171" w:rsidRDefault="003D2BAA" w:rsidP="003D2BAA">
                      <w:pPr>
                        <w:pStyle w:val="TextLeft"/>
                        <w:ind w:left="720"/>
                        <w:jc w:val="center"/>
                        <w:rPr>
                          <w:sz w:val="18"/>
                          <w:szCs w:val="18"/>
                        </w:rPr>
                      </w:pPr>
                      <w:r w:rsidRPr="00265171">
                        <w:rPr>
                          <w:b/>
                          <w:bCs/>
                          <w:sz w:val="18"/>
                          <w:szCs w:val="18"/>
                        </w:rPr>
                        <w:t xml:space="preserve">          </w:t>
                      </w:r>
                      <w:r w:rsidRPr="00265171">
                        <w:rPr>
                          <w:b/>
                          <w:bCs/>
                          <w:sz w:val="18"/>
                          <w:szCs w:val="18"/>
                        </w:rPr>
                        <w:t xml:space="preserve">              </w:t>
                      </w:r>
                      <w:r w:rsidR="00265171">
                        <w:rPr>
                          <w:b/>
                          <w:bCs/>
                          <w:sz w:val="18"/>
                          <w:szCs w:val="18"/>
                        </w:rPr>
                        <w:t xml:space="preserve">             </w:t>
                      </w:r>
                      <w:r w:rsidRPr="005C7780">
                        <w:rPr>
                          <w:b/>
                          <w:bCs/>
                          <w:sz w:val="18"/>
                          <w:szCs w:val="18"/>
                        </w:rPr>
                        <w:t>Major</w:t>
                      </w:r>
                      <w:r w:rsidRPr="005C7780">
                        <w:rPr>
                          <w:sz w:val="18"/>
                          <w:szCs w:val="18"/>
                        </w:rPr>
                        <w:t>: Psychology</w:t>
                      </w:r>
                    </w:p>
                    <w:p w14:paraId="0DD67797" w14:textId="5057B5CD" w:rsidR="003D2BAA" w:rsidRPr="005C7780" w:rsidRDefault="003D2BAA" w:rsidP="003D2BAA">
                      <w:pPr>
                        <w:pStyle w:val="TextLeft"/>
                        <w:ind w:left="720"/>
                        <w:jc w:val="center"/>
                        <w:rPr>
                          <w:sz w:val="18"/>
                          <w:szCs w:val="18"/>
                        </w:rPr>
                      </w:pPr>
                      <w:r w:rsidRPr="00265171">
                        <w:rPr>
                          <w:b/>
                          <w:bCs/>
                          <w:sz w:val="18"/>
                          <w:szCs w:val="18"/>
                        </w:rPr>
                        <w:t xml:space="preserve">       </w:t>
                      </w:r>
                      <w:r w:rsidR="00265171">
                        <w:rPr>
                          <w:b/>
                          <w:bCs/>
                          <w:sz w:val="18"/>
                          <w:szCs w:val="18"/>
                        </w:rPr>
                        <w:t xml:space="preserve">             </w:t>
                      </w:r>
                      <w:r w:rsidRPr="005C7780">
                        <w:rPr>
                          <w:b/>
                          <w:bCs/>
                          <w:sz w:val="18"/>
                          <w:szCs w:val="18"/>
                        </w:rPr>
                        <w:t>Minor</w:t>
                      </w:r>
                      <w:r w:rsidRPr="005C7780">
                        <w:rPr>
                          <w:sz w:val="18"/>
                          <w:szCs w:val="18"/>
                        </w:rPr>
                        <w:t>: Health and Wellness</w:t>
                      </w:r>
                    </w:p>
                    <w:p w14:paraId="77B6830A" w14:textId="77777777" w:rsidR="003D2BAA" w:rsidRPr="005C7780" w:rsidRDefault="003D2BAA" w:rsidP="003D2BAA">
                      <w:pPr>
                        <w:pStyle w:val="TextLeft"/>
                        <w:rPr>
                          <w:sz w:val="18"/>
                          <w:szCs w:val="18"/>
                        </w:rPr>
                      </w:pPr>
                      <w:r w:rsidRPr="005C7780">
                        <w:rPr>
                          <w:sz w:val="18"/>
                          <w:szCs w:val="18"/>
                        </w:rPr>
                        <w:t>GPA: 3.1</w:t>
                      </w:r>
                    </w:p>
                    <w:p w14:paraId="2FCE16C3" w14:textId="77777777" w:rsidR="003D2BAA" w:rsidRPr="005C7780" w:rsidRDefault="003D2BAA" w:rsidP="003D2BAA">
                      <w:pPr>
                        <w:pStyle w:val="TextLeft"/>
                        <w:rPr>
                          <w:b/>
                          <w:bCs/>
                          <w:sz w:val="18"/>
                          <w:szCs w:val="18"/>
                        </w:rPr>
                      </w:pPr>
                      <w:r w:rsidRPr="005C7780">
                        <w:rPr>
                          <w:b/>
                          <w:bCs/>
                          <w:sz w:val="18"/>
                          <w:szCs w:val="18"/>
                        </w:rPr>
                        <w:t>Dean’s List 2019</w:t>
                      </w:r>
                    </w:p>
                    <w:p w14:paraId="104C01B2" w14:textId="77777777" w:rsidR="003D2BAA" w:rsidRPr="005C7780" w:rsidRDefault="003D2BAA" w:rsidP="003D2BAA">
                      <w:pPr>
                        <w:pStyle w:val="TextLeft"/>
                        <w:rPr>
                          <w:b/>
                          <w:bCs/>
                          <w:sz w:val="18"/>
                          <w:szCs w:val="18"/>
                        </w:rPr>
                      </w:pPr>
                      <w:r w:rsidRPr="005C7780">
                        <w:rPr>
                          <w:b/>
                          <w:bCs/>
                          <w:sz w:val="18"/>
                          <w:szCs w:val="18"/>
                        </w:rPr>
                        <w:t>Deans Perfect Scholar 2019</w:t>
                      </w:r>
                    </w:p>
                    <w:p w14:paraId="4EE9CEBF" w14:textId="77777777" w:rsidR="003D2BAA" w:rsidRPr="005C7780" w:rsidRDefault="003D2BAA" w:rsidP="003D2BAA">
                      <w:pPr>
                        <w:pStyle w:val="TextLeft"/>
                        <w:rPr>
                          <w:sz w:val="18"/>
                          <w:szCs w:val="18"/>
                        </w:rPr>
                      </w:pPr>
                      <w:r w:rsidRPr="005C7780">
                        <w:rPr>
                          <w:b/>
                          <w:bCs/>
                          <w:sz w:val="18"/>
                          <w:szCs w:val="18"/>
                        </w:rPr>
                        <w:t>Student Member:</w:t>
                      </w:r>
                      <w:r w:rsidRPr="005C7780">
                        <w:rPr>
                          <w:sz w:val="18"/>
                          <w:szCs w:val="18"/>
                        </w:rPr>
                        <w:t xml:space="preserve"> National Society of Leadership and Success (2018)</w:t>
                      </w:r>
                    </w:p>
                    <w:p w14:paraId="7AAD615B" w14:textId="2B7A82A2" w:rsidR="003D2BAA" w:rsidRDefault="003D2BAA" w:rsidP="003D2BAA">
                      <w:pPr>
                        <w:pStyle w:val="TextLeft"/>
                      </w:pPr>
                      <w:r w:rsidRPr="005C7780">
                        <w:rPr>
                          <w:b/>
                          <w:bCs/>
                          <w:sz w:val="18"/>
                          <w:szCs w:val="18"/>
                        </w:rPr>
                        <w:t>Student Member:</w:t>
                      </w:r>
                      <w:r w:rsidRPr="005C7780">
                        <w:rPr>
                          <w:sz w:val="18"/>
                          <w:szCs w:val="18"/>
                        </w:rPr>
                        <w:t xml:space="preserve"> LeADERS Program (2020</w:t>
                      </w:r>
                      <w:r w:rsidRPr="005C7780">
                        <w:t>)</w:t>
                      </w:r>
                    </w:p>
                    <w:p w14:paraId="15F24E55" w14:textId="0BB3BF51" w:rsidR="00E82D86" w:rsidRDefault="00E82D86" w:rsidP="00E82D86">
                      <w:pPr>
                        <w:jc w:val="right"/>
                        <w:rPr>
                          <w:rFonts w:ascii="Georgia" w:hAnsi="Georgia"/>
                          <w:b/>
                          <w:bCs/>
                          <w:sz w:val="28"/>
                          <w:szCs w:val="28"/>
                        </w:rPr>
                      </w:pPr>
                    </w:p>
                    <w:p w14:paraId="09BF2EE4" w14:textId="523F8805" w:rsidR="00E82D86" w:rsidRDefault="00E82D86" w:rsidP="00E82D86">
                      <w:pPr>
                        <w:jc w:val="right"/>
                        <w:rPr>
                          <w:rFonts w:ascii="Georgia" w:hAnsi="Georgia"/>
                          <w:b/>
                          <w:bCs/>
                          <w:color w:val="648276"/>
                          <w:sz w:val="18"/>
                          <w:szCs w:val="18"/>
                        </w:rPr>
                      </w:pPr>
                      <w:r w:rsidRPr="00265171">
                        <w:rPr>
                          <w:rFonts w:ascii="Georgia" w:hAnsi="Georgia"/>
                          <w:b/>
                          <w:bCs/>
                          <w:color w:val="648276"/>
                          <w:sz w:val="22"/>
                          <w:szCs w:val="22"/>
                        </w:rPr>
                        <w:t>Key Skills</w:t>
                      </w:r>
                    </w:p>
                    <w:p w14:paraId="6A520BFF" w14:textId="77777777" w:rsidR="009504E1" w:rsidRPr="009504E1" w:rsidRDefault="009504E1" w:rsidP="00E82D86">
                      <w:pPr>
                        <w:jc w:val="right"/>
                        <w:rPr>
                          <w:rFonts w:ascii="Georgia" w:hAnsi="Georgia"/>
                          <w:b/>
                          <w:bCs/>
                          <w:color w:val="648276"/>
                          <w:sz w:val="18"/>
                          <w:szCs w:val="18"/>
                        </w:rPr>
                      </w:pPr>
                    </w:p>
                    <w:p w14:paraId="48822F13" w14:textId="77777777" w:rsidR="00E82D86" w:rsidRPr="00265171" w:rsidRDefault="00E82D86" w:rsidP="00E82D86">
                      <w:pPr>
                        <w:pStyle w:val="Text"/>
                        <w:jc w:val="right"/>
                        <w:rPr>
                          <w:rFonts w:cs="Times New Roman"/>
                          <w:sz w:val="18"/>
                          <w:szCs w:val="18"/>
                        </w:rPr>
                      </w:pPr>
                      <w:r w:rsidRPr="00265171">
                        <w:rPr>
                          <w:rFonts w:cs="Times New Roman"/>
                          <w:sz w:val="18"/>
                          <w:szCs w:val="18"/>
                        </w:rPr>
                        <w:t>Marketing</w:t>
                      </w:r>
                    </w:p>
                    <w:p w14:paraId="4554C717"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 xml:space="preserve">Project Management </w:t>
                      </w:r>
                    </w:p>
                    <w:p w14:paraId="6066995E"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 xml:space="preserve">Social Media </w:t>
                      </w:r>
                    </w:p>
                    <w:p w14:paraId="5B168716" w14:textId="33F499A6"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Planning, Organization, and</w:t>
                      </w:r>
                      <w:r w:rsidRPr="00265171">
                        <w:rPr>
                          <w:rFonts w:cs="Times New Roman"/>
                          <w:color w:val="404040" w:themeColor="text1" w:themeTint="BF"/>
                          <w:sz w:val="18"/>
                          <w:szCs w:val="18"/>
                        </w:rPr>
                        <w:t xml:space="preserve"> </w:t>
                      </w:r>
                      <w:r w:rsidRPr="00265171">
                        <w:rPr>
                          <w:rFonts w:cs="Times New Roman"/>
                          <w:color w:val="404040" w:themeColor="text1" w:themeTint="BF"/>
                          <w:sz w:val="18"/>
                          <w:szCs w:val="18"/>
                        </w:rPr>
                        <w:t>Prioritization of work tasks</w:t>
                      </w:r>
                    </w:p>
                    <w:p w14:paraId="0A492BF7"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 xml:space="preserve">Microsoft Office Proficiency </w:t>
                      </w:r>
                    </w:p>
                    <w:p w14:paraId="34285575"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 xml:space="preserve">Creative Problem Solving </w:t>
                      </w:r>
                    </w:p>
                    <w:p w14:paraId="0A634239"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Critical Thinking</w:t>
                      </w:r>
                    </w:p>
                    <w:p w14:paraId="1CF03A95"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Reading/Writing Comprehension</w:t>
                      </w:r>
                    </w:p>
                    <w:p w14:paraId="4704309C" w14:textId="77777777" w:rsidR="00E82D86" w:rsidRPr="00265171" w:rsidRDefault="00E82D86" w:rsidP="00E82D86">
                      <w:pPr>
                        <w:pStyle w:val="Text"/>
                        <w:jc w:val="right"/>
                        <w:rPr>
                          <w:rFonts w:cs="Times New Roman"/>
                          <w:sz w:val="18"/>
                          <w:szCs w:val="18"/>
                        </w:rPr>
                      </w:pPr>
                      <w:r w:rsidRPr="00265171">
                        <w:rPr>
                          <w:rFonts w:cs="Times New Roman"/>
                          <w:sz w:val="18"/>
                          <w:szCs w:val="18"/>
                        </w:rPr>
                        <w:t>Verbal and Electronic Communication</w:t>
                      </w:r>
                    </w:p>
                    <w:p w14:paraId="06C99948" w14:textId="77777777" w:rsidR="00E82D86" w:rsidRPr="00265171" w:rsidRDefault="00E82D86" w:rsidP="00E82D86">
                      <w:pPr>
                        <w:pStyle w:val="Text"/>
                        <w:jc w:val="right"/>
                        <w:rPr>
                          <w:rFonts w:cs="Times New Roman"/>
                          <w:sz w:val="18"/>
                          <w:szCs w:val="18"/>
                        </w:rPr>
                      </w:pPr>
                      <w:r w:rsidRPr="00265171">
                        <w:rPr>
                          <w:rFonts w:cs="Times New Roman"/>
                          <w:sz w:val="18"/>
                          <w:szCs w:val="18"/>
                        </w:rPr>
                        <w:t xml:space="preserve">Time Management </w:t>
                      </w:r>
                    </w:p>
                    <w:p w14:paraId="7F0A1301"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Obtain and process information</w:t>
                      </w:r>
                    </w:p>
                    <w:p w14:paraId="408801E1" w14:textId="77777777" w:rsidR="00E82D86" w:rsidRPr="00265171" w:rsidRDefault="00E82D86" w:rsidP="00E82D86">
                      <w:pPr>
                        <w:jc w:val="right"/>
                        <w:rPr>
                          <w:rFonts w:cs="Times New Roman"/>
                          <w:color w:val="404040" w:themeColor="text1" w:themeTint="BF"/>
                          <w:sz w:val="18"/>
                          <w:szCs w:val="18"/>
                        </w:rPr>
                      </w:pPr>
                      <w:r w:rsidRPr="00265171">
                        <w:rPr>
                          <w:rFonts w:cs="Times New Roman"/>
                          <w:color w:val="404040" w:themeColor="text1" w:themeTint="BF"/>
                          <w:sz w:val="18"/>
                          <w:szCs w:val="18"/>
                        </w:rPr>
                        <w:t>Review of research literature to remain current</w:t>
                      </w:r>
                    </w:p>
                    <w:p w14:paraId="783FF40B" w14:textId="77777777" w:rsidR="00E82D86" w:rsidRPr="005C7780" w:rsidRDefault="00E82D86" w:rsidP="00E82D86">
                      <w:pPr>
                        <w:jc w:val="right"/>
                        <w:rPr>
                          <w:rFonts w:ascii="Georgia" w:hAnsi="Georgia"/>
                          <w:b/>
                          <w:bCs/>
                          <w:color w:val="648276"/>
                          <w:sz w:val="28"/>
                          <w:szCs w:val="28"/>
                        </w:rPr>
                      </w:pPr>
                    </w:p>
                    <w:p w14:paraId="3DF51803" w14:textId="77777777" w:rsidR="003D2BAA" w:rsidRPr="00190F25" w:rsidRDefault="003D2BAA" w:rsidP="00190F25">
                      <w:pPr>
                        <w:jc w:val="right"/>
                        <w:rPr>
                          <w:rFonts w:ascii="Georgia" w:hAnsi="Georgia" w:cs="Arial Hebrew Scholar"/>
                          <w:color w:val="404040" w:themeColor="text1" w:themeTint="BF"/>
                          <w:sz w:val="22"/>
                          <w:szCs w:val="22"/>
                        </w:rPr>
                      </w:pPr>
                    </w:p>
                  </w:txbxContent>
                </v:textbox>
              </v:shape>
            </w:pict>
          </mc:Fallback>
        </mc:AlternateContent>
      </w:r>
      <w:r w:rsidR="006C069F" w:rsidRPr="004D2EA3">
        <w:rPr>
          <w:rFonts w:ascii="Georgia" w:eastAsia="Arial" w:hAnsi="Georgia" w:cs="Times New Roman"/>
          <w:b/>
          <w:bCs/>
          <w:noProof/>
          <w:color w:val="000000"/>
          <w:sz w:val="28"/>
          <w:szCs w:val="28"/>
        </w:rPr>
        <mc:AlternateContent>
          <mc:Choice Requires="wps">
            <w:drawing>
              <wp:anchor distT="0" distB="0" distL="114300" distR="114300" simplePos="0" relativeHeight="251661312" behindDoc="0" locked="0" layoutInCell="1" allowOverlap="1" wp14:anchorId="354A3784" wp14:editId="50C61CF7">
                <wp:simplePos x="0" y="0"/>
                <wp:positionH relativeFrom="column">
                  <wp:posOffset>1644552</wp:posOffset>
                </wp:positionH>
                <wp:positionV relativeFrom="paragraph">
                  <wp:posOffset>289902</wp:posOffset>
                </wp:positionV>
                <wp:extent cx="1368" cy="7555718"/>
                <wp:effectExtent l="12700" t="12700" r="24130" b="1270"/>
                <wp:wrapNone/>
                <wp:docPr id="2" name="Straight Connector 2"/>
                <wp:cNvGraphicFramePr/>
                <a:graphic xmlns:a="http://schemas.openxmlformats.org/drawingml/2006/main">
                  <a:graphicData uri="http://schemas.microsoft.com/office/word/2010/wordprocessingShape">
                    <wps:wsp>
                      <wps:cNvCnPr/>
                      <wps:spPr>
                        <a:xfrm flipH="1" flipV="1">
                          <a:off x="0" y="0"/>
                          <a:ext cx="1368" cy="7555718"/>
                        </a:xfrm>
                        <a:prstGeom prst="line">
                          <a:avLst/>
                        </a:prstGeom>
                        <a:ln w="25400">
                          <a:solidFill>
                            <a:srgbClr val="6482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8B422" id="Straight Connector 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22.85pt" to="129.6pt,61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" strokecolor="#648276" strokeweight="2pt">
                <v:stroke joinstyle="miter"/>
              </v:line>
            </w:pict>
          </mc:Fallback>
        </mc:AlternateContent>
      </w:r>
      <w:r w:rsidR="006C069F" w:rsidRPr="004D2EA3">
        <w:rPr>
          <w:rFonts w:ascii="Georgia" w:eastAsia="Arial" w:hAnsi="Georgia" w:cs="Times New Roman"/>
          <w:b/>
          <w:bCs/>
          <w:noProof/>
          <w:color w:val="000000"/>
          <w:sz w:val="28"/>
          <w:szCs w:val="28"/>
        </w:rPr>
        <mc:AlternateContent>
          <mc:Choice Requires="wps">
            <w:drawing>
              <wp:anchor distT="0" distB="0" distL="114300" distR="114300" simplePos="0" relativeHeight="251666432" behindDoc="0" locked="0" layoutInCell="1" allowOverlap="1" wp14:anchorId="1747833F" wp14:editId="677FEC6E">
                <wp:simplePos x="0" y="0"/>
                <wp:positionH relativeFrom="column">
                  <wp:posOffset>1631852</wp:posOffset>
                </wp:positionH>
                <wp:positionV relativeFrom="paragraph">
                  <wp:posOffset>6338570</wp:posOffset>
                </wp:positionV>
                <wp:extent cx="4937760" cy="1367"/>
                <wp:effectExtent l="0" t="0" r="15240" b="24130"/>
                <wp:wrapNone/>
                <wp:docPr id="7" name="Straight Connector 7"/>
                <wp:cNvGraphicFramePr/>
                <a:graphic xmlns:a="http://schemas.openxmlformats.org/drawingml/2006/main">
                  <a:graphicData uri="http://schemas.microsoft.com/office/word/2010/wordprocessingShape">
                    <wps:wsp>
                      <wps:cNvCnPr/>
                      <wps:spPr>
                        <a:xfrm>
                          <a:off x="0" y="0"/>
                          <a:ext cx="4937760" cy="1367"/>
                        </a:xfrm>
                        <a:prstGeom prst="line">
                          <a:avLst/>
                        </a:prstGeom>
                        <a:ln w="15875">
                          <a:solidFill>
                            <a:srgbClr val="6482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76092"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pt,499.1pt" to="517.3pt,49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" strokecolor="#648276" strokeweight="1.25pt">
                <v:stroke joinstyle="miter"/>
              </v:line>
            </w:pict>
          </mc:Fallback>
        </mc:AlternateContent>
      </w:r>
      <w:r w:rsidR="006C069F" w:rsidRPr="004D2EA3">
        <w:rPr>
          <w:rFonts w:ascii="Georgia" w:eastAsia="Arial" w:hAnsi="Georgia" w:cs="Times New Roman"/>
          <w:b/>
          <w:bCs/>
          <w:noProof/>
          <w:color w:val="000000"/>
          <w:sz w:val="28"/>
          <w:szCs w:val="28"/>
        </w:rPr>
        <mc:AlternateContent>
          <mc:Choice Requires="wps">
            <w:drawing>
              <wp:anchor distT="0" distB="0" distL="114300" distR="114300" simplePos="0" relativeHeight="251659264" behindDoc="0" locked="0" layoutInCell="1" allowOverlap="1" wp14:anchorId="0FCEDBB8" wp14:editId="773419FE">
                <wp:simplePos x="0" y="0"/>
                <wp:positionH relativeFrom="column">
                  <wp:posOffset>-507805</wp:posOffset>
                </wp:positionH>
                <wp:positionV relativeFrom="paragraph">
                  <wp:posOffset>277201</wp:posOffset>
                </wp:positionV>
                <wp:extent cx="7063350" cy="11235"/>
                <wp:effectExtent l="12700" t="12700" r="23495" b="14605"/>
                <wp:wrapNone/>
                <wp:docPr id="1" name="Straight Connector 1"/>
                <wp:cNvGraphicFramePr/>
                <a:graphic xmlns:a="http://schemas.openxmlformats.org/drawingml/2006/main">
                  <a:graphicData uri="http://schemas.microsoft.com/office/word/2010/wordprocessingShape">
                    <wps:wsp>
                      <wps:cNvCnPr/>
                      <wps:spPr>
                        <a:xfrm flipV="1">
                          <a:off x="0" y="0"/>
                          <a:ext cx="7063350" cy="11235"/>
                        </a:xfrm>
                        <a:prstGeom prst="line">
                          <a:avLst/>
                        </a:prstGeom>
                        <a:ln w="25400">
                          <a:solidFill>
                            <a:srgbClr val="6482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A9D3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pt,21.85pt" to="516.15pt,2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" strokecolor="#648276" strokeweight="2pt">
                <v:stroke joinstyle="miter"/>
              </v:line>
            </w:pict>
          </mc:Fallback>
        </mc:AlternateContent>
      </w:r>
      <w:r w:rsidR="006C069F" w:rsidRPr="004D2EA3">
        <w:rPr>
          <w:rFonts w:ascii="Georgia" w:eastAsia="Arial" w:hAnsi="Georgia" w:cs="Times New Roman"/>
          <w:b/>
          <w:bCs/>
          <w:noProof/>
          <w:color w:val="000000"/>
          <w:sz w:val="28"/>
          <w:szCs w:val="28"/>
        </w:rPr>
        <mc:AlternateContent>
          <mc:Choice Requires="wps">
            <w:drawing>
              <wp:anchor distT="0" distB="0" distL="114300" distR="114300" simplePos="0" relativeHeight="251664384" behindDoc="0" locked="0" layoutInCell="1" allowOverlap="1" wp14:anchorId="26A4C970" wp14:editId="4FB5809D">
                <wp:simplePos x="0" y="0"/>
                <wp:positionH relativeFrom="column">
                  <wp:posOffset>1645920</wp:posOffset>
                </wp:positionH>
                <wp:positionV relativeFrom="paragraph">
                  <wp:posOffset>1557362</wp:posOffset>
                </wp:positionV>
                <wp:extent cx="4881489" cy="13970"/>
                <wp:effectExtent l="0" t="0" r="20955" b="24130"/>
                <wp:wrapNone/>
                <wp:docPr id="5" name="Straight Connector 5"/>
                <wp:cNvGraphicFramePr/>
                <a:graphic xmlns:a="http://schemas.openxmlformats.org/drawingml/2006/main">
                  <a:graphicData uri="http://schemas.microsoft.com/office/word/2010/wordprocessingShape">
                    <wps:wsp>
                      <wps:cNvCnPr/>
                      <wps:spPr>
                        <a:xfrm flipV="1">
                          <a:off x="0" y="0"/>
                          <a:ext cx="4881489" cy="13970"/>
                        </a:xfrm>
                        <a:prstGeom prst="line">
                          <a:avLst/>
                        </a:prstGeom>
                        <a:ln w="9525">
                          <a:solidFill>
                            <a:srgbClr val="6482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8834B"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6pt,122.65pt" to="513.95pt,1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" strokecolor="#648276">
                <v:stroke joinstyle="miter"/>
              </v:line>
            </w:pict>
          </mc:Fallback>
        </mc:AlternateContent>
      </w:r>
      <w:r w:rsidR="00DF28FC" w:rsidRPr="004D2EA3">
        <w:rPr>
          <w:rFonts w:ascii="Georgia" w:eastAsia="Arial" w:hAnsi="Georgia" w:cs="Times New Roman"/>
          <w:b/>
          <w:bCs/>
          <w:noProof/>
          <w:color w:val="000000"/>
          <w:sz w:val="28"/>
          <w:szCs w:val="28"/>
        </w:rPr>
        <mc:AlternateContent>
          <mc:Choice Requires="wps">
            <w:drawing>
              <wp:anchor distT="0" distB="0" distL="114300" distR="114300" simplePos="0" relativeHeight="251667456" behindDoc="0" locked="0" layoutInCell="1" allowOverlap="1" wp14:anchorId="7C59731A" wp14:editId="5AC510D1">
                <wp:simplePos x="0" y="0"/>
                <wp:positionH relativeFrom="column">
                  <wp:posOffset>-381000</wp:posOffset>
                </wp:positionH>
                <wp:positionV relativeFrom="paragraph">
                  <wp:posOffset>8363585</wp:posOffset>
                </wp:positionV>
                <wp:extent cx="6654800" cy="393700"/>
                <wp:effectExtent l="0" t="0" r="0" b="0"/>
                <wp:wrapNone/>
                <wp:docPr id="8" name="Rectangle 8"/>
                <wp:cNvGraphicFramePr/>
                <a:graphic xmlns:a="http://schemas.openxmlformats.org/drawingml/2006/main">
                  <a:graphicData uri="http://schemas.microsoft.com/office/word/2010/wordprocessingShape">
                    <wps:wsp>
                      <wps:cNvSpPr/>
                      <wps:spPr>
                        <a:xfrm>
                          <a:off x="0" y="0"/>
                          <a:ext cx="6654800" cy="393700"/>
                        </a:xfrm>
                        <a:prstGeom prst="rect">
                          <a:avLst/>
                        </a:prstGeom>
                        <a:solidFill>
                          <a:srgbClr val="648276">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F3A16" id="Rectangle 8" o:spid="_x0000_s1026" style="position:absolute;margin-left:-30pt;margin-top:658.55pt;width:524pt;height: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" fillcolor="#648276" stroked="f" strokeweight="1pt">
                <v:fill opacity="35466f"/>
              </v:rect>
            </w:pict>
          </mc:Fallback>
        </mc:AlternateContent>
      </w:r>
    </w:p>
    <w:sectPr w:rsidR="004D2EA3" w:rsidRPr="004D2EA3" w:rsidSect="00091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Arial Hebrew Scholar">
    <w:panose1 w:val="00000000000000000000"/>
    <w:charset w:val="B1"/>
    <w:family w:val="auto"/>
    <w:pitch w:val="variable"/>
    <w:sig w:usb0="80000843" w:usb1="4000000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25"/>
    <w:rsid w:val="00091D52"/>
    <w:rsid w:val="00190F25"/>
    <w:rsid w:val="00265171"/>
    <w:rsid w:val="003D2BAA"/>
    <w:rsid w:val="004D2EA3"/>
    <w:rsid w:val="00574E21"/>
    <w:rsid w:val="006C069F"/>
    <w:rsid w:val="007C1561"/>
    <w:rsid w:val="009504E1"/>
    <w:rsid w:val="00D33EBF"/>
    <w:rsid w:val="00DF28FC"/>
    <w:rsid w:val="00E82D86"/>
    <w:rsid w:val="00EE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FB38"/>
  <w14:defaultImageDpi w14:val="32767"/>
  <w15:chartTrackingRefBased/>
  <w15:docId w15:val="{0D63735A-9221-BF47-B870-A12D510F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Left">
    <w:name w:val="TextLeft"/>
    <w:basedOn w:val="Normal"/>
    <w:next w:val="Normal"/>
    <w:uiPriority w:val="4"/>
    <w:qFormat/>
    <w:rsid w:val="00190F25"/>
    <w:pPr>
      <w:spacing w:line="288" w:lineRule="auto"/>
      <w:jc w:val="right"/>
    </w:pPr>
    <w:rPr>
      <w:color w:val="404040" w:themeColor="text1" w:themeTint="BF"/>
      <w:sz w:val="22"/>
    </w:rPr>
  </w:style>
  <w:style w:type="table" w:styleId="TableGrid">
    <w:name w:val="Table Grid"/>
    <w:basedOn w:val="TableNormal"/>
    <w:uiPriority w:val="39"/>
    <w:rsid w:val="003D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next w:val="Normal"/>
    <w:uiPriority w:val="3"/>
    <w:qFormat/>
    <w:rsid w:val="003D2BAA"/>
    <w:pPr>
      <w:spacing w:line="288" w:lineRule="auto"/>
    </w:pPr>
    <w:rPr>
      <w:color w:val="404040" w:themeColor="text1" w:themeTint="BF"/>
      <w:sz w:val="20"/>
    </w:rPr>
  </w:style>
  <w:style w:type="paragraph" w:customStyle="1" w:styleId="SmallText">
    <w:name w:val="SmallText"/>
    <w:basedOn w:val="Normal"/>
    <w:next w:val="Normal"/>
    <w:uiPriority w:val="5"/>
    <w:qFormat/>
    <w:rsid w:val="003D2BAA"/>
    <w:rPr>
      <w:i/>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6C27500724A843AF883085712F2FEC"/>
        <w:category>
          <w:name w:val="General"/>
          <w:gallery w:val="placeholder"/>
        </w:category>
        <w:types>
          <w:type w:val="bbPlcHdr"/>
        </w:types>
        <w:behaviors>
          <w:behavior w:val="content"/>
        </w:behaviors>
        <w:guid w:val="{B94D28A5-3DBB-C342-BCBB-EB76E80A4AD8}"/>
      </w:docPartPr>
      <w:docPartBody>
        <w:p w:rsidR="00B30E97" w:rsidRDefault="00772240" w:rsidP="00772240">
          <w:pPr>
            <w:pStyle w:val="0E6C27500724A843AF883085712F2FEC"/>
          </w:pPr>
          <w:r w:rsidRPr="00605A5B">
            <w:t>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Arial Hebrew Scholar">
    <w:panose1 w:val="00000000000000000000"/>
    <w:charset w:val="B1"/>
    <w:family w:val="auto"/>
    <w:pitch w:val="variable"/>
    <w:sig w:usb0="80000843" w:usb1="4000000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40"/>
    <w:rsid w:val="001162CE"/>
    <w:rsid w:val="001F1814"/>
    <w:rsid w:val="00772240"/>
    <w:rsid w:val="00B3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19496437D8E45B66C50BE0C6DB997">
    <w:name w:val="5A319496437D8E45B66C50BE0C6DB997"/>
    <w:rsid w:val="00772240"/>
  </w:style>
  <w:style w:type="paragraph" w:customStyle="1" w:styleId="0E6C27500724A843AF883085712F2FEC">
    <w:name w:val="0E6C27500724A843AF883085712F2FEC"/>
    <w:rsid w:val="00772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Jess</dc:creator>
  <cp:keywords/>
  <dc:description/>
  <cp:lastModifiedBy>Duke, Jess</cp:lastModifiedBy>
  <cp:revision>4</cp:revision>
  <dcterms:created xsi:type="dcterms:W3CDTF">2020-04-25T02:21:00Z</dcterms:created>
  <dcterms:modified xsi:type="dcterms:W3CDTF">2020-04-25T03:45:00Z</dcterms:modified>
</cp:coreProperties>
</file>