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C8C1" w14:textId="54ECB795" w:rsidR="00FD79B1" w:rsidRDefault="00264D32" w:rsidP="00FD79B1">
      <w:pPr>
        <w:jc w:val="center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Professional Practice Summary Paper</w:t>
      </w:r>
    </w:p>
    <w:p w14:paraId="1A590F57" w14:textId="77777777" w:rsidR="00CA617C" w:rsidRDefault="00CA617C" w:rsidP="00FD79B1">
      <w:pPr>
        <w:rPr>
          <w:rFonts w:ascii="New times Roman" w:hAnsi="New times Roman"/>
          <w:b/>
          <w:sz w:val="24"/>
          <w:szCs w:val="24"/>
        </w:rPr>
      </w:pPr>
    </w:p>
    <w:p w14:paraId="30A19F08" w14:textId="7E04D47F" w:rsidR="00FD79B1" w:rsidRPr="00FD79B1" w:rsidRDefault="00A358CD" w:rsidP="00FD79B1">
      <w:pPr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NUR 4</w:t>
      </w:r>
      <w:r w:rsidR="00264D32">
        <w:rPr>
          <w:rFonts w:ascii="New times Roman" w:hAnsi="New times Roman"/>
          <w:b/>
          <w:sz w:val="24"/>
          <w:szCs w:val="24"/>
        </w:rPr>
        <w:t>03</w:t>
      </w:r>
      <w:r w:rsidR="00A362BD">
        <w:rPr>
          <w:rFonts w:ascii="New times Roman" w:hAnsi="New times Roman"/>
          <w:b/>
          <w:sz w:val="24"/>
          <w:szCs w:val="24"/>
        </w:rPr>
        <w:t xml:space="preserve"> </w:t>
      </w:r>
      <w:r w:rsidR="00264D32">
        <w:rPr>
          <w:rFonts w:ascii="New times Roman" w:hAnsi="New times Roman"/>
          <w:b/>
          <w:sz w:val="24"/>
          <w:szCs w:val="24"/>
        </w:rPr>
        <w:t xml:space="preserve">Transition to </w:t>
      </w:r>
      <w:r w:rsidR="003A4B41">
        <w:rPr>
          <w:rFonts w:ascii="New times Roman" w:hAnsi="New times Roman"/>
          <w:b/>
          <w:sz w:val="24"/>
          <w:szCs w:val="24"/>
        </w:rPr>
        <w:t>Baccalaureate</w:t>
      </w:r>
      <w:r w:rsidR="00264D32">
        <w:rPr>
          <w:rFonts w:ascii="New times Roman" w:hAnsi="New times Roman"/>
          <w:b/>
          <w:sz w:val="24"/>
          <w:szCs w:val="24"/>
        </w:rPr>
        <w:t xml:space="preserve"> Nursing </w:t>
      </w:r>
      <w:r w:rsidR="006E7812">
        <w:rPr>
          <w:rFonts w:ascii="New times Roman" w:hAnsi="New times Roman"/>
          <w:b/>
          <w:sz w:val="24"/>
          <w:szCs w:val="24"/>
        </w:rPr>
        <w:t>Practice</w:t>
      </w:r>
    </w:p>
    <w:p w14:paraId="435EC6C1" w14:textId="6E6F6253" w:rsidR="00FD79B1" w:rsidRDefault="00FD79B1" w:rsidP="00FD79B1">
      <w:pPr>
        <w:rPr>
          <w:rFonts w:ascii="New times Roman" w:hAnsi="New times Roman"/>
          <w:sz w:val="24"/>
          <w:szCs w:val="24"/>
        </w:rPr>
      </w:pPr>
      <w:r w:rsidRPr="00FD79B1">
        <w:rPr>
          <w:rFonts w:ascii="New times Roman" w:hAnsi="New times Roman"/>
          <w:b/>
          <w:sz w:val="24"/>
          <w:szCs w:val="24"/>
        </w:rPr>
        <w:t>Purpose of Assignment</w:t>
      </w:r>
      <w:r w:rsidRPr="00FD79B1">
        <w:rPr>
          <w:rFonts w:ascii="New times Roman" w:hAnsi="New times Roman"/>
          <w:sz w:val="24"/>
          <w:szCs w:val="24"/>
        </w:rPr>
        <w:t xml:space="preserve"> </w:t>
      </w:r>
    </w:p>
    <w:p w14:paraId="0AE7150C" w14:textId="2D5FE05D" w:rsidR="007E7FF1" w:rsidRPr="007E7FF1" w:rsidRDefault="007E7FF1" w:rsidP="00FD79B1">
      <w:pPr>
        <w:rPr>
          <w:rFonts w:ascii="Times New Roman" w:hAnsi="Times New Roman" w:cs="Times New Roman"/>
          <w:sz w:val="24"/>
          <w:szCs w:val="24"/>
        </w:rPr>
      </w:pPr>
      <w:r w:rsidRPr="007E7FF1">
        <w:rPr>
          <w:rFonts w:ascii="Times New Roman" w:hAnsi="Times New Roman" w:cs="Times New Roman"/>
          <w:sz w:val="24"/>
          <w:szCs w:val="24"/>
        </w:rPr>
        <w:t>The purpose of this paper is to guide you through a process of self-reflection and self-evaluation to discover the scope of your personal and professional development while enrolled in the RN to BSN nursing program at Old Dominion University.</w:t>
      </w:r>
    </w:p>
    <w:p w14:paraId="442509F6" w14:textId="1946538E" w:rsidR="00FD79B1" w:rsidRDefault="00FD79B1" w:rsidP="00FD79B1">
      <w:pPr>
        <w:rPr>
          <w:rFonts w:ascii="New times Roman" w:hAnsi="New times Roman"/>
          <w:sz w:val="24"/>
          <w:szCs w:val="24"/>
        </w:rPr>
      </w:pPr>
      <w:r w:rsidRPr="00FD79B1">
        <w:rPr>
          <w:rFonts w:ascii="New times Roman" w:hAnsi="New times Roman"/>
          <w:b/>
          <w:sz w:val="24"/>
          <w:szCs w:val="24"/>
        </w:rPr>
        <w:t>Student Approach to Assignment</w:t>
      </w:r>
      <w:r w:rsidRPr="00FD79B1">
        <w:rPr>
          <w:rFonts w:ascii="New times Roman" w:hAnsi="New times Roman"/>
          <w:sz w:val="24"/>
          <w:szCs w:val="24"/>
        </w:rPr>
        <w:t xml:space="preserve"> </w:t>
      </w:r>
    </w:p>
    <w:p w14:paraId="0F4D43B8" w14:textId="1820A3B8" w:rsidR="007661CB" w:rsidRPr="00CE3066" w:rsidRDefault="004B1065" w:rsidP="00FD79B1">
      <w:pPr>
        <w:rPr>
          <w:rFonts w:ascii="New times Roman" w:hAnsi="New times Roman"/>
          <w:bCs/>
          <w:sz w:val="24"/>
          <w:szCs w:val="24"/>
        </w:rPr>
      </w:pPr>
      <w:r>
        <w:rPr>
          <w:rFonts w:ascii="New times Roman" w:hAnsi="New times Roman"/>
          <w:bCs/>
          <w:sz w:val="24"/>
          <w:szCs w:val="24"/>
        </w:rPr>
        <w:t xml:space="preserve">In this assignment, </w:t>
      </w:r>
      <w:r w:rsidR="007661CB" w:rsidRPr="00CE3066">
        <w:rPr>
          <w:rFonts w:ascii="New times Roman" w:hAnsi="New times Roman"/>
          <w:bCs/>
          <w:sz w:val="24"/>
          <w:szCs w:val="24"/>
        </w:rPr>
        <w:t xml:space="preserve">I was able to reflect on my time </w:t>
      </w:r>
      <w:r>
        <w:rPr>
          <w:rFonts w:ascii="New times Roman" w:hAnsi="New times Roman"/>
          <w:bCs/>
          <w:sz w:val="24"/>
          <w:szCs w:val="24"/>
        </w:rPr>
        <w:t>in</w:t>
      </w:r>
      <w:r w:rsidR="007661CB" w:rsidRPr="00CE3066">
        <w:rPr>
          <w:rFonts w:ascii="New times Roman" w:hAnsi="New times Roman"/>
          <w:bCs/>
          <w:sz w:val="24"/>
          <w:szCs w:val="24"/>
        </w:rPr>
        <w:t xml:space="preserve"> Old Dominion Univers</w:t>
      </w:r>
      <w:r w:rsidR="003B593B" w:rsidRPr="00CE3066">
        <w:rPr>
          <w:rFonts w:ascii="New times Roman" w:hAnsi="New times Roman"/>
          <w:bCs/>
          <w:sz w:val="24"/>
          <w:szCs w:val="24"/>
        </w:rPr>
        <w:t xml:space="preserve">ity’s RN-BSN program. When I look back, the idea of all the classes </w:t>
      </w:r>
      <w:r w:rsidR="007F792B" w:rsidRPr="00CE3066">
        <w:rPr>
          <w:rFonts w:ascii="New times Roman" w:hAnsi="New times Roman"/>
          <w:bCs/>
          <w:sz w:val="24"/>
          <w:szCs w:val="24"/>
        </w:rPr>
        <w:t xml:space="preserve">and coursework seemed </w:t>
      </w:r>
      <w:r w:rsidR="00CE3066" w:rsidRPr="00CE3066">
        <w:rPr>
          <w:rFonts w:ascii="New times Roman" w:hAnsi="New times Roman"/>
          <w:bCs/>
          <w:sz w:val="24"/>
          <w:szCs w:val="24"/>
        </w:rPr>
        <w:t>overwhelming</w:t>
      </w:r>
      <w:r w:rsidR="007F792B" w:rsidRPr="00CE3066">
        <w:rPr>
          <w:rFonts w:ascii="New times Roman" w:hAnsi="New times Roman"/>
          <w:bCs/>
          <w:sz w:val="24"/>
          <w:szCs w:val="24"/>
        </w:rPr>
        <w:t xml:space="preserve"> and frightening especially considering I have been away from ODU for 10 years. </w:t>
      </w:r>
      <w:r w:rsidR="00294D3F" w:rsidRPr="00CE3066">
        <w:rPr>
          <w:rFonts w:ascii="New times Roman" w:hAnsi="New times Roman"/>
          <w:bCs/>
          <w:sz w:val="24"/>
          <w:szCs w:val="24"/>
        </w:rPr>
        <w:t xml:space="preserve">However, reflecting on the past assignments proves how much progress I have made over the years. It has </w:t>
      </w:r>
      <w:r w:rsidR="003F3AA8" w:rsidRPr="00CE3066">
        <w:rPr>
          <w:rFonts w:ascii="New times Roman" w:hAnsi="New times Roman"/>
          <w:bCs/>
          <w:sz w:val="24"/>
          <w:szCs w:val="24"/>
        </w:rPr>
        <w:t xml:space="preserve">increased my confidence as a nurse knowing that I am competent in areas such as advocation, </w:t>
      </w:r>
      <w:r w:rsidR="00ED4F20" w:rsidRPr="00CE3066">
        <w:rPr>
          <w:rFonts w:ascii="New times Roman" w:hAnsi="New times Roman"/>
          <w:bCs/>
          <w:sz w:val="24"/>
          <w:szCs w:val="24"/>
        </w:rPr>
        <w:t xml:space="preserve">education and professionalism. This assignment allowed me to highlight my growth as a nurse and realized that I finally was able to complete wat I started </w:t>
      </w:r>
      <w:r w:rsidR="003A0A09" w:rsidRPr="00CE3066">
        <w:rPr>
          <w:rFonts w:ascii="New times Roman" w:hAnsi="New times Roman"/>
          <w:bCs/>
          <w:sz w:val="24"/>
          <w:szCs w:val="24"/>
        </w:rPr>
        <w:t>10</w:t>
      </w:r>
      <w:r w:rsidR="00CE3066" w:rsidRPr="00CE3066">
        <w:rPr>
          <w:rFonts w:ascii="New times Roman" w:hAnsi="New times Roman"/>
          <w:bCs/>
          <w:sz w:val="24"/>
          <w:szCs w:val="24"/>
        </w:rPr>
        <w:t xml:space="preserve"> years ago.</w:t>
      </w:r>
    </w:p>
    <w:p w14:paraId="6A4CCE5A" w14:textId="4E14CEC5" w:rsidR="00FD79B1" w:rsidRDefault="00FD79B1" w:rsidP="00FD79B1">
      <w:pPr>
        <w:rPr>
          <w:rFonts w:ascii="New times Roman" w:hAnsi="New times Roman"/>
          <w:b/>
          <w:sz w:val="24"/>
          <w:szCs w:val="24"/>
        </w:rPr>
      </w:pPr>
      <w:r w:rsidRPr="00FD79B1">
        <w:rPr>
          <w:rFonts w:ascii="New times Roman" w:hAnsi="New times Roman"/>
          <w:b/>
          <w:sz w:val="24"/>
          <w:szCs w:val="24"/>
        </w:rPr>
        <w:t xml:space="preserve">Reason for Inclusion of this Assignment in the Portfolio  </w:t>
      </w:r>
    </w:p>
    <w:p w14:paraId="2CB4D6DC" w14:textId="747EE39E" w:rsidR="008F3A71" w:rsidRPr="00FE01C1" w:rsidRDefault="00BF01EF" w:rsidP="00FD79B1">
      <w:pPr>
        <w:rPr>
          <w:rFonts w:ascii="New times Roman" w:hAnsi="New times Roman"/>
          <w:bCs/>
          <w:sz w:val="24"/>
          <w:szCs w:val="24"/>
        </w:rPr>
      </w:pPr>
      <w:r w:rsidRPr="00FE01C1">
        <w:rPr>
          <w:rFonts w:ascii="New times Roman" w:hAnsi="New times Roman"/>
          <w:bCs/>
          <w:sz w:val="24"/>
          <w:szCs w:val="24"/>
        </w:rPr>
        <w:t xml:space="preserve">This assignment was included in my portfolio because </w:t>
      </w:r>
      <w:r w:rsidR="004A4085" w:rsidRPr="00FE01C1">
        <w:rPr>
          <w:rFonts w:ascii="New times Roman" w:hAnsi="New times Roman"/>
          <w:bCs/>
          <w:sz w:val="24"/>
          <w:szCs w:val="24"/>
        </w:rPr>
        <w:t xml:space="preserve">as it summarized my time and growth in the ODU RN-BSN program. </w:t>
      </w:r>
      <w:r w:rsidR="00827610" w:rsidRPr="00FE01C1">
        <w:rPr>
          <w:rFonts w:ascii="New times Roman" w:hAnsi="New times Roman"/>
          <w:bCs/>
          <w:sz w:val="24"/>
          <w:szCs w:val="24"/>
        </w:rPr>
        <w:t xml:space="preserve">It reflects a total of 10 years of challenges and growth. </w:t>
      </w:r>
      <w:r w:rsidR="002D533B" w:rsidRPr="00FE01C1">
        <w:rPr>
          <w:rFonts w:ascii="New times Roman" w:hAnsi="New times Roman"/>
          <w:bCs/>
          <w:sz w:val="24"/>
          <w:szCs w:val="24"/>
        </w:rPr>
        <w:t xml:space="preserve">It </w:t>
      </w:r>
      <w:r w:rsidR="003A0A09" w:rsidRPr="00FE01C1">
        <w:rPr>
          <w:rFonts w:ascii="New times Roman" w:hAnsi="New times Roman"/>
          <w:bCs/>
          <w:sz w:val="24"/>
          <w:szCs w:val="24"/>
        </w:rPr>
        <w:t>highlights</w:t>
      </w:r>
      <w:r w:rsidR="002D533B" w:rsidRPr="00FE01C1">
        <w:rPr>
          <w:rFonts w:ascii="New times Roman" w:hAnsi="New times Roman"/>
          <w:bCs/>
          <w:sz w:val="24"/>
          <w:szCs w:val="24"/>
        </w:rPr>
        <w:t xml:space="preserve"> how I demonstrated the eight core nursing </w:t>
      </w:r>
      <w:r w:rsidR="00FE01C1" w:rsidRPr="00FE01C1">
        <w:rPr>
          <w:rFonts w:ascii="New times Roman" w:hAnsi="New times Roman"/>
          <w:bCs/>
          <w:sz w:val="24"/>
          <w:szCs w:val="24"/>
        </w:rPr>
        <w:t>competencies</w:t>
      </w:r>
      <w:r w:rsidR="002D533B" w:rsidRPr="00FE01C1">
        <w:rPr>
          <w:rFonts w:ascii="New times Roman" w:hAnsi="New times Roman"/>
          <w:bCs/>
          <w:sz w:val="24"/>
          <w:szCs w:val="24"/>
        </w:rPr>
        <w:t xml:space="preserve"> in this journey. </w:t>
      </w:r>
    </w:p>
    <w:p w14:paraId="47A9C412" w14:textId="6FAA426E" w:rsidR="001C5200" w:rsidRPr="001C5200" w:rsidRDefault="001C5200" w:rsidP="00FD79B1">
      <w:pPr>
        <w:rPr>
          <w:rFonts w:ascii="New times Roman" w:hAnsi="New times Roman"/>
          <w:b/>
          <w:sz w:val="24"/>
          <w:szCs w:val="24"/>
        </w:rPr>
      </w:pPr>
      <w:r w:rsidRPr="001C5200">
        <w:rPr>
          <w:rFonts w:ascii="New times Roman" w:hAnsi="New times Roman"/>
          <w:b/>
          <w:sz w:val="24"/>
          <w:szCs w:val="24"/>
        </w:rPr>
        <w:t>Curriculum Outcomes</w:t>
      </w:r>
    </w:p>
    <w:p w14:paraId="71C36E5E" w14:textId="44B99B73" w:rsidR="001C5200" w:rsidRPr="001C5200" w:rsidRDefault="00104CC6" w:rsidP="00FD79B1">
      <w:pPr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 xml:space="preserve">Critical Thinking </w:t>
      </w:r>
    </w:p>
    <w:p w14:paraId="4EA60A51" w14:textId="6E2E49CB" w:rsidR="00173522" w:rsidRPr="00962CBF" w:rsidRDefault="00C47770" w:rsidP="00173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62CBF">
        <w:rPr>
          <w:rFonts w:ascii="New times Roman" w:hAnsi="New times Roman"/>
          <w:b/>
          <w:i/>
          <w:iCs/>
          <w:sz w:val="24"/>
          <w:szCs w:val="24"/>
        </w:rPr>
        <w:t>Uses decision making skills in making clinical or professional judgements</w:t>
      </w:r>
      <w:r w:rsidR="006C6355" w:rsidRPr="00962CBF">
        <w:rPr>
          <w:rFonts w:ascii="New times Roman" w:hAnsi="New times Roman"/>
          <w:b/>
          <w:i/>
          <w:iCs/>
          <w:sz w:val="24"/>
          <w:szCs w:val="24"/>
        </w:rPr>
        <w:t xml:space="preserve">. </w:t>
      </w:r>
      <w:r w:rsidR="006C6355" w:rsidRPr="00962CBF">
        <w:rPr>
          <w:rFonts w:ascii="New times Roman" w:hAnsi="New times Roman"/>
          <w:bCs/>
          <w:sz w:val="24"/>
          <w:szCs w:val="24"/>
        </w:rPr>
        <w:t>Decision</w:t>
      </w:r>
      <w:r w:rsidR="008F6A7D" w:rsidRPr="00962CBF">
        <w:rPr>
          <w:rFonts w:ascii="New times Roman" w:hAnsi="New times Roman"/>
          <w:bCs/>
          <w:sz w:val="24"/>
          <w:szCs w:val="24"/>
        </w:rPr>
        <w:t xml:space="preserve">s were made regarding which assignments were appropriate to </w:t>
      </w:r>
      <w:r w:rsidR="003A0A09" w:rsidRPr="00962CBF">
        <w:rPr>
          <w:rFonts w:ascii="New times Roman" w:hAnsi="New times Roman"/>
          <w:bCs/>
          <w:sz w:val="24"/>
          <w:szCs w:val="24"/>
        </w:rPr>
        <w:t>display</w:t>
      </w:r>
      <w:r w:rsidR="008F6A7D" w:rsidRPr="00962CBF">
        <w:rPr>
          <w:rFonts w:ascii="New times Roman" w:hAnsi="New times Roman"/>
          <w:bCs/>
          <w:sz w:val="24"/>
          <w:szCs w:val="24"/>
        </w:rPr>
        <w:t xml:space="preserve"> each of the core competencies. </w:t>
      </w:r>
      <w:r w:rsidR="00E231E3" w:rsidRPr="00962CBF">
        <w:rPr>
          <w:rFonts w:ascii="New times Roman" w:hAnsi="New times Roman"/>
          <w:bCs/>
          <w:sz w:val="24"/>
          <w:szCs w:val="24"/>
        </w:rPr>
        <w:t xml:space="preserve">The assignments also included examples from my clinical experience </w:t>
      </w:r>
      <w:r w:rsidR="005A5A74" w:rsidRPr="00962CBF">
        <w:rPr>
          <w:rFonts w:ascii="New times Roman" w:hAnsi="New times Roman"/>
          <w:bCs/>
          <w:sz w:val="24"/>
          <w:szCs w:val="24"/>
        </w:rPr>
        <w:t>regarding safe patient care and handling of bed and chair alarms to prevent falls</w:t>
      </w:r>
      <w:r w:rsidR="00236490" w:rsidRPr="00962CBF">
        <w:rPr>
          <w:rFonts w:ascii="New times Roman" w:hAnsi="New times Roman"/>
          <w:bCs/>
          <w:sz w:val="24"/>
          <w:szCs w:val="24"/>
        </w:rPr>
        <w:t xml:space="preserve"> that was demonstrated in my Teaching Summary Paper</w:t>
      </w:r>
      <w:r w:rsidR="005A5A74" w:rsidRPr="00962CBF">
        <w:rPr>
          <w:rFonts w:ascii="New times Roman" w:hAnsi="New times Roman"/>
          <w:bCs/>
          <w:sz w:val="24"/>
          <w:szCs w:val="24"/>
        </w:rPr>
        <w:t xml:space="preserve">. </w:t>
      </w:r>
      <w:r w:rsidR="00123EAD" w:rsidRPr="00962CBF">
        <w:rPr>
          <w:rFonts w:ascii="New times Roman" w:hAnsi="New times Roman"/>
          <w:bCs/>
          <w:sz w:val="24"/>
          <w:szCs w:val="24"/>
        </w:rPr>
        <w:t xml:space="preserve">My Safety Improvement Performance focused on </w:t>
      </w:r>
      <w:r w:rsidR="001853F2" w:rsidRPr="00962CBF">
        <w:rPr>
          <w:rFonts w:ascii="New times Roman" w:hAnsi="New times Roman"/>
          <w:bCs/>
          <w:sz w:val="24"/>
          <w:szCs w:val="24"/>
        </w:rPr>
        <w:t xml:space="preserve">hospital acquired infections (HAIs) and how best to prevent them. </w:t>
      </w:r>
    </w:p>
    <w:p w14:paraId="0C820C82" w14:textId="66082F70" w:rsidR="00996112" w:rsidRPr="000C526C" w:rsidRDefault="005A2372" w:rsidP="00996112">
      <w:pPr>
        <w:rPr>
          <w:rFonts w:ascii="Times New Roman" w:hAnsi="Times New Roman" w:cs="Times New Roman"/>
          <w:b/>
          <w:sz w:val="24"/>
          <w:szCs w:val="24"/>
        </w:rPr>
      </w:pPr>
      <w:r w:rsidRPr="000C526C">
        <w:rPr>
          <w:rFonts w:ascii="Times New Roman" w:hAnsi="Times New Roman" w:cs="Times New Roman"/>
          <w:b/>
          <w:sz w:val="24"/>
          <w:szCs w:val="24"/>
        </w:rPr>
        <w:t>Nursing Practice</w:t>
      </w:r>
    </w:p>
    <w:p w14:paraId="610AE692" w14:textId="4FB17033" w:rsidR="00A7582B" w:rsidRPr="000C526C" w:rsidRDefault="00707160" w:rsidP="006753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26C">
        <w:rPr>
          <w:rFonts w:ascii="Times New Roman" w:hAnsi="Times New Roman" w:cs="Times New Roman"/>
          <w:b/>
          <w:i/>
          <w:iCs/>
          <w:sz w:val="24"/>
          <w:szCs w:val="24"/>
        </w:rPr>
        <w:t>Implements nursing care practices as appropriate to provide holistic health care to diverse populations across the lifespan.</w:t>
      </w:r>
      <w:r w:rsidR="00173522" w:rsidRPr="000C52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6979" w:rsidRPr="000C526C">
        <w:rPr>
          <w:rFonts w:ascii="Times New Roman" w:hAnsi="Times New Roman" w:cs="Times New Roman"/>
          <w:bCs/>
          <w:sz w:val="24"/>
          <w:szCs w:val="24"/>
        </w:rPr>
        <w:t xml:space="preserve">Examples of this </w:t>
      </w:r>
      <w:r w:rsidR="00734EC2" w:rsidRPr="000C526C">
        <w:rPr>
          <w:rFonts w:ascii="Times New Roman" w:hAnsi="Times New Roman" w:cs="Times New Roman"/>
          <w:bCs/>
          <w:sz w:val="24"/>
          <w:szCs w:val="24"/>
        </w:rPr>
        <w:t xml:space="preserve">assignment </w:t>
      </w:r>
      <w:r w:rsidR="00F76979" w:rsidRPr="000C526C">
        <w:rPr>
          <w:rFonts w:ascii="Times New Roman" w:hAnsi="Times New Roman" w:cs="Times New Roman"/>
          <w:bCs/>
          <w:sz w:val="24"/>
          <w:szCs w:val="24"/>
        </w:rPr>
        <w:t xml:space="preserve">included </w:t>
      </w:r>
      <w:r w:rsidR="00734EC2" w:rsidRPr="000C526C">
        <w:rPr>
          <w:rFonts w:ascii="Times New Roman" w:hAnsi="Times New Roman" w:cs="Times New Roman"/>
          <w:bCs/>
          <w:sz w:val="24"/>
          <w:szCs w:val="24"/>
        </w:rPr>
        <w:t xml:space="preserve">cultural awareness and </w:t>
      </w:r>
      <w:r w:rsidR="008F5B70" w:rsidRPr="000C526C">
        <w:rPr>
          <w:rFonts w:ascii="Times New Roman" w:hAnsi="Times New Roman" w:cs="Times New Roman"/>
          <w:bCs/>
          <w:sz w:val="24"/>
          <w:szCs w:val="24"/>
        </w:rPr>
        <w:t xml:space="preserve">competency in </w:t>
      </w:r>
      <w:r w:rsidR="00F76979" w:rsidRPr="000C526C">
        <w:rPr>
          <w:rFonts w:ascii="Times New Roman" w:hAnsi="Times New Roman" w:cs="Times New Roman"/>
          <w:bCs/>
          <w:sz w:val="24"/>
          <w:szCs w:val="24"/>
        </w:rPr>
        <w:t xml:space="preserve">my Teaching Project Summary Paper and my Philosophy of Nursing Paper. </w:t>
      </w:r>
      <w:r w:rsidR="00CA0206" w:rsidRPr="000C526C">
        <w:rPr>
          <w:rFonts w:ascii="Times New Roman" w:hAnsi="Times New Roman" w:cs="Times New Roman"/>
          <w:bCs/>
          <w:sz w:val="24"/>
          <w:szCs w:val="24"/>
        </w:rPr>
        <w:t>This was also exemplified through personal experiences</w:t>
      </w:r>
      <w:r w:rsidR="008C41CF" w:rsidRPr="000C526C">
        <w:rPr>
          <w:rFonts w:ascii="Times New Roman" w:hAnsi="Times New Roman" w:cs="Times New Roman"/>
          <w:bCs/>
          <w:sz w:val="24"/>
          <w:szCs w:val="24"/>
        </w:rPr>
        <w:t xml:space="preserve">, coping strategies and food insecurity education </w:t>
      </w:r>
      <w:r w:rsidR="003474BE" w:rsidRPr="000C526C">
        <w:rPr>
          <w:rFonts w:ascii="Times New Roman" w:hAnsi="Times New Roman" w:cs="Times New Roman"/>
          <w:bCs/>
          <w:sz w:val="24"/>
          <w:szCs w:val="24"/>
        </w:rPr>
        <w:t>to specific populations affected by this issue</w:t>
      </w:r>
      <w:r w:rsidR="00C1322A" w:rsidRPr="000C526C">
        <w:rPr>
          <w:rFonts w:ascii="Times New Roman" w:hAnsi="Times New Roman" w:cs="Times New Roman"/>
          <w:bCs/>
          <w:sz w:val="24"/>
          <w:szCs w:val="24"/>
        </w:rPr>
        <w:t xml:space="preserve"> with my work with the Salvation Army and Virginia Peninsula Foodbank </w:t>
      </w:r>
      <w:r w:rsidR="000C526C" w:rsidRPr="000C526C">
        <w:rPr>
          <w:rFonts w:ascii="Times New Roman" w:hAnsi="Times New Roman" w:cs="Times New Roman"/>
          <w:bCs/>
          <w:sz w:val="24"/>
          <w:szCs w:val="24"/>
        </w:rPr>
        <w:t>in my Community Health Project.</w:t>
      </w:r>
    </w:p>
    <w:p w14:paraId="63527375" w14:textId="4AAC5122" w:rsidR="00A7582B" w:rsidRPr="008F5B70" w:rsidRDefault="00A7582B" w:rsidP="00A7582B">
      <w:pPr>
        <w:pStyle w:val="font8"/>
        <w:spacing w:before="0" w:beforeAutospacing="0" w:after="0" w:afterAutospacing="0"/>
        <w:textAlignment w:val="baseline"/>
      </w:pPr>
      <w:r w:rsidRPr="008F5B70">
        <w:rPr>
          <w:b/>
          <w:bCs/>
          <w:bdr w:val="none" w:sz="0" w:space="0" w:color="auto" w:frame="1"/>
        </w:rPr>
        <w:lastRenderedPageBreak/>
        <w:t>Communication</w:t>
      </w:r>
    </w:p>
    <w:p w14:paraId="6D242C6A" w14:textId="77777777" w:rsidR="00A7582B" w:rsidRDefault="00A7582B" w:rsidP="00A7582B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73ADF08F" w14:textId="36F3046D" w:rsidR="00A7582B" w:rsidRPr="000C526C" w:rsidRDefault="00A7582B" w:rsidP="003A0A09">
      <w:pPr>
        <w:pStyle w:val="font8"/>
        <w:numPr>
          <w:ilvl w:val="0"/>
          <w:numId w:val="2"/>
        </w:numPr>
        <w:spacing w:before="0" w:beforeAutospacing="0" w:after="0" w:afterAutospacing="0"/>
        <w:ind w:left="840"/>
        <w:textAlignment w:val="baseline"/>
      </w:pPr>
      <w:r w:rsidRPr="000C526C">
        <w:rPr>
          <w:b/>
          <w:bCs/>
          <w:i/>
          <w:iCs/>
        </w:rPr>
        <w:t>Demonstrates skills in using technology, informatics, and communication devices that support safe nursing practice</w:t>
      </w:r>
      <w:r w:rsidR="00F27F6B">
        <w:rPr>
          <w:b/>
          <w:bCs/>
          <w:i/>
          <w:iCs/>
        </w:rPr>
        <w:t>.</w:t>
      </w:r>
      <w:r w:rsidRPr="000C526C">
        <w:t xml:space="preserve"> </w:t>
      </w:r>
      <w:r w:rsidR="00926E55">
        <w:t xml:space="preserve">Using the hospitals “blue phone” to assist with interpretation with non-English speaking was extremely important. On the unit I work on we constantly have </w:t>
      </w:r>
      <w:r w:rsidR="00A733BC">
        <w:t xml:space="preserve">patients that speak something other than English and </w:t>
      </w:r>
      <w:r w:rsidR="006B30F2">
        <w:t>caring</w:t>
      </w:r>
      <w:r w:rsidR="00A733BC">
        <w:t xml:space="preserve"> </w:t>
      </w:r>
      <w:r w:rsidR="006B30F2">
        <w:t>for them</w:t>
      </w:r>
      <w:r w:rsidR="00A733BC">
        <w:t xml:space="preserve"> is a little more difficult due to the language differences. The blue phones </w:t>
      </w:r>
      <w:r w:rsidR="006B30F2">
        <w:t>and</w:t>
      </w:r>
      <w:r w:rsidR="00A733BC">
        <w:t xml:space="preserve"> iPads allowed me to be able to </w:t>
      </w:r>
      <w:r w:rsidR="006B30F2">
        <w:t xml:space="preserve">make this task a little less difficult. This use of technology has helped me better serve my patients and I am sure it makes them feel comfortable being able to understand what is being done to them or what meds they are taking. </w:t>
      </w:r>
      <w:r w:rsidR="003A0A09">
        <w:t>Often,</w:t>
      </w:r>
      <w:r w:rsidR="00A14945">
        <w:t xml:space="preserve"> I have seen that </w:t>
      </w:r>
      <w:r w:rsidR="003A0A09">
        <w:t>non-English-speaking</w:t>
      </w:r>
      <w:r w:rsidR="00A14945">
        <w:t xml:space="preserve"> patients are seen as noncompliant because the language barrier. </w:t>
      </w:r>
    </w:p>
    <w:p w14:paraId="72F28280" w14:textId="77777777" w:rsidR="00A7582B" w:rsidRPr="000C526C" w:rsidRDefault="00A7582B" w:rsidP="00A7582B">
      <w:pPr>
        <w:pStyle w:val="font8"/>
        <w:spacing w:before="0" w:beforeAutospacing="0" w:after="0" w:afterAutospacing="0"/>
        <w:textAlignment w:val="baseline"/>
        <w:rPr>
          <w:b/>
          <w:bCs/>
        </w:rPr>
      </w:pPr>
      <w:r w:rsidRPr="000C526C">
        <w:rPr>
          <w:b/>
          <w:bCs/>
          <w:bdr w:val="none" w:sz="0" w:space="0" w:color="auto" w:frame="1"/>
        </w:rPr>
        <w:t>Teaching</w:t>
      </w:r>
    </w:p>
    <w:p w14:paraId="5C855FB6" w14:textId="77777777" w:rsidR="00A7582B" w:rsidRPr="000C526C" w:rsidRDefault="00A7582B" w:rsidP="00A7582B">
      <w:pPr>
        <w:pStyle w:val="font8"/>
        <w:spacing w:before="0" w:beforeAutospacing="0" w:after="0" w:afterAutospacing="0"/>
        <w:textAlignment w:val="baseline"/>
      </w:pPr>
      <w:r w:rsidRPr="000C526C">
        <w:rPr>
          <w:rStyle w:val="wixguard"/>
          <w:bdr w:val="none" w:sz="0" w:space="0" w:color="auto" w:frame="1"/>
        </w:rPr>
        <w:t>​</w:t>
      </w:r>
    </w:p>
    <w:p w14:paraId="3D8F15E8" w14:textId="109131FA" w:rsidR="00A7582B" w:rsidRPr="00EF7695" w:rsidRDefault="00A7582B" w:rsidP="00112CD4">
      <w:pPr>
        <w:pStyle w:val="font8"/>
        <w:numPr>
          <w:ilvl w:val="0"/>
          <w:numId w:val="3"/>
        </w:numPr>
        <w:spacing w:before="0" w:beforeAutospacing="0" w:after="0" w:afterAutospacing="0"/>
        <w:ind w:left="840"/>
        <w:textAlignment w:val="baseline"/>
        <w:rPr>
          <w:b/>
          <w:i/>
          <w:iCs/>
          <w:color w:val="FF0000"/>
        </w:rPr>
      </w:pPr>
      <w:r w:rsidRPr="00EF7695">
        <w:rPr>
          <w:b/>
          <w:bCs/>
          <w:i/>
          <w:iCs/>
        </w:rPr>
        <w:t>Uses information technologies to communicate health promotion, risk reduction, and disease prevention</w:t>
      </w:r>
      <w:r w:rsidR="003A0A09">
        <w:rPr>
          <w:b/>
          <w:bCs/>
          <w:i/>
          <w:iCs/>
        </w:rPr>
        <w:t xml:space="preserve">. </w:t>
      </w:r>
      <w:r w:rsidRPr="00EF7695">
        <w:t xml:space="preserve">I was able to successfully implement a teaching/plan to a group of registered nurses and patient care techs at my employed hospital during nursing school. I went over </w:t>
      </w:r>
      <w:r w:rsidR="006E2530">
        <w:t>the p</w:t>
      </w:r>
      <w:r w:rsidR="006C02BC">
        <w:t xml:space="preserve">roper use of bed </w:t>
      </w:r>
      <w:r w:rsidR="00515137">
        <w:t>and chair</w:t>
      </w:r>
      <w:r w:rsidR="006C02BC">
        <w:t xml:space="preserve"> alarms t</w:t>
      </w:r>
      <w:r w:rsidRPr="00EF7695">
        <w:t xml:space="preserve">hat healthcare workers </w:t>
      </w:r>
      <w:r w:rsidR="0073595C">
        <w:t xml:space="preserve">should </w:t>
      </w:r>
      <w:r w:rsidRPr="00EF7695">
        <w:t>utilize</w:t>
      </w:r>
      <w:r w:rsidR="00EF7695">
        <w:t>. Prior to the demonstration I had to assess my group of learners by sending out a survey on how each person prefers to learn something new.</w:t>
      </w:r>
      <w:r w:rsidR="00C80F08">
        <w:t xml:space="preserve"> This made teaching easier as I was able to accommodate mos</w:t>
      </w:r>
      <w:r w:rsidR="00CA7434">
        <w:t xml:space="preserve">t learning styles to aid with </w:t>
      </w:r>
      <w:r w:rsidR="00220FEE">
        <w:t>educating my coworkers.</w:t>
      </w:r>
    </w:p>
    <w:sectPr w:rsidR="00A7582B" w:rsidRPr="00EF7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0FC2"/>
    <w:multiLevelType w:val="multilevel"/>
    <w:tmpl w:val="CFE4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774771"/>
    <w:multiLevelType w:val="multilevel"/>
    <w:tmpl w:val="F21A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6368E6"/>
    <w:multiLevelType w:val="hybridMultilevel"/>
    <w:tmpl w:val="E84A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B1"/>
    <w:rsid w:val="00096CE5"/>
    <w:rsid w:val="000C526C"/>
    <w:rsid w:val="000C6359"/>
    <w:rsid w:val="000E4F28"/>
    <w:rsid w:val="000F2ACB"/>
    <w:rsid w:val="00104CC6"/>
    <w:rsid w:val="00123EAD"/>
    <w:rsid w:val="00157FD3"/>
    <w:rsid w:val="001618D3"/>
    <w:rsid w:val="00173522"/>
    <w:rsid w:val="001853F2"/>
    <w:rsid w:val="001C2BD6"/>
    <w:rsid w:val="001C5200"/>
    <w:rsid w:val="001D1006"/>
    <w:rsid w:val="00220FEE"/>
    <w:rsid w:val="00236490"/>
    <w:rsid w:val="00264D32"/>
    <w:rsid w:val="002665C5"/>
    <w:rsid w:val="00282211"/>
    <w:rsid w:val="00294D3F"/>
    <w:rsid w:val="002C7E7D"/>
    <w:rsid w:val="002D533B"/>
    <w:rsid w:val="002E1082"/>
    <w:rsid w:val="003474BE"/>
    <w:rsid w:val="003623ED"/>
    <w:rsid w:val="00384522"/>
    <w:rsid w:val="003930EE"/>
    <w:rsid w:val="003A0A09"/>
    <w:rsid w:val="003A4B41"/>
    <w:rsid w:val="003B593B"/>
    <w:rsid w:val="003F3AA8"/>
    <w:rsid w:val="004832EA"/>
    <w:rsid w:val="004858CB"/>
    <w:rsid w:val="004A4085"/>
    <w:rsid w:val="004A62CB"/>
    <w:rsid w:val="004B1065"/>
    <w:rsid w:val="004F1E73"/>
    <w:rsid w:val="00500F01"/>
    <w:rsid w:val="00515137"/>
    <w:rsid w:val="00550034"/>
    <w:rsid w:val="00557BBC"/>
    <w:rsid w:val="00576479"/>
    <w:rsid w:val="005A2372"/>
    <w:rsid w:val="005A5A74"/>
    <w:rsid w:val="005A6B0D"/>
    <w:rsid w:val="005B62DC"/>
    <w:rsid w:val="005C12CA"/>
    <w:rsid w:val="005D100A"/>
    <w:rsid w:val="005D17C9"/>
    <w:rsid w:val="005F5D0C"/>
    <w:rsid w:val="00623BB9"/>
    <w:rsid w:val="00637F66"/>
    <w:rsid w:val="0065170F"/>
    <w:rsid w:val="00664D96"/>
    <w:rsid w:val="006B30F2"/>
    <w:rsid w:val="006C02BC"/>
    <w:rsid w:val="006C6355"/>
    <w:rsid w:val="006E2530"/>
    <w:rsid w:val="006E74AC"/>
    <w:rsid w:val="006E7812"/>
    <w:rsid w:val="00707160"/>
    <w:rsid w:val="007215C8"/>
    <w:rsid w:val="00734EC2"/>
    <w:rsid w:val="0073595C"/>
    <w:rsid w:val="007428F5"/>
    <w:rsid w:val="00761CDF"/>
    <w:rsid w:val="007661CB"/>
    <w:rsid w:val="007A3014"/>
    <w:rsid w:val="007A60BA"/>
    <w:rsid w:val="007B35B9"/>
    <w:rsid w:val="007B3A1A"/>
    <w:rsid w:val="007E167E"/>
    <w:rsid w:val="007E2025"/>
    <w:rsid w:val="007E7FF1"/>
    <w:rsid w:val="007F792B"/>
    <w:rsid w:val="00805C20"/>
    <w:rsid w:val="0080781F"/>
    <w:rsid w:val="00827610"/>
    <w:rsid w:val="00833978"/>
    <w:rsid w:val="00834247"/>
    <w:rsid w:val="008419AC"/>
    <w:rsid w:val="008539AC"/>
    <w:rsid w:val="008821A3"/>
    <w:rsid w:val="008C41CF"/>
    <w:rsid w:val="008F3A71"/>
    <w:rsid w:val="008F5B70"/>
    <w:rsid w:val="008F6A7D"/>
    <w:rsid w:val="009211C5"/>
    <w:rsid w:val="00926E55"/>
    <w:rsid w:val="00962CBF"/>
    <w:rsid w:val="00996112"/>
    <w:rsid w:val="009D26FD"/>
    <w:rsid w:val="009E1199"/>
    <w:rsid w:val="009E7D43"/>
    <w:rsid w:val="00A020D8"/>
    <w:rsid w:val="00A10D62"/>
    <w:rsid w:val="00A14945"/>
    <w:rsid w:val="00A23CB6"/>
    <w:rsid w:val="00A35226"/>
    <w:rsid w:val="00A358CD"/>
    <w:rsid w:val="00A362BD"/>
    <w:rsid w:val="00A733BC"/>
    <w:rsid w:val="00A7582B"/>
    <w:rsid w:val="00A846B5"/>
    <w:rsid w:val="00AA5FF2"/>
    <w:rsid w:val="00AA6A93"/>
    <w:rsid w:val="00AF1026"/>
    <w:rsid w:val="00B64462"/>
    <w:rsid w:val="00BF01EF"/>
    <w:rsid w:val="00C1322A"/>
    <w:rsid w:val="00C20378"/>
    <w:rsid w:val="00C22B46"/>
    <w:rsid w:val="00C47770"/>
    <w:rsid w:val="00C525B1"/>
    <w:rsid w:val="00C67068"/>
    <w:rsid w:val="00C80F08"/>
    <w:rsid w:val="00CA0206"/>
    <w:rsid w:val="00CA617C"/>
    <w:rsid w:val="00CA7434"/>
    <w:rsid w:val="00CC333B"/>
    <w:rsid w:val="00CE3066"/>
    <w:rsid w:val="00D0196F"/>
    <w:rsid w:val="00D41C02"/>
    <w:rsid w:val="00D85A8F"/>
    <w:rsid w:val="00D95C78"/>
    <w:rsid w:val="00DB10D1"/>
    <w:rsid w:val="00DC423C"/>
    <w:rsid w:val="00E231E3"/>
    <w:rsid w:val="00E73D64"/>
    <w:rsid w:val="00E965D2"/>
    <w:rsid w:val="00E9755B"/>
    <w:rsid w:val="00EA68D9"/>
    <w:rsid w:val="00ED4F20"/>
    <w:rsid w:val="00EF7695"/>
    <w:rsid w:val="00EF7C13"/>
    <w:rsid w:val="00F1057C"/>
    <w:rsid w:val="00F27F6B"/>
    <w:rsid w:val="00F32796"/>
    <w:rsid w:val="00F76979"/>
    <w:rsid w:val="00F80E87"/>
    <w:rsid w:val="00FA03D8"/>
    <w:rsid w:val="00FC1094"/>
    <w:rsid w:val="00FC6CAD"/>
    <w:rsid w:val="00FD79B1"/>
    <w:rsid w:val="00FE01C1"/>
    <w:rsid w:val="00FE3814"/>
    <w:rsid w:val="00FF293A"/>
    <w:rsid w:val="00FF3990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1E61"/>
  <w15:chartTrackingRefBased/>
  <w15:docId w15:val="{43AEE4B8-20B0-48F9-BAD3-87BBE693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200"/>
    <w:pPr>
      <w:ind w:left="720"/>
      <w:contextualSpacing/>
    </w:pPr>
  </w:style>
  <w:style w:type="paragraph" w:customStyle="1" w:styleId="font8">
    <w:name w:val="font_8"/>
    <w:basedOn w:val="Normal"/>
    <w:rsid w:val="00A7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A75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6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Tremblay</dc:creator>
  <cp:keywords/>
  <dc:description/>
  <cp:lastModifiedBy>Tina Leatherbury</cp:lastModifiedBy>
  <cp:revision>63</cp:revision>
  <dcterms:created xsi:type="dcterms:W3CDTF">2021-12-03T03:19:00Z</dcterms:created>
  <dcterms:modified xsi:type="dcterms:W3CDTF">2021-12-03T04:45:00Z</dcterms:modified>
</cp:coreProperties>
</file>